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47" w:rsidRPr="00C03BB8" w:rsidRDefault="00813747" w:rsidP="00813747">
      <w:pPr>
        <w:pStyle w:val="1"/>
        <w:ind w:left="-1080"/>
        <w:contextualSpacing/>
        <w:rPr>
          <w:sz w:val="28"/>
          <w:szCs w:val="28"/>
        </w:rPr>
      </w:pPr>
      <w:r w:rsidRPr="00C03BB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4966D7" wp14:editId="42FB2364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19050" t="0" r="0" b="0"/>
            <wp:wrapNone/>
            <wp:docPr id="2" name="Рисунок 2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747" w:rsidRPr="00C03BB8" w:rsidRDefault="00813747" w:rsidP="00813747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pStyle w:val="1"/>
        <w:ind w:left="-1080"/>
        <w:contextualSpacing/>
        <w:rPr>
          <w:b/>
          <w:spacing w:val="-20"/>
          <w:sz w:val="28"/>
          <w:szCs w:val="28"/>
        </w:rPr>
      </w:pPr>
    </w:p>
    <w:p w:rsidR="00813747" w:rsidRPr="00C03BB8" w:rsidRDefault="00813747" w:rsidP="00813747">
      <w:pPr>
        <w:pStyle w:val="1"/>
        <w:contextualSpacing/>
        <w:rPr>
          <w:b/>
          <w:spacing w:val="-20"/>
          <w:sz w:val="40"/>
          <w:szCs w:val="40"/>
        </w:rPr>
      </w:pPr>
      <w:proofErr w:type="gramStart"/>
      <w:r w:rsidRPr="00C03BB8">
        <w:rPr>
          <w:b/>
          <w:spacing w:val="-20"/>
          <w:sz w:val="40"/>
          <w:szCs w:val="40"/>
        </w:rPr>
        <w:t>Р</w:t>
      </w:r>
      <w:proofErr w:type="gramEnd"/>
      <w:r w:rsidRPr="00C03BB8">
        <w:rPr>
          <w:b/>
          <w:spacing w:val="-20"/>
          <w:sz w:val="40"/>
          <w:szCs w:val="40"/>
        </w:rPr>
        <w:t xml:space="preserve"> А С П О Р Я Ж Е Н И Е</w:t>
      </w:r>
    </w:p>
    <w:p w:rsidR="00813747" w:rsidRPr="00C03BB8" w:rsidRDefault="00813747" w:rsidP="00813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pStyle w:val="2"/>
        <w:contextualSpacing/>
        <w:rPr>
          <w:sz w:val="24"/>
          <w:szCs w:val="24"/>
        </w:rPr>
      </w:pPr>
      <w:r w:rsidRPr="00C03BB8">
        <w:rPr>
          <w:sz w:val="24"/>
          <w:szCs w:val="24"/>
        </w:rPr>
        <w:t xml:space="preserve">ПРЕДСЕДАТЕЛЯ КОНТРОЛЬНО-СЧЁТНОЙ ПАЛАТЫ </w:t>
      </w:r>
    </w:p>
    <w:p w:rsidR="00813747" w:rsidRPr="00C03BB8" w:rsidRDefault="00813747" w:rsidP="00813747">
      <w:pPr>
        <w:pStyle w:val="2"/>
        <w:contextualSpacing/>
        <w:rPr>
          <w:sz w:val="24"/>
          <w:szCs w:val="24"/>
        </w:rPr>
      </w:pPr>
      <w:r w:rsidRPr="00C03BB8">
        <w:rPr>
          <w:sz w:val="24"/>
          <w:szCs w:val="24"/>
        </w:rPr>
        <w:t>МУНИЦИПАЛЬНОГО ОБРАЗОВАНИЯ ГОРОД КРАСНОДАР</w:t>
      </w:r>
    </w:p>
    <w:p w:rsidR="00813747" w:rsidRPr="00C03BB8" w:rsidRDefault="00813747" w:rsidP="008137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от _</w:t>
      </w:r>
      <w:r w:rsidR="009A6A27" w:rsidRPr="00C03BB8">
        <w:rPr>
          <w:rFonts w:ascii="Times New Roman" w:hAnsi="Times New Roman" w:cs="Times New Roman"/>
          <w:sz w:val="28"/>
          <w:szCs w:val="28"/>
        </w:rPr>
        <w:t>01.04.2014</w:t>
      </w:r>
      <w:r w:rsidRPr="00C03BB8">
        <w:rPr>
          <w:rFonts w:ascii="Times New Roman" w:hAnsi="Times New Roman" w:cs="Times New Roman"/>
          <w:sz w:val="28"/>
          <w:szCs w:val="28"/>
        </w:rPr>
        <w:t>_</w:t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="000C181F" w:rsidRPr="00C03BB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03BB8">
        <w:rPr>
          <w:rFonts w:ascii="Times New Roman" w:hAnsi="Times New Roman" w:cs="Times New Roman"/>
          <w:sz w:val="28"/>
          <w:szCs w:val="28"/>
        </w:rPr>
        <w:t>№ __</w:t>
      </w:r>
      <w:r w:rsidR="009A6A27" w:rsidRPr="00C03BB8">
        <w:rPr>
          <w:rFonts w:ascii="Times New Roman" w:hAnsi="Times New Roman" w:cs="Times New Roman"/>
          <w:sz w:val="28"/>
          <w:szCs w:val="28"/>
        </w:rPr>
        <w:t>12</w:t>
      </w:r>
      <w:r w:rsidRPr="00C03BB8">
        <w:rPr>
          <w:rFonts w:ascii="Times New Roman" w:hAnsi="Times New Roman" w:cs="Times New Roman"/>
          <w:sz w:val="28"/>
          <w:szCs w:val="28"/>
        </w:rPr>
        <w:t>__</w:t>
      </w:r>
    </w:p>
    <w:p w:rsidR="00813747" w:rsidRPr="00C03BB8" w:rsidRDefault="00813747" w:rsidP="00813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г. Краснодар</w:t>
      </w:r>
    </w:p>
    <w:p w:rsidR="00813747" w:rsidRPr="00C03BB8" w:rsidRDefault="00813747" w:rsidP="008137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3402" w:rsidRPr="00C03BB8" w:rsidRDefault="00E73402" w:rsidP="008137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3402" w:rsidRPr="00C03BB8" w:rsidRDefault="00E73402" w:rsidP="008137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3BB8">
        <w:rPr>
          <w:rFonts w:ascii="Times New Roman" w:hAnsi="Times New Roman" w:cs="Times New Roman"/>
          <w:b/>
          <w:sz w:val="28"/>
          <w:szCs w:val="28"/>
        </w:rPr>
        <w:t>О порядке сообщения отдельными категориями лиц в Контрольно-счётной палате муниципального образования город Краснодар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C03B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5ED2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3BB8">
        <w:rPr>
          <w:rFonts w:ascii="Times New Roman" w:hAnsi="Times New Roman" w:cs="Times New Roman"/>
          <w:i/>
          <w:sz w:val="28"/>
          <w:szCs w:val="28"/>
        </w:rPr>
        <w:t>(в ред. распоряжения от 19.09.2016 № 38)</w:t>
      </w:r>
    </w:p>
    <w:p w:rsidR="005C7814" w:rsidRPr="00C03BB8" w:rsidRDefault="005C7814" w:rsidP="00EE41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814" w:rsidRPr="00C03BB8" w:rsidRDefault="005C7814" w:rsidP="00EE41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77B7" w:rsidRPr="00C03BB8" w:rsidRDefault="00EE41A8" w:rsidP="00EE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BB8"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1 статьи 14 Федерального закона от 02.03.2007 № 25-ФЗ «О муниципальной службе в Российской Федерации», </w:t>
      </w:r>
      <w:r w:rsidR="005C7814" w:rsidRPr="00C03BB8">
        <w:rPr>
          <w:rFonts w:ascii="Times New Roman" w:hAnsi="Times New Roman" w:cs="Times New Roman"/>
          <w:sz w:val="28"/>
          <w:szCs w:val="28"/>
        </w:rPr>
        <w:t>постановлением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реализации»:</w:t>
      </w:r>
      <w:proofErr w:type="gramEnd"/>
    </w:p>
    <w:p w:rsidR="0061741E" w:rsidRPr="00C03BB8" w:rsidRDefault="0061741E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03BB8" w:rsidRPr="003F2001">
        <w:rPr>
          <w:rFonts w:ascii="Times New Roman" w:hAnsi="Times New Roman" w:cs="Times New Roman"/>
          <w:sz w:val="28"/>
          <w:szCs w:val="28"/>
        </w:rPr>
        <w:t>П</w:t>
      </w:r>
      <w:r w:rsidR="00C03BB8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C03BB8" w:rsidRPr="003F2001">
        <w:rPr>
          <w:rFonts w:ascii="Times New Roman" w:hAnsi="Times New Roman" w:cs="Times New Roman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C03BB8" w:rsidRPr="00C03BB8">
        <w:rPr>
          <w:rFonts w:ascii="Times New Roman" w:hAnsi="Times New Roman" w:cs="Times New Roman"/>
          <w:sz w:val="28"/>
          <w:szCs w:val="28"/>
        </w:rPr>
        <w:t xml:space="preserve"> </w:t>
      </w:r>
      <w:r w:rsidR="00C9596C" w:rsidRPr="00C03BB8">
        <w:rPr>
          <w:rFonts w:ascii="Times New Roman" w:hAnsi="Times New Roman" w:cs="Times New Roman"/>
          <w:sz w:val="28"/>
          <w:szCs w:val="28"/>
        </w:rPr>
        <w:t>(приложение №1)</w:t>
      </w:r>
      <w:r w:rsidRPr="00C03BB8">
        <w:rPr>
          <w:rFonts w:ascii="Times New Roman" w:hAnsi="Times New Roman" w:cs="Times New Roman"/>
          <w:sz w:val="28"/>
          <w:szCs w:val="28"/>
        </w:rPr>
        <w:t>.</w:t>
      </w:r>
    </w:p>
    <w:p w:rsidR="00CF524A" w:rsidRPr="00C03BB8" w:rsidRDefault="00CF524A" w:rsidP="00EE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2. Утвердить Уведомление о получении подарка </w:t>
      </w:r>
      <w:r w:rsidR="00E73402" w:rsidRPr="00C03BB8">
        <w:rPr>
          <w:rFonts w:ascii="Times New Roman" w:hAnsi="Times New Roman" w:cs="Times New Roman"/>
          <w:sz w:val="28"/>
          <w:szCs w:val="28"/>
        </w:rPr>
        <w:t xml:space="preserve">отдельными категориями лиц в связи с их должностным положением или исполнением ими служебных (должностных) обязанностей в Контрольно – счётной палате муниципального образования город Краснодар </w:t>
      </w:r>
      <w:r w:rsidRPr="00C03BB8"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EE41A8" w:rsidRPr="00C03BB8" w:rsidRDefault="00CF524A" w:rsidP="00EE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3</w:t>
      </w:r>
      <w:r w:rsidR="0061741E" w:rsidRPr="00C03BB8">
        <w:rPr>
          <w:rFonts w:ascii="Times New Roman" w:hAnsi="Times New Roman" w:cs="Times New Roman"/>
          <w:sz w:val="28"/>
          <w:szCs w:val="28"/>
        </w:rPr>
        <w:t xml:space="preserve">. </w:t>
      </w:r>
      <w:r w:rsidR="00EE41A8" w:rsidRPr="00C03BB8">
        <w:rPr>
          <w:rFonts w:ascii="Times New Roman" w:hAnsi="Times New Roman" w:cs="Times New Roman"/>
          <w:sz w:val="28"/>
          <w:szCs w:val="28"/>
        </w:rPr>
        <w:t>Разъяснить, что подарки</w:t>
      </w:r>
      <w:r w:rsidR="006F64AC" w:rsidRPr="00C03BB8">
        <w:rPr>
          <w:rFonts w:ascii="Times New Roman" w:hAnsi="Times New Roman" w:cs="Times New Roman"/>
          <w:sz w:val="28"/>
          <w:szCs w:val="28"/>
        </w:rPr>
        <w:t>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</w:t>
      </w:r>
      <w:r w:rsidR="00EE41A8" w:rsidRPr="00C03BB8">
        <w:rPr>
          <w:rFonts w:ascii="Times New Roman" w:hAnsi="Times New Roman" w:cs="Times New Roman"/>
          <w:sz w:val="28"/>
          <w:szCs w:val="28"/>
        </w:rPr>
        <w:t>и</w:t>
      </w:r>
      <w:r w:rsidR="006F64AC" w:rsidRPr="00C03BB8">
        <w:rPr>
          <w:rFonts w:ascii="Times New Roman" w:hAnsi="Times New Roman" w:cs="Times New Roman"/>
          <w:sz w:val="28"/>
          <w:szCs w:val="28"/>
        </w:rPr>
        <w:t xml:space="preserve"> по акту в </w:t>
      </w:r>
      <w:r w:rsidR="00EE41A8" w:rsidRPr="00C03BB8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– счётную палату муниципального образования город Краснодар </w:t>
      </w:r>
      <w:r w:rsidR="006F64AC" w:rsidRPr="00C03BB8">
        <w:rPr>
          <w:rFonts w:ascii="Times New Roman" w:hAnsi="Times New Roman" w:cs="Times New Roman"/>
          <w:sz w:val="28"/>
          <w:szCs w:val="28"/>
        </w:rPr>
        <w:t xml:space="preserve">за исключением случаев, установленных </w:t>
      </w:r>
      <w:r w:rsidR="00EE41A8" w:rsidRPr="00C03BB8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9" w:history="1">
        <w:r w:rsidR="00EE41A8" w:rsidRPr="00C03BB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E41A8" w:rsidRPr="00C03BB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13747" w:rsidRPr="00C03BB8" w:rsidRDefault="00CF524A" w:rsidP="00EE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4</w:t>
      </w:r>
      <w:r w:rsidR="0061741E" w:rsidRPr="00C03BB8">
        <w:rPr>
          <w:rFonts w:ascii="Times New Roman" w:hAnsi="Times New Roman" w:cs="Times New Roman"/>
          <w:sz w:val="28"/>
          <w:szCs w:val="28"/>
        </w:rPr>
        <w:t xml:space="preserve">. </w:t>
      </w:r>
      <w:r w:rsidR="00813747" w:rsidRPr="00C03BB8">
        <w:rPr>
          <w:rFonts w:ascii="Times New Roman" w:hAnsi="Times New Roman" w:cs="Times New Roman"/>
          <w:sz w:val="28"/>
          <w:szCs w:val="28"/>
        </w:rPr>
        <w:t>Контроль над выполнением настоящего распоряжения оставляю за собой.</w:t>
      </w:r>
    </w:p>
    <w:p w:rsidR="009A5E8C" w:rsidRPr="00C03BB8" w:rsidRDefault="00CF524A" w:rsidP="00EE41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5</w:t>
      </w:r>
      <w:r w:rsidR="009A5E8C" w:rsidRPr="00C03BB8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 </w:t>
      </w:r>
      <w:r w:rsidR="006B3921" w:rsidRPr="00C03BB8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9A5E8C" w:rsidRPr="00C03BB8">
        <w:rPr>
          <w:rFonts w:ascii="Times New Roman" w:hAnsi="Times New Roman" w:cs="Times New Roman"/>
          <w:sz w:val="28"/>
          <w:szCs w:val="28"/>
        </w:rPr>
        <w:t>.</w:t>
      </w:r>
    </w:p>
    <w:p w:rsidR="00813747" w:rsidRPr="00C03BB8" w:rsidRDefault="00813747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402" w:rsidRPr="00C03BB8" w:rsidRDefault="00E73402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402" w:rsidRPr="00C03BB8" w:rsidRDefault="00E73402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747" w:rsidRPr="00C03BB8" w:rsidRDefault="00813747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>Контрольно-счётной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747" w:rsidRPr="00C03BB8" w:rsidRDefault="00813747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813747" w:rsidRPr="00C03BB8" w:rsidRDefault="00813747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="007B145B" w:rsidRPr="00C03BB8">
        <w:rPr>
          <w:rFonts w:ascii="Times New Roman" w:hAnsi="Times New Roman" w:cs="Times New Roman"/>
          <w:sz w:val="28"/>
          <w:szCs w:val="28"/>
        </w:rPr>
        <w:t xml:space="preserve">    </w:t>
      </w:r>
      <w:r w:rsidR="008D2D7F" w:rsidRPr="00C03BB8">
        <w:rPr>
          <w:rFonts w:ascii="Times New Roman" w:hAnsi="Times New Roman" w:cs="Times New Roman"/>
          <w:sz w:val="28"/>
          <w:szCs w:val="28"/>
        </w:rPr>
        <w:t xml:space="preserve">     </w:t>
      </w:r>
      <w:r w:rsidR="007B145B" w:rsidRPr="00C03BB8">
        <w:rPr>
          <w:rFonts w:ascii="Times New Roman" w:hAnsi="Times New Roman" w:cs="Times New Roman"/>
          <w:sz w:val="28"/>
          <w:szCs w:val="28"/>
        </w:rPr>
        <w:t xml:space="preserve">   </w:t>
      </w:r>
      <w:r w:rsidRPr="00C03BB8">
        <w:rPr>
          <w:rFonts w:ascii="Times New Roman" w:hAnsi="Times New Roman" w:cs="Times New Roman"/>
          <w:sz w:val="28"/>
          <w:szCs w:val="28"/>
        </w:rPr>
        <w:t>Л.И.Балаш</w:t>
      </w:r>
      <w:r w:rsidR="003B4958" w:rsidRPr="00C03BB8">
        <w:rPr>
          <w:rFonts w:ascii="Times New Roman" w:hAnsi="Times New Roman" w:cs="Times New Roman"/>
          <w:sz w:val="28"/>
          <w:szCs w:val="28"/>
        </w:rPr>
        <w:t>е</w:t>
      </w:r>
      <w:r w:rsidRPr="00C03BB8">
        <w:rPr>
          <w:rFonts w:ascii="Times New Roman" w:hAnsi="Times New Roman" w:cs="Times New Roman"/>
          <w:sz w:val="28"/>
          <w:szCs w:val="28"/>
        </w:rPr>
        <w:t>ва</w:t>
      </w: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1A8" w:rsidRPr="00C03BB8" w:rsidRDefault="00EE41A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УТВЕРЖДЕНО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03BB8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C03BB8">
        <w:rPr>
          <w:rFonts w:ascii="Times New Roman" w:hAnsi="Times New Roman" w:cs="Times New Roman"/>
          <w:sz w:val="28"/>
          <w:szCs w:val="28"/>
        </w:rPr>
        <w:t xml:space="preserve"> – счётной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палаты муниципального образования город Краснодар</w:t>
      </w: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01.04.2014</w:t>
      </w:r>
      <w:r w:rsidRPr="00C03BB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03BB8">
        <w:rPr>
          <w:rFonts w:ascii="Times New Roman" w:hAnsi="Times New Roman" w:cs="Times New Roman"/>
          <w:i/>
          <w:sz w:val="28"/>
          <w:szCs w:val="28"/>
        </w:rPr>
        <w:t>(в ред. распоряжения</w:t>
      </w:r>
      <w:proofErr w:type="gramEnd"/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03BB8">
        <w:rPr>
          <w:rFonts w:ascii="Times New Roman" w:hAnsi="Times New Roman" w:cs="Times New Roman"/>
          <w:i/>
          <w:sz w:val="28"/>
          <w:szCs w:val="28"/>
        </w:rPr>
        <w:t xml:space="preserve"> от 19.09.2016 № 38)</w:t>
      </w:r>
    </w:p>
    <w:p w:rsidR="00C03BB8" w:rsidRPr="00C03BB8" w:rsidRDefault="00C03BB8" w:rsidP="00C03B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20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001">
        <w:rPr>
          <w:rFonts w:ascii="Times New Roman" w:hAnsi="Times New Roman" w:cs="Times New Roman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сообщения лицами, замещающими муниципальные должности и должности муниципальной службы (далее – Работники) в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B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C03BB8">
        <w:rPr>
          <w:rFonts w:ascii="Times New Roman" w:hAnsi="Times New Roman" w:cs="Times New Roman"/>
          <w:sz w:val="28"/>
          <w:szCs w:val="28"/>
        </w:rPr>
        <w:t xml:space="preserve"> – счётной палате муниципального образования город Краснодар (далее – Палата)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BB8"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Работником Палаты,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BB8">
        <w:rPr>
          <w:rFonts w:ascii="Times New Roman" w:hAnsi="Times New Roman" w:cs="Times New Roman"/>
          <w:sz w:val="28"/>
          <w:szCs w:val="28"/>
        </w:rPr>
        <w:t xml:space="preserve">«получение подарка </w:t>
      </w:r>
      <w:r w:rsidRPr="003F2001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C03BB8">
        <w:rPr>
          <w:rFonts w:ascii="Times New Roman" w:hAnsi="Times New Roman" w:cs="Times New Roman"/>
          <w:sz w:val="28"/>
          <w:szCs w:val="28"/>
        </w:rPr>
        <w:t>» - получение Работником Палаты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 xml:space="preserve"> особенности правового положения и специфику профессиональной служебной и трудовой деятельности Работника.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 w:rsidRPr="003F200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</w:t>
      </w:r>
      <w:r w:rsidRPr="00C03BB8">
        <w:rPr>
          <w:rFonts w:ascii="Times New Roman" w:hAnsi="Times New Roman" w:cs="Times New Roman"/>
          <w:sz w:val="28"/>
          <w:szCs w:val="28"/>
        </w:rPr>
        <w:t>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4. Работники Палаты обязаны в порядке, предусмотренном настоящим Положением, уведомлять обо всех случаях получения подарка </w:t>
      </w:r>
      <w:r w:rsidRPr="003F2001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C03BB8">
        <w:rPr>
          <w:rFonts w:ascii="Times New Roman" w:hAnsi="Times New Roman" w:cs="Times New Roman"/>
          <w:sz w:val="28"/>
          <w:szCs w:val="28"/>
        </w:rPr>
        <w:t xml:space="preserve"> Палату (орган местного самоуправления). 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C03BB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</w:t>
      </w:r>
      <w:r w:rsidRPr="003F2001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C03BB8">
        <w:rPr>
          <w:rFonts w:ascii="Times New Roman" w:hAnsi="Times New Roman" w:cs="Times New Roman"/>
          <w:sz w:val="28"/>
          <w:szCs w:val="28"/>
        </w:rPr>
        <w:t xml:space="preserve"> </w:t>
      </w:r>
      <w:r w:rsidRPr="00C03BB8">
        <w:rPr>
          <w:rFonts w:ascii="Times New Roman" w:hAnsi="Times New Roman" w:cs="Times New Roman"/>
          <w:sz w:val="28"/>
          <w:szCs w:val="28"/>
        </w:rPr>
        <w:t>(далее – Уведомление), представляется по форме, установленной распоряжением председателя Палаты, не позднее 3 рабочих дней со дня получения подарка лицу, ответственному за ведение кадровой работы в Палате.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C03BB8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Работника Палаты, получившего подарок, из служебной командировки.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13" w:history="1">
        <w:r w:rsidRPr="00C03BB8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" w:history="1">
        <w:r w:rsidRPr="00C03BB8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Работника Палаты, оно представляется не позднее следующего дня после её устранения.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Работнику Палаты с отметкой о регистрации в соответствующем журнале, другой экземпляр направляется в комиссию по поступлению и выбытию активов Палаты  (далее – Комиссия).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"/>
      <w:bookmarkEnd w:id="2"/>
      <w:r w:rsidRPr="00C03BB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Работником Палаты неизвестна, сдаётся заместителю начальника организационно – правового отдела (блок учёта и отчётности), который принимает его на хранение по акту приёма-передачи не позднее 5 рабочих дней со дня регистрации Уведомления.</w:t>
      </w:r>
      <w:proofErr w:type="gramEnd"/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17" w:history="1">
        <w:r w:rsidRPr="00C03BB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>До передачи подарка по акту приёма-передачи ответственность в соответствии с законодательством Российской Федерации за утрату</w:t>
      </w:r>
      <w:proofErr w:type="gramEnd"/>
      <w:r w:rsidRPr="00C03BB8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Работник Палаты, получивший подарок.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10. В целях принятия к бухгалтерскому учёту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учёту подарка, или цены на аналогичную материальную ценность в сопоставимых условиях с привлечением при необходимости Комиссии.  Сведения о рыночной цене подтверждаются документально, а при невозможности документального подтверждения - экспертным путём. Подарок возвращается сдавшему его Работнику Палаты по акту приёма-передачи в случае, если его стоимость не превышает 3 тыс. рублей.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11. Заместитель начальника организационно – правового отдела (блок учёта и отчётности) обеспечивает включение в установленном порядке принятого к бухгалтерскому учёту подарка, стоимость которого превышает 3 тыс. рублей, в реестр муниципального имущества.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C03BB8">
        <w:rPr>
          <w:rFonts w:ascii="Times New Roman" w:hAnsi="Times New Roman" w:cs="Times New Roman"/>
          <w:sz w:val="28"/>
          <w:szCs w:val="28"/>
        </w:rPr>
        <w:t>12. Работник Палаты, сдавший подарок, может его выкупить, направив на имя Председателя Палаты соответствующее заявление не позднее двух месяцев со дня сдачи подарка.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C03BB8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 xml:space="preserve">Организационно – правовой отдел в течение 3 месяцев со дня поступления заявления, указанного в </w:t>
      </w:r>
      <w:hyperlink w:anchor="Par22" w:history="1">
        <w:r w:rsidRPr="00C03BB8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Работника Палаты,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C03BB8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Палатой с учётом заключения Комиссии о целесообразности использования подарка для обеспечения деятельности Палаты. </w:t>
      </w:r>
      <w:bookmarkStart w:id="5" w:name="Par25"/>
      <w:bookmarkEnd w:id="5"/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15. В случае нецелесообразности использования подарка председателем Палаты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C03BB8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" w:history="1">
        <w:r w:rsidRPr="00C03BB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C03BB8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председателем Палаты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местного бюджета (бюджета муниципального образования город Краснодар).</w:t>
      </w: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C03BB8" w:rsidRPr="00C03BB8" w:rsidRDefault="00C03BB8" w:rsidP="00C03B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организационно – правового отдела                                               Е.А.</w:t>
      </w:r>
      <w:proofErr w:type="gramStart"/>
      <w:r w:rsidRPr="00C03BB8">
        <w:rPr>
          <w:rFonts w:ascii="Times New Roman" w:hAnsi="Times New Roman" w:cs="Times New Roman"/>
          <w:sz w:val="28"/>
          <w:szCs w:val="28"/>
        </w:rPr>
        <w:t>Наружная</w:t>
      </w:r>
      <w:proofErr w:type="gramEnd"/>
    </w:p>
    <w:p w:rsidR="00C03BB8" w:rsidRPr="00C03BB8" w:rsidRDefault="00C03BB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Default="00C03BB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B5D" w:rsidRDefault="00811B5D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УТВЕРЖДЕНА</w:t>
      </w: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3BB8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C03BB8">
        <w:rPr>
          <w:rFonts w:ascii="Times New Roman" w:hAnsi="Times New Roman" w:cs="Times New Roman"/>
          <w:sz w:val="28"/>
          <w:szCs w:val="28"/>
        </w:rPr>
        <w:t xml:space="preserve"> – счётной</w:t>
      </w: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палаты муниципального образования город Краснодар</w:t>
      </w:r>
    </w:p>
    <w:p w:rsidR="00C03BB8" w:rsidRPr="00C03BB8" w:rsidRDefault="00C03BB8" w:rsidP="00C03BB8">
      <w:pPr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>от ___ _________ 20__ года № ___</w:t>
      </w:r>
    </w:p>
    <w:p w:rsidR="00811B5D" w:rsidRDefault="00811B5D" w:rsidP="00811B5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03BB8">
        <w:rPr>
          <w:rFonts w:ascii="Times New Roman" w:hAnsi="Times New Roman" w:cs="Times New Roman"/>
          <w:i/>
          <w:sz w:val="28"/>
          <w:szCs w:val="28"/>
        </w:rPr>
        <w:t>(в ред. распоряжения</w:t>
      </w:r>
      <w:proofErr w:type="gramEnd"/>
    </w:p>
    <w:p w:rsidR="00811B5D" w:rsidRPr="00C03BB8" w:rsidRDefault="00811B5D" w:rsidP="00811B5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03BB8">
        <w:rPr>
          <w:rFonts w:ascii="Times New Roman" w:hAnsi="Times New Roman" w:cs="Times New Roman"/>
          <w:i/>
          <w:sz w:val="28"/>
          <w:szCs w:val="28"/>
        </w:rPr>
        <w:t xml:space="preserve"> от 19.09.2016 № 38)</w:t>
      </w:r>
    </w:p>
    <w:p w:rsidR="00C03BB8" w:rsidRPr="00C03BB8" w:rsidRDefault="00C03BB8" w:rsidP="00C03B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69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  <w:r w:rsidRPr="008B6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BB8" w:rsidRDefault="00C03BB8" w:rsidP="00C0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00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</w:t>
      </w:r>
      <w:r>
        <w:rPr>
          <w:rFonts w:ascii="Times New Roman" w:hAnsi="Times New Roman" w:cs="Times New Roman"/>
          <w:sz w:val="28"/>
          <w:szCs w:val="28"/>
        </w:rPr>
        <w:t>ных (должностных) обязанностей в Контрольно-</w:t>
      </w:r>
      <w:r w:rsidRPr="008B6987">
        <w:rPr>
          <w:rFonts w:ascii="Times New Roman" w:hAnsi="Times New Roman" w:cs="Times New Roman"/>
          <w:sz w:val="28"/>
          <w:szCs w:val="28"/>
        </w:rPr>
        <w:t>счётной палате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987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03B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3BB8" w:rsidRPr="00C03BB8" w:rsidRDefault="00C03BB8" w:rsidP="00C03BB8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03BB8">
        <w:rPr>
          <w:rFonts w:ascii="Times New Roman" w:hAnsi="Times New Roman" w:cs="Times New Roman"/>
          <w:bCs/>
          <w:sz w:val="28"/>
          <w:szCs w:val="28"/>
        </w:rPr>
        <w:t>«</w:t>
      </w:r>
    </w:p>
    <w:p w:rsidR="00C03BB8" w:rsidRPr="00C03BB8" w:rsidRDefault="00C03BB8" w:rsidP="00C03BB8">
      <w:pPr>
        <w:pBdr>
          <w:top w:val="single" w:sz="4" w:space="1" w:color="auto"/>
        </w:pBdr>
        <w:ind w:left="4678"/>
        <w:jc w:val="center"/>
        <w:rPr>
          <w:rFonts w:ascii="Times New Roman" w:hAnsi="Times New Roman" w:cs="Times New Roman"/>
        </w:rPr>
      </w:pPr>
      <w:proofErr w:type="gramStart"/>
      <w:r w:rsidRPr="00C03BB8">
        <w:rPr>
          <w:rFonts w:ascii="Times New Roman" w:hAnsi="Times New Roman" w:cs="Times New Roman"/>
        </w:rPr>
        <w:t xml:space="preserve">(наименование лица, ответственного за ведение </w:t>
      </w:r>
      <w:proofErr w:type="gramEnd"/>
    </w:p>
    <w:p w:rsidR="00C03BB8" w:rsidRPr="00C03BB8" w:rsidRDefault="00C03BB8" w:rsidP="00C03BB8">
      <w:pPr>
        <w:ind w:left="4678"/>
        <w:rPr>
          <w:rFonts w:ascii="Times New Roman" w:hAnsi="Times New Roman" w:cs="Times New Roman"/>
          <w:sz w:val="24"/>
          <w:szCs w:val="24"/>
        </w:rPr>
      </w:pPr>
    </w:p>
    <w:p w:rsidR="00C03BB8" w:rsidRPr="00C03BB8" w:rsidRDefault="00C03BB8" w:rsidP="00C03BB8">
      <w:pPr>
        <w:pBdr>
          <w:top w:val="single" w:sz="4" w:space="1" w:color="auto"/>
        </w:pBdr>
        <w:ind w:left="4678"/>
        <w:jc w:val="center"/>
        <w:rPr>
          <w:rFonts w:ascii="Times New Roman" w:hAnsi="Times New Roman" w:cs="Times New Roman"/>
        </w:rPr>
      </w:pPr>
      <w:r w:rsidRPr="00C03BB8">
        <w:rPr>
          <w:rFonts w:ascii="Times New Roman" w:hAnsi="Times New Roman" w:cs="Times New Roman"/>
        </w:rPr>
        <w:t>кадровой работы</w:t>
      </w:r>
    </w:p>
    <w:p w:rsidR="00C03BB8" w:rsidRPr="00C03BB8" w:rsidRDefault="00C03BB8" w:rsidP="00C03BB8">
      <w:pPr>
        <w:ind w:left="4678"/>
        <w:rPr>
          <w:rFonts w:ascii="Times New Roman" w:hAnsi="Times New Roman" w:cs="Times New Roman"/>
          <w:sz w:val="24"/>
          <w:szCs w:val="24"/>
        </w:rPr>
      </w:pPr>
    </w:p>
    <w:p w:rsidR="00C03BB8" w:rsidRPr="00C03BB8" w:rsidRDefault="00C03BB8" w:rsidP="00C03BB8">
      <w:pPr>
        <w:ind w:left="4678"/>
        <w:rPr>
          <w:rFonts w:ascii="Times New Roman" w:hAnsi="Times New Roman" w:cs="Times New Roman"/>
          <w:sz w:val="24"/>
          <w:szCs w:val="24"/>
        </w:rPr>
      </w:pPr>
      <w:r w:rsidRPr="00C03BB8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C03BB8" w:rsidRPr="00C03BB8" w:rsidRDefault="00C03BB8" w:rsidP="00C03BB8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</w:rPr>
      </w:pPr>
      <w:proofErr w:type="gramStart"/>
      <w:r w:rsidRPr="00C03BB8">
        <w:rPr>
          <w:rFonts w:ascii="Times New Roman" w:hAnsi="Times New Roman" w:cs="Times New Roman"/>
        </w:rPr>
        <w:t>(</w:t>
      </w:r>
      <w:proofErr w:type="spellStart"/>
      <w:r w:rsidRPr="00C03BB8">
        <w:rPr>
          <w:rFonts w:ascii="Times New Roman" w:hAnsi="Times New Roman" w:cs="Times New Roman"/>
        </w:rPr>
        <w:t>ф.и.о.</w:t>
      </w:r>
      <w:proofErr w:type="spellEnd"/>
      <w:r w:rsidRPr="00C03BB8">
        <w:rPr>
          <w:rFonts w:ascii="Times New Roman" w:hAnsi="Times New Roman" w:cs="Times New Roman"/>
        </w:rP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C03BB8" w:rsidRPr="00C03BB8" w:rsidTr="003D347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3BB8" w:rsidRPr="00C03BB8" w:rsidRDefault="00C03BB8" w:rsidP="00C03BB8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C03BB8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:rsidR="00C03BB8" w:rsidRPr="00C03BB8" w:rsidRDefault="00C03BB8" w:rsidP="00C03BB8">
      <w:pPr>
        <w:pBdr>
          <w:top w:val="single" w:sz="4" w:space="1" w:color="auto"/>
        </w:pBdr>
        <w:ind w:left="3005"/>
        <w:jc w:val="center"/>
        <w:rPr>
          <w:rFonts w:ascii="Times New Roman" w:hAnsi="Times New Roman" w:cs="Times New Roman"/>
          <w:sz w:val="16"/>
          <w:szCs w:val="16"/>
        </w:rPr>
      </w:pPr>
      <w:r w:rsidRPr="00C03BB8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C03BB8" w:rsidRPr="00C03BB8" w:rsidRDefault="00C03BB8" w:rsidP="00C03BB8">
      <w:pPr>
        <w:rPr>
          <w:rFonts w:ascii="Times New Roman" w:hAnsi="Times New Roman" w:cs="Times New Roman"/>
          <w:sz w:val="24"/>
          <w:szCs w:val="24"/>
        </w:rPr>
      </w:pPr>
      <w:r w:rsidRPr="00C03BB8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C03BB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03BB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03BB8">
        <w:rPr>
          <w:rFonts w:ascii="Times New Roman" w:hAnsi="Times New Roman" w:cs="Times New Roman"/>
          <w:sz w:val="24"/>
          <w:szCs w:val="24"/>
        </w:rPr>
        <w:t xml:space="preserve">) на  </w:t>
      </w:r>
    </w:p>
    <w:p w:rsidR="00C03BB8" w:rsidRPr="00C03BB8" w:rsidRDefault="00C03BB8" w:rsidP="00C03BB8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  <w:sz w:val="16"/>
          <w:szCs w:val="16"/>
        </w:rPr>
      </w:pPr>
      <w:r w:rsidRPr="00C03BB8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851"/>
        <w:gridCol w:w="397"/>
        <w:gridCol w:w="1021"/>
        <w:gridCol w:w="142"/>
        <w:gridCol w:w="2268"/>
        <w:gridCol w:w="140"/>
        <w:gridCol w:w="314"/>
        <w:gridCol w:w="397"/>
        <w:gridCol w:w="255"/>
        <w:gridCol w:w="594"/>
        <w:gridCol w:w="141"/>
        <w:gridCol w:w="256"/>
        <w:gridCol w:w="370"/>
        <w:gridCol w:w="197"/>
        <w:gridCol w:w="227"/>
        <w:gridCol w:w="369"/>
        <w:gridCol w:w="282"/>
        <w:gridCol w:w="114"/>
      </w:tblGrid>
      <w:tr w:rsidR="00C03BB8" w:rsidRPr="00C03BB8" w:rsidTr="003D3479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03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подарка, </w:t>
            </w:r>
            <w:r w:rsidRPr="00C03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Стоимость в рублях</w:t>
            </w:r>
            <w:r w:rsidRPr="00C03BB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C03BB8" w:rsidRPr="00C03BB8" w:rsidTr="003D3479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B8" w:rsidRPr="00C03BB8" w:rsidTr="003D3479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B8" w:rsidRPr="00C03BB8" w:rsidTr="003D3479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B8" w:rsidRPr="00C03BB8" w:rsidTr="003D3479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B8" w:rsidRPr="00C03BB8" w:rsidTr="003D347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  <w:proofErr w:type="gramEnd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BB8" w:rsidRPr="00C03BB8" w:rsidTr="003D347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</w:rPr>
            </w:pPr>
            <w:r w:rsidRPr="00C03BB8">
              <w:rPr>
                <w:rFonts w:ascii="Times New Roman" w:hAnsi="Times New Roman" w:cs="Times New Roman"/>
              </w:rPr>
              <w:t>(</w:t>
            </w:r>
            <w:r w:rsidRPr="00C03BB8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  <w:r w:rsidRPr="00C03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</w:tr>
      <w:tr w:rsidR="00C03BB8" w:rsidRPr="00C03BB8" w:rsidTr="003D3479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BB8" w:rsidRPr="00C03BB8" w:rsidTr="003D3479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B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BB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</w:tr>
    </w:tbl>
    <w:p w:rsidR="00C03BB8" w:rsidRPr="00C03BB8" w:rsidRDefault="00C03BB8" w:rsidP="00C03BB8">
      <w:pPr>
        <w:rPr>
          <w:rFonts w:ascii="Times New Roman" w:hAnsi="Times New Roman" w:cs="Times New Roman"/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C03BB8" w:rsidRPr="00C03BB8" w:rsidTr="003D347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BB8" w:rsidRPr="00C03BB8" w:rsidRDefault="00C03BB8" w:rsidP="003D34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BB8" w:rsidRPr="00C03BB8" w:rsidTr="003D347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B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BB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03BB8" w:rsidRPr="00C03BB8" w:rsidRDefault="00C03BB8" w:rsidP="003D3479">
            <w:pPr>
              <w:rPr>
                <w:rFonts w:ascii="Times New Roman" w:hAnsi="Times New Roman" w:cs="Times New Roman"/>
              </w:rPr>
            </w:pPr>
          </w:p>
        </w:tc>
      </w:tr>
    </w:tbl>
    <w:p w:rsidR="00C03BB8" w:rsidRPr="00C03BB8" w:rsidRDefault="00C03BB8" w:rsidP="00C03BB8">
      <w:pPr>
        <w:pStyle w:val="a8"/>
        <w:rPr>
          <w:sz w:val="24"/>
          <w:szCs w:val="24"/>
        </w:rPr>
      </w:pPr>
      <w:r w:rsidRPr="00C03BB8">
        <w:rPr>
          <w:sz w:val="24"/>
          <w:szCs w:val="24"/>
        </w:rPr>
        <w:t>Регистрационный номер в журнале регистрации уведомлений  «______»_____________________________________20_____год.</w:t>
      </w:r>
    </w:p>
    <w:p w:rsidR="00C03BB8" w:rsidRPr="00C03BB8" w:rsidRDefault="00C03BB8" w:rsidP="00C03B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</w:r>
      <w:r w:rsidRPr="00C03BB8">
        <w:rPr>
          <w:rFonts w:ascii="Times New Roman" w:hAnsi="Times New Roman" w:cs="Times New Roman"/>
          <w:sz w:val="28"/>
          <w:szCs w:val="28"/>
        </w:rPr>
        <w:tab/>
        <w:t>»</w:t>
      </w:r>
    </w:p>
    <w:p w:rsidR="00C03BB8" w:rsidRPr="00C03BB8" w:rsidRDefault="00C03BB8" w:rsidP="00C03BB8">
      <w:pPr>
        <w:pStyle w:val="a8"/>
        <w:rPr>
          <w:sz w:val="28"/>
          <w:szCs w:val="28"/>
        </w:rPr>
      </w:pPr>
      <w:r w:rsidRPr="00C03BB8">
        <w:rPr>
          <w:sz w:val="28"/>
          <w:szCs w:val="28"/>
        </w:rPr>
        <w:t xml:space="preserve">Начальник </w:t>
      </w:r>
    </w:p>
    <w:p w:rsidR="00C03BB8" w:rsidRPr="00C03BB8" w:rsidRDefault="00C03BB8" w:rsidP="00C03BB8">
      <w:pPr>
        <w:pStyle w:val="a8"/>
        <w:rPr>
          <w:sz w:val="28"/>
          <w:szCs w:val="28"/>
        </w:rPr>
      </w:pPr>
      <w:r w:rsidRPr="00C03BB8">
        <w:rPr>
          <w:sz w:val="28"/>
          <w:szCs w:val="28"/>
        </w:rPr>
        <w:t>организационно – правового отдела                                                   Е.А.</w:t>
      </w:r>
      <w:proofErr w:type="gramStart"/>
      <w:r w:rsidRPr="00C03BB8">
        <w:rPr>
          <w:sz w:val="28"/>
          <w:szCs w:val="28"/>
        </w:rPr>
        <w:t>Наружная</w:t>
      </w:r>
      <w:proofErr w:type="gramEnd"/>
    </w:p>
    <w:p w:rsidR="00C03BB8" w:rsidRPr="00C03BB8" w:rsidRDefault="00C03BB8" w:rsidP="00C03BB8">
      <w:pPr>
        <w:pStyle w:val="a8"/>
        <w:rPr>
          <w:sz w:val="24"/>
          <w:szCs w:val="24"/>
        </w:rPr>
      </w:pPr>
    </w:p>
    <w:p w:rsidR="00C03BB8" w:rsidRPr="00C03BB8" w:rsidRDefault="00C03BB8" w:rsidP="008137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3BB8" w:rsidRPr="00C03BB8" w:rsidSect="008D2D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C1" w:rsidRDefault="00D76FC1" w:rsidP="009A5E8C">
      <w:pPr>
        <w:spacing w:after="0" w:line="240" w:lineRule="auto"/>
      </w:pPr>
      <w:r>
        <w:separator/>
      </w:r>
    </w:p>
  </w:endnote>
  <w:endnote w:type="continuationSeparator" w:id="0">
    <w:p w:rsidR="00D76FC1" w:rsidRDefault="00D76FC1" w:rsidP="009A5E8C">
      <w:pPr>
        <w:spacing w:after="0" w:line="240" w:lineRule="auto"/>
      </w:pPr>
      <w:r>
        <w:continuationSeparator/>
      </w:r>
    </w:p>
  </w:endnote>
  <w:endnote w:id="1">
    <w:p w:rsidR="00C03BB8" w:rsidRPr="004B0D82" w:rsidRDefault="00C03BB8" w:rsidP="00C03BB8">
      <w:pPr>
        <w:pStyle w:val="a8"/>
        <w:rPr>
          <w:sz w:val="24"/>
          <w:szCs w:val="24"/>
        </w:rPr>
      </w:pPr>
      <w:r w:rsidRPr="00C03BB8">
        <w:rPr>
          <w:sz w:val="24"/>
          <w:szCs w:val="24"/>
        </w:rPr>
        <w:t>*Заполняется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8C" w:rsidRDefault="009A5E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8C" w:rsidRDefault="009A5E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8C" w:rsidRDefault="009A5E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C1" w:rsidRDefault="00D76FC1" w:rsidP="009A5E8C">
      <w:pPr>
        <w:spacing w:after="0" w:line="240" w:lineRule="auto"/>
      </w:pPr>
      <w:r>
        <w:separator/>
      </w:r>
    </w:p>
  </w:footnote>
  <w:footnote w:type="continuationSeparator" w:id="0">
    <w:p w:rsidR="00D76FC1" w:rsidRDefault="00D76FC1" w:rsidP="009A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8C" w:rsidRDefault="009A5E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727726"/>
      <w:docPartObj>
        <w:docPartGallery w:val="Page Numbers (Top of Page)"/>
        <w:docPartUnique/>
      </w:docPartObj>
    </w:sdtPr>
    <w:sdtEndPr/>
    <w:sdtContent>
      <w:p w:rsidR="009A5E8C" w:rsidRDefault="005C234B">
        <w:pPr>
          <w:pStyle w:val="a4"/>
          <w:jc w:val="center"/>
        </w:pPr>
        <w:r>
          <w:fldChar w:fldCharType="begin"/>
        </w:r>
        <w:r w:rsidR="009A5E8C">
          <w:instrText>PAGE   \* MERGEFORMAT</w:instrText>
        </w:r>
        <w:r>
          <w:fldChar w:fldCharType="separate"/>
        </w:r>
        <w:r w:rsidR="00811B5D">
          <w:rPr>
            <w:noProof/>
          </w:rPr>
          <w:t>7</w:t>
        </w:r>
        <w:r>
          <w:fldChar w:fldCharType="end"/>
        </w:r>
      </w:p>
    </w:sdtContent>
  </w:sdt>
  <w:p w:rsidR="009A5E8C" w:rsidRDefault="009A5E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8C" w:rsidRDefault="009A5E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79CC"/>
    <w:multiLevelType w:val="hybridMultilevel"/>
    <w:tmpl w:val="1204AB2C"/>
    <w:lvl w:ilvl="0" w:tplc="E8209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AF74A7"/>
    <w:multiLevelType w:val="hybridMultilevel"/>
    <w:tmpl w:val="36B05DA4"/>
    <w:lvl w:ilvl="0" w:tplc="BECC48D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6F4C"/>
    <w:rsid w:val="00027246"/>
    <w:rsid w:val="0005646C"/>
    <w:rsid w:val="00056C45"/>
    <w:rsid w:val="00065CB3"/>
    <w:rsid w:val="000A3CD4"/>
    <w:rsid w:val="000B7494"/>
    <w:rsid w:val="000C181F"/>
    <w:rsid w:val="000D748C"/>
    <w:rsid w:val="000E7860"/>
    <w:rsid w:val="000F6BB9"/>
    <w:rsid w:val="0011195D"/>
    <w:rsid w:val="00196F4C"/>
    <w:rsid w:val="001B4858"/>
    <w:rsid w:val="001C462E"/>
    <w:rsid w:val="00204340"/>
    <w:rsid w:val="002212A9"/>
    <w:rsid w:val="00245D48"/>
    <w:rsid w:val="002649BF"/>
    <w:rsid w:val="00264F25"/>
    <w:rsid w:val="00297B00"/>
    <w:rsid w:val="002B3560"/>
    <w:rsid w:val="002B5A0E"/>
    <w:rsid w:val="00302A90"/>
    <w:rsid w:val="003063BE"/>
    <w:rsid w:val="00307B2D"/>
    <w:rsid w:val="003279CD"/>
    <w:rsid w:val="003778FF"/>
    <w:rsid w:val="003B4250"/>
    <w:rsid w:val="003B4958"/>
    <w:rsid w:val="003D1DE4"/>
    <w:rsid w:val="003F14B2"/>
    <w:rsid w:val="003F779C"/>
    <w:rsid w:val="00412087"/>
    <w:rsid w:val="00422DBD"/>
    <w:rsid w:val="00425322"/>
    <w:rsid w:val="00425791"/>
    <w:rsid w:val="00432F58"/>
    <w:rsid w:val="00451AAA"/>
    <w:rsid w:val="00460EA7"/>
    <w:rsid w:val="00481EF1"/>
    <w:rsid w:val="004906CA"/>
    <w:rsid w:val="004C2852"/>
    <w:rsid w:val="0053226C"/>
    <w:rsid w:val="00532922"/>
    <w:rsid w:val="005B4419"/>
    <w:rsid w:val="005C234B"/>
    <w:rsid w:val="005C7814"/>
    <w:rsid w:val="005D5ED2"/>
    <w:rsid w:val="005F6D83"/>
    <w:rsid w:val="00612EC7"/>
    <w:rsid w:val="0061741E"/>
    <w:rsid w:val="006608A2"/>
    <w:rsid w:val="006901F0"/>
    <w:rsid w:val="006A25D8"/>
    <w:rsid w:val="006B3921"/>
    <w:rsid w:val="006F64AC"/>
    <w:rsid w:val="00700400"/>
    <w:rsid w:val="007152D3"/>
    <w:rsid w:val="0073356F"/>
    <w:rsid w:val="007965A1"/>
    <w:rsid w:val="007B145B"/>
    <w:rsid w:val="007B7C20"/>
    <w:rsid w:val="00811B5D"/>
    <w:rsid w:val="00813747"/>
    <w:rsid w:val="0088473D"/>
    <w:rsid w:val="008A1356"/>
    <w:rsid w:val="008A558F"/>
    <w:rsid w:val="008D2D7F"/>
    <w:rsid w:val="008D3790"/>
    <w:rsid w:val="00925672"/>
    <w:rsid w:val="009541ED"/>
    <w:rsid w:val="009635A6"/>
    <w:rsid w:val="00983FAC"/>
    <w:rsid w:val="00990D0A"/>
    <w:rsid w:val="009A3D6A"/>
    <w:rsid w:val="009A5E8C"/>
    <w:rsid w:val="009A6A27"/>
    <w:rsid w:val="00A00AFB"/>
    <w:rsid w:val="00AA0912"/>
    <w:rsid w:val="00AD20B6"/>
    <w:rsid w:val="00B220D3"/>
    <w:rsid w:val="00B25471"/>
    <w:rsid w:val="00B269E8"/>
    <w:rsid w:val="00B271F2"/>
    <w:rsid w:val="00B345B6"/>
    <w:rsid w:val="00B577B7"/>
    <w:rsid w:val="00B735CC"/>
    <w:rsid w:val="00BA44A7"/>
    <w:rsid w:val="00C03BB8"/>
    <w:rsid w:val="00C131C9"/>
    <w:rsid w:val="00C21C42"/>
    <w:rsid w:val="00C33FC6"/>
    <w:rsid w:val="00C45E25"/>
    <w:rsid w:val="00C6069A"/>
    <w:rsid w:val="00C80F44"/>
    <w:rsid w:val="00C94359"/>
    <w:rsid w:val="00C9596C"/>
    <w:rsid w:val="00CA431F"/>
    <w:rsid w:val="00CC4A7F"/>
    <w:rsid w:val="00CF1B1C"/>
    <w:rsid w:val="00CF524A"/>
    <w:rsid w:val="00D00679"/>
    <w:rsid w:val="00D03FB8"/>
    <w:rsid w:val="00D76FC1"/>
    <w:rsid w:val="00DD680B"/>
    <w:rsid w:val="00DF5A32"/>
    <w:rsid w:val="00E40238"/>
    <w:rsid w:val="00E73402"/>
    <w:rsid w:val="00E8181A"/>
    <w:rsid w:val="00EA5E0B"/>
    <w:rsid w:val="00EB70D2"/>
    <w:rsid w:val="00EE3492"/>
    <w:rsid w:val="00EE41A8"/>
    <w:rsid w:val="00F05740"/>
    <w:rsid w:val="00F17739"/>
    <w:rsid w:val="00F24841"/>
    <w:rsid w:val="00F8045A"/>
    <w:rsid w:val="00F94736"/>
    <w:rsid w:val="00F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D3"/>
  </w:style>
  <w:style w:type="paragraph" w:styleId="1">
    <w:name w:val="heading 1"/>
    <w:basedOn w:val="a"/>
    <w:next w:val="a"/>
    <w:link w:val="10"/>
    <w:qFormat/>
    <w:rsid w:val="00196F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196F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F4C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196F4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196F4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0B74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E8C"/>
  </w:style>
  <w:style w:type="paragraph" w:styleId="a6">
    <w:name w:val="footer"/>
    <w:basedOn w:val="a"/>
    <w:link w:val="a7"/>
    <w:uiPriority w:val="99"/>
    <w:unhideWhenUsed/>
    <w:rsid w:val="009A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E8C"/>
  </w:style>
  <w:style w:type="paragraph" w:styleId="a8">
    <w:name w:val="endnote text"/>
    <w:basedOn w:val="a"/>
    <w:link w:val="a9"/>
    <w:uiPriority w:val="99"/>
    <w:rsid w:val="00C03BB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C03BB8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rsid w:val="00C03B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FD67A071753EF839F6FDF2F20392B19122E7928A166EC2F89397D9DBC40B260AA984F763226070DCq1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Шелепова Екатерина Андреевна</dc:creator>
  <cp:keywords/>
  <dc:description/>
  <cp:lastModifiedBy>Наружная Екатерина Александровна</cp:lastModifiedBy>
  <cp:revision>121</cp:revision>
  <cp:lastPrinted>2011-07-26T11:48:00Z</cp:lastPrinted>
  <dcterms:created xsi:type="dcterms:W3CDTF">2011-03-29T09:45:00Z</dcterms:created>
  <dcterms:modified xsi:type="dcterms:W3CDTF">2016-10-03T09:25:00Z</dcterms:modified>
</cp:coreProperties>
</file>