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F51" w:rsidRPr="00F86F51" w:rsidRDefault="00F86F51" w:rsidP="00F86F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6F51">
        <w:rPr>
          <w:rFonts w:ascii="Times New Roman" w:eastAsia="Calibri" w:hAnsi="Times New Roman" w:cs="Times New Roman"/>
          <w:b/>
          <w:sz w:val="28"/>
          <w:szCs w:val="28"/>
        </w:rPr>
        <w:t>СПИСОК</w:t>
      </w:r>
    </w:p>
    <w:p w:rsidR="000E6E61" w:rsidRDefault="00F86F51" w:rsidP="00F86F5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6F51">
        <w:rPr>
          <w:rFonts w:ascii="Times New Roman" w:eastAsia="Calibri" w:hAnsi="Times New Roman" w:cs="Times New Roman"/>
          <w:b/>
          <w:sz w:val="28"/>
          <w:szCs w:val="28"/>
        </w:rPr>
        <w:t>заседаний Коллегии Контрольно-счётной палаты муниципального образования город Краснодар</w:t>
      </w:r>
      <w:r w:rsidR="00787E8B">
        <w:rPr>
          <w:rFonts w:ascii="Times New Roman" w:eastAsia="Calibri" w:hAnsi="Times New Roman" w:cs="Times New Roman"/>
          <w:b/>
          <w:sz w:val="28"/>
          <w:szCs w:val="28"/>
        </w:rPr>
        <w:t xml:space="preserve"> проведенных</w:t>
      </w:r>
      <w:r w:rsidR="00A52105">
        <w:rPr>
          <w:rFonts w:ascii="Times New Roman" w:eastAsia="Calibri" w:hAnsi="Times New Roman" w:cs="Times New Roman"/>
          <w:b/>
          <w:sz w:val="28"/>
          <w:szCs w:val="28"/>
        </w:rPr>
        <w:t xml:space="preserve"> в </w:t>
      </w:r>
      <w:r w:rsidR="000947BB">
        <w:rPr>
          <w:rFonts w:ascii="Times New Roman" w:eastAsia="Calibri" w:hAnsi="Times New Roman" w:cs="Times New Roman"/>
          <w:b/>
          <w:sz w:val="28"/>
          <w:szCs w:val="28"/>
        </w:rPr>
        <w:t>октябре</w:t>
      </w:r>
      <w:r w:rsidR="00A52105">
        <w:rPr>
          <w:rFonts w:ascii="Times New Roman" w:eastAsia="Calibri" w:hAnsi="Times New Roman" w:cs="Times New Roman"/>
          <w:b/>
          <w:sz w:val="28"/>
          <w:szCs w:val="28"/>
        </w:rPr>
        <w:t xml:space="preserve"> 20</w:t>
      </w:r>
      <w:r w:rsidR="00577FE2">
        <w:rPr>
          <w:rFonts w:ascii="Times New Roman" w:eastAsia="Calibri" w:hAnsi="Times New Roman" w:cs="Times New Roman"/>
          <w:b/>
          <w:sz w:val="28"/>
          <w:szCs w:val="28"/>
        </w:rPr>
        <w:t>20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года.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668"/>
        <w:gridCol w:w="3115"/>
      </w:tblGrid>
      <w:tr w:rsidR="00F86F51" w:rsidTr="00F86F51">
        <w:tc>
          <w:tcPr>
            <w:tcW w:w="562" w:type="dxa"/>
          </w:tcPr>
          <w:p w:rsidR="00F86F51" w:rsidRPr="00EC0B29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EC0B2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668" w:type="dxa"/>
          </w:tcPr>
          <w:p w:rsidR="00F86F51" w:rsidRPr="00EC0B29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EC0B29">
              <w:rPr>
                <w:rFonts w:ascii="Times New Roman" w:eastAsia="Calibri" w:hAnsi="Times New Roman" w:cs="Times New Roman"/>
              </w:rPr>
              <w:t>Рассмотренные вопросы</w:t>
            </w:r>
          </w:p>
        </w:tc>
        <w:tc>
          <w:tcPr>
            <w:tcW w:w="3115" w:type="dxa"/>
          </w:tcPr>
          <w:p w:rsidR="00F86F51" w:rsidRPr="00EC0B29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EC0B29">
              <w:rPr>
                <w:rFonts w:ascii="Times New Roman" w:eastAsia="Calibri" w:hAnsi="Times New Roman" w:cs="Times New Roman"/>
              </w:rPr>
              <w:t>Принятое решение</w:t>
            </w:r>
          </w:p>
        </w:tc>
      </w:tr>
      <w:tr w:rsidR="00F86F51" w:rsidTr="00F86F51">
        <w:tc>
          <w:tcPr>
            <w:tcW w:w="562" w:type="dxa"/>
          </w:tcPr>
          <w:p w:rsidR="00F86F51" w:rsidRPr="00EC0B29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EC0B2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668" w:type="dxa"/>
          </w:tcPr>
          <w:p w:rsidR="00F86F51" w:rsidRPr="00A52105" w:rsidRDefault="006B0F83" w:rsidP="002554AB">
            <w:pPr>
              <w:jc w:val="both"/>
              <w:rPr>
                <w:rFonts w:ascii="Times New Roman" w:eastAsia="Calibri" w:hAnsi="Times New Roman" w:cs="Times New Roman"/>
              </w:rPr>
            </w:pPr>
            <w:r w:rsidRPr="006B0F83">
              <w:rPr>
                <w:rFonts w:ascii="Times New Roman" w:eastAsia="Calibri" w:hAnsi="Times New Roman" w:cs="Times New Roman"/>
              </w:rPr>
              <w:t>О направлении экспертизы проекта решения городской Думы Краснодара «О внесении изменений в решение городской Думы Краснодара от 12.12.2019 № 89 п. 4 «О местном бюджете (бюджете муниципального образования город Краснодар) на 2020 год и на плановый период 2021 и 2022 годов», внесенного в городскую Думу Краснодара постановлением администрации муниципального образования город Краснодар от 06.10.2020 № 4311.</w:t>
            </w:r>
          </w:p>
        </w:tc>
        <w:tc>
          <w:tcPr>
            <w:tcW w:w="3115" w:type="dxa"/>
          </w:tcPr>
          <w:p w:rsidR="00F86F51" w:rsidRPr="00A52105" w:rsidRDefault="006B0F83" w:rsidP="00A52105">
            <w:pPr>
              <w:jc w:val="both"/>
              <w:rPr>
                <w:rFonts w:ascii="Times New Roman" w:eastAsia="Calibri" w:hAnsi="Times New Roman" w:cs="Times New Roman"/>
              </w:rPr>
            </w:pPr>
            <w:r w:rsidRPr="006B0F83">
              <w:rPr>
                <w:rFonts w:ascii="Times New Roman" w:eastAsia="Calibri" w:hAnsi="Times New Roman" w:cs="Times New Roman"/>
              </w:rPr>
              <w:t>Направить экспертизу проекта решения городской Думы Краснодара «О внесении изменений в решение городской Думы Краснодара от 12.12.2019 № № 89 п. 4 «О местном бюджете (бюджете муниципального образования город Краснодар) на 2020 год и на плановый период 2021 и 2022 годов», внесенного в городскую Думу Краснодара постановлением администрации муниципального образования город Краснодар от 06.10.2020 № 4311 в городскую Думу Краснодара и главе муниципального образования город Краснодар.</w:t>
            </w:r>
          </w:p>
        </w:tc>
      </w:tr>
      <w:tr w:rsidR="00F86F51" w:rsidTr="00F86F51">
        <w:tc>
          <w:tcPr>
            <w:tcW w:w="562" w:type="dxa"/>
          </w:tcPr>
          <w:p w:rsidR="00F86F51" w:rsidRPr="00EC0B29" w:rsidRDefault="00577FE2" w:rsidP="00F86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668" w:type="dxa"/>
          </w:tcPr>
          <w:p w:rsidR="00F86F51" w:rsidRPr="00A52105" w:rsidRDefault="00986166" w:rsidP="00A52105">
            <w:pPr>
              <w:tabs>
                <w:tab w:val="left" w:pos="3174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986166">
              <w:rPr>
                <w:rFonts w:ascii="Times New Roman" w:eastAsia="Calibri" w:hAnsi="Times New Roman" w:cs="Times New Roman"/>
              </w:rPr>
              <w:t>О направлении отчета о результатах проверки расходования средств в 2019 - 2020 на оплату работ по сохранению объектов культурного наследия (памятников истории и культуры) народов Российской Федерации, расположенных на территории на территории муниципального образования город Краснодар, в том числе по благоустройству территории мемориального комплекса в «Расстрельном углу» в отношении объекта культурного наследия регионального назначения «Ансамбль Всесвятского кладбища конец XIX в.–XX в.».</w:t>
            </w:r>
          </w:p>
        </w:tc>
        <w:tc>
          <w:tcPr>
            <w:tcW w:w="3115" w:type="dxa"/>
          </w:tcPr>
          <w:p w:rsidR="00F86F51" w:rsidRPr="002E73F1" w:rsidRDefault="00986166" w:rsidP="006E2FC4">
            <w:pPr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  <w:r w:rsidRPr="00986166">
              <w:rPr>
                <w:rFonts w:ascii="Times New Roman" w:eastAsia="Calibri" w:hAnsi="Times New Roman" w:cs="Times New Roman"/>
              </w:rPr>
              <w:t xml:space="preserve">О направлении отчета о результатах проверки расходования средств в 2019 - 2020 на оплату работ по сохранению объектов культурного наследия (памятников истории и культуры) народов Российской Федерации, расположенных на территории на территории муниципального образования город Краснодар, в том числе по благоустройству территории мемориального комплекса в «Расстрельном углу» в отношении объекта культурного наследия регионального назначения «Ансамбль Всесвятского кладбища конец XIX в.–XX в.» в прокуратуру города Краснодара, в городскую Думу Краснодара, администрацию муниципального образования город Краснодар, департамент городского хозяйства и топливно-энергетического комплекса администрации </w:t>
            </w:r>
            <w:r w:rsidRPr="00986166">
              <w:rPr>
                <w:rFonts w:ascii="Times New Roman" w:eastAsia="Calibri" w:hAnsi="Times New Roman" w:cs="Times New Roman"/>
              </w:rPr>
              <w:lastRenderedPageBreak/>
              <w:t>муниципального образования город Краснодар.</w:t>
            </w:r>
          </w:p>
        </w:tc>
      </w:tr>
      <w:tr w:rsidR="00F86F51" w:rsidTr="00F86F51">
        <w:tc>
          <w:tcPr>
            <w:tcW w:w="562" w:type="dxa"/>
          </w:tcPr>
          <w:p w:rsidR="00F86F51" w:rsidRPr="00EC0B29" w:rsidRDefault="00577FE2" w:rsidP="00F86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5668" w:type="dxa"/>
          </w:tcPr>
          <w:p w:rsidR="00F86F51" w:rsidRPr="00A52105" w:rsidRDefault="00986166" w:rsidP="002554AB">
            <w:pPr>
              <w:jc w:val="both"/>
              <w:rPr>
                <w:rFonts w:ascii="Times New Roman" w:hAnsi="Times New Roman" w:cs="Times New Roman"/>
              </w:rPr>
            </w:pPr>
            <w:r w:rsidRPr="00986166">
              <w:rPr>
                <w:rFonts w:ascii="Times New Roman" w:hAnsi="Times New Roman" w:cs="Times New Roman"/>
              </w:rPr>
              <w:t>О направлении представления директору муниципального казенного учреждения «Управление коммунального хозяйства и благоустройства» по результатам проведенной плановой проверки на основании обращения прокуратуры города Краснодара.</w:t>
            </w:r>
          </w:p>
        </w:tc>
        <w:tc>
          <w:tcPr>
            <w:tcW w:w="3115" w:type="dxa"/>
          </w:tcPr>
          <w:p w:rsidR="00F86F51" w:rsidRPr="007D55C2" w:rsidRDefault="00986166" w:rsidP="008713DB">
            <w:pPr>
              <w:jc w:val="both"/>
              <w:rPr>
                <w:rFonts w:ascii="Times New Roman" w:hAnsi="Times New Roman" w:cs="Times New Roman"/>
              </w:rPr>
            </w:pPr>
            <w:r w:rsidRPr="00986166">
              <w:rPr>
                <w:rFonts w:ascii="Times New Roman" w:hAnsi="Times New Roman" w:cs="Times New Roman"/>
              </w:rPr>
              <w:t>Направить представление директору муниципального казенного учреждения «Управление коммунального хозяйства и благоустройства» по результатам проведенной плановой проверки на основании обращения прокуратуры города Краснодара.</w:t>
            </w:r>
          </w:p>
        </w:tc>
      </w:tr>
      <w:tr w:rsidR="00F86F51" w:rsidTr="00F86F51">
        <w:tc>
          <w:tcPr>
            <w:tcW w:w="562" w:type="dxa"/>
          </w:tcPr>
          <w:p w:rsidR="00F86F51" w:rsidRPr="00EC0B29" w:rsidRDefault="00577FE2" w:rsidP="00F86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668" w:type="dxa"/>
          </w:tcPr>
          <w:p w:rsidR="00F86F51" w:rsidRPr="00A52105" w:rsidRDefault="00986166" w:rsidP="006E2F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86166">
              <w:rPr>
                <w:rFonts w:ascii="Times New Roman" w:hAnsi="Times New Roman" w:cs="Times New Roman"/>
              </w:rPr>
              <w:t>О направлении экспертизы проекта решения городской Думы Краснодара «О внесении изменений в решение городской Думы Краснодара от 12.12.2019 № 89 п. 4 «О местном бюджете (бюджете муниципального образования город Краснодар) на 2020 год и на плановый период 2021 и 2022 годов», внесенного в городскую Думу Краснодара постановлением администрации муниципального образования город Краснодар от 21.10.2020 № 4517.</w:t>
            </w:r>
          </w:p>
        </w:tc>
        <w:tc>
          <w:tcPr>
            <w:tcW w:w="3115" w:type="dxa"/>
          </w:tcPr>
          <w:p w:rsidR="00F86F51" w:rsidRPr="002E73F1" w:rsidRDefault="00986166" w:rsidP="006E2FC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  <w:r w:rsidRPr="00986166">
              <w:rPr>
                <w:rFonts w:ascii="Times New Roman" w:eastAsia="Calibri" w:hAnsi="Times New Roman" w:cs="Times New Roman"/>
              </w:rPr>
              <w:t>Направить экспертизу проекта решения городской Думы Краснодара «О внесении изменений в решение городской Думы Краснодара от 12.12.2019 № 89 п. 4 «О местном бюджете (бюджете муниципального образования город Краснодар) на 2020 год и на плановый период 2021 и 2022 годов», внесенного в городскую Думу Краснодара постановлением администрации муниципального образования город Краснодар от 21.10.2020 № 4517 в городскую Думу Краснодара и главе муниципального образования город Краснодар.</w:t>
            </w:r>
          </w:p>
        </w:tc>
      </w:tr>
    </w:tbl>
    <w:p w:rsidR="00F86F51" w:rsidRDefault="00F86F51" w:rsidP="00787E8B">
      <w:bookmarkStart w:id="0" w:name="_GoBack"/>
      <w:bookmarkEnd w:id="0"/>
    </w:p>
    <w:sectPr w:rsidR="00F86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51"/>
    <w:rsid w:val="0001002D"/>
    <w:rsid w:val="000866AA"/>
    <w:rsid w:val="000947BB"/>
    <w:rsid w:val="000D63DD"/>
    <w:rsid w:val="000E6E61"/>
    <w:rsid w:val="002554AB"/>
    <w:rsid w:val="002C7A5D"/>
    <w:rsid w:val="002E73F1"/>
    <w:rsid w:val="002F1E8A"/>
    <w:rsid w:val="00577FE2"/>
    <w:rsid w:val="006B0F83"/>
    <w:rsid w:val="006B6B3B"/>
    <w:rsid w:val="006E2FC4"/>
    <w:rsid w:val="00787E8B"/>
    <w:rsid w:val="007D55C2"/>
    <w:rsid w:val="008713DB"/>
    <w:rsid w:val="00986166"/>
    <w:rsid w:val="00A47CCE"/>
    <w:rsid w:val="00A52105"/>
    <w:rsid w:val="00AB1522"/>
    <w:rsid w:val="00D21C44"/>
    <w:rsid w:val="00EC0B29"/>
    <w:rsid w:val="00EC5599"/>
    <w:rsid w:val="00F86F51"/>
    <w:rsid w:val="00FC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C958B"/>
  <w15:chartTrackingRefBased/>
  <w15:docId w15:val="{D8B67EED-E806-4701-8459-2EB99F35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Братусева Ю.В.</dc:creator>
  <cp:keywords/>
  <dc:description/>
  <cp:lastModifiedBy>Братусева Ю.В.</cp:lastModifiedBy>
  <cp:revision>4</cp:revision>
  <dcterms:created xsi:type="dcterms:W3CDTF">2020-12-08T08:10:00Z</dcterms:created>
  <dcterms:modified xsi:type="dcterms:W3CDTF">2020-12-08T08:12:00Z</dcterms:modified>
</cp:coreProperties>
</file>