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9C4" w:rsidRPr="00D459C4" w:rsidRDefault="00D459C4" w:rsidP="00D459C4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459C4" w:rsidRPr="00D459C4">
        <w:tc>
          <w:tcPr>
            <w:tcW w:w="4677" w:type="dxa"/>
          </w:tcPr>
          <w:p w:rsidR="00D459C4" w:rsidRPr="00D459C4" w:rsidRDefault="00D459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59C4">
              <w:rPr>
                <w:rFonts w:ascii="Times New Roman" w:hAnsi="Times New Roman" w:cs="Times New Roman"/>
                <w:sz w:val="24"/>
                <w:szCs w:val="24"/>
              </w:rPr>
              <w:t>3 мая 2012 года</w:t>
            </w:r>
          </w:p>
        </w:tc>
        <w:tc>
          <w:tcPr>
            <w:tcW w:w="4677" w:type="dxa"/>
          </w:tcPr>
          <w:p w:rsidR="00D459C4" w:rsidRPr="00D459C4" w:rsidRDefault="00D459C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59C4">
              <w:rPr>
                <w:rFonts w:ascii="Times New Roman" w:hAnsi="Times New Roman" w:cs="Times New Roman"/>
                <w:sz w:val="24"/>
                <w:szCs w:val="24"/>
              </w:rPr>
              <w:t>N 2490-КЗ</w:t>
            </w:r>
          </w:p>
        </w:tc>
      </w:tr>
    </w:tbl>
    <w:p w:rsidR="00D459C4" w:rsidRPr="00D459C4" w:rsidRDefault="00D459C4" w:rsidP="00D459C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C4">
        <w:rPr>
          <w:rFonts w:ascii="Times New Roman" w:hAnsi="Times New Roman" w:cs="Times New Roman"/>
          <w:b/>
          <w:bCs/>
          <w:sz w:val="24"/>
          <w:szCs w:val="24"/>
        </w:rPr>
        <w:t>ЗАКОН</w:t>
      </w:r>
    </w:p>
    <w:p w:rsidR="00D459C4" w:rsidRPr="00D459C4" w:rsidRDefault="00D459C4" w:rsidP="00D459C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59C4" w:rsidRPr="00D459C4" w:rsidRDefault="00D459C4" w:rsidP="00D459C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C4">
        <w:rPr>
          <w:rFonts w:ascii="Times New Roman" w:hAnsi="Times New Roman" w:cs="Times New Roman"/>
          <w:b/>
          <w:bCs/>
          <w:sz w:val="24"/>
          <w:szCs w:val="24"/>
        </w:rPr>
        <w:t>КРАСНОДАРСКОГО КРАЯ</w:t>
      </w:r>
    </w:p>
    <w:p w:rsidR="00D459C4" w:rsidRPr="00D459C4" w:rsidRDefault="00D459C4" w:rsidP="00D459C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59C4" w:rsidRPr="00D459C4" w:rsidRDefault="00D459C4" w:rsidP="00D459C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C4">
        <w:rPr>
          <w:rFonts w:ascii="Times New Roman" w:hAnsi="Times New Roman" w:cs="Times New Roman"/>
          <w:b/>
          <w:bCs/>
          <w:sz w:val="24"/>
          <w:szCs w:val="24"/>
        </w:rPr>
        <w:t>О ТИПОВЫХ КВАЛИФИКАЦИОННЫХ ТРЕБОВАНИЯХ</w:t>
      </w:r>
    </w:p>
    <w:p w:rsidR="00D459C4" w:rsidRPr="00D459C4" w:rsidRDefault="00D459C4" w:rsidP="00D459C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C4">
        <w:rPr>
          <w:rFonts w:ascii="Times New Roman" w:hAnsi="Times New Roman" w:cs="Times New Roman"/>
          <w:b/>
          <w:bCs/>
          <w:sz w:val="24"/>
          <w:szCs w:val="24"/>
        </w:rPr>
        <w:t>ДЛЯ ЗАМЕЩЕНИЯ ДОЛЖНОСТЕЙ МУНИЦИПАЛЬНОЙ СЛУЖБЫ</w:t>
      </w:r>
    </w:p>
    <w:p w:rsidR="00D459C4" w:rsidRPr="00D459C4" w:rsidRDefault="00D459C4" w:rsidP="00D459C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C4">
        <w:rPr>
          <w:rFonts w:ascii="Times New Roman" w:hAnsi="Times New Roman" w:cs="Times New Roman"/>
          <w:b/>
          <w:bCs/>
          <w:sz w:val="24"/>
          <w:szCs w:val="24"/>
        </w:rPr>
        <w:t>В КРАСНОДАРСКОМ КРАЕ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459C4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D459C4" w:rsidRPr="00D459C4" w:rsidRDefault="00D459C4" w:rsidP="00D459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59C4">
        <w:rPr>
          <w:rFonts w:ascii="Times New Roman" w:hAnsi="Times New Roman" w:cs="Times New Roman"/>
          <w:sz w:val="24"/>
          <w:szCs w:val="24"/>
        </w:rPr>
        <w:t>Законодательным Собранием Краснодарского края</w:t>
      </w:r>
    </w:p>
    <w:p w:rsidR="00D459C4" w:rsidRPr="00D459C4" w:rsidRDefault="00D459C4" w:rsidP="00D459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18 апреля 2012 года</w:t>
      </w:r>
    </w:p>
    <w:p w:rsidR="00D459C4" w:rsidRPr="00D459C4" w:rsidRDefault="00D459C4" w:rsidP="00D459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59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" w:history="1">
        <w:r w:rsidRPr="00D459C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459C4">
        <w:rPr>
          <w:rFonts w:ascii="Times New Roman" w:hAnsi="Times New Roman" w:cs="Times New Roman"/>
          <w:sz w:val="24"/>
          <w:szCs w:val="24"/>
        </w:rPr>
        <w:t xml:space="preserve"> Краснодарского края</w:t>
      </w:r>
      <w:proofErr w:type="gramEnd"/>
    </w:p>
    <w:p w:rsidR="00D459C4" w:rsidRPr="00D459C4" w:rsidRDefault="00D459C4" w:rsidP="00D459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от 06.03.2014 N 2928-КЗ)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Статья 1. Предмет регулирования настоящего Закона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9C4">
        <w:rPr>
          <w:rFonts w:ascii="Times New Roman" w:hAnsi="Times New Roman" w:cs="Times New Roman"/>
          <w:sz w:val="24"/>
          <w:szCs w:val="24"/>
        </w:rPr>
        <w:t xml:space="preserve">Настоящим Законом в соответствии с Федеральным </w:t>
      </w:r>
      <w:hyperlink r:id="rId6" w:history="1">
        <w:r w:rsidRPr="00D459C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459C4">
        <w:rPr>
          <w:rFonts w:ascii="Times New Roman" w:hAnsi="Times New Roman" w:cs="Times New Roman"/>
          <w:sz w:val="24"/>
          <w:szCs w:val="24"/>
        </w:rPr>
        <w:t xml:space="preserve"> от 2 марта 2007 года N 25-ФЗ "О муниципальной службе в Российской Федерации" и </w:t>
      </w:r>
      <w:hyperlink r:id="rId7" w:history="1">
        <w:r w:rsidRPr="00D459C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459C4">
        <w:rPr>
          <w:rFonts w:ascii="Times New Roman" w:hAnsi="Times New Roman" w:cs="Times New Roman"/>
          <w:sz w:val="24"/>
          <w:szCs w:val="24"/>
        </w:rPr>
        <w:t xml:space="preserve"> Краснодарского края от 8 июня 2007 года N 1244-КЗ "О муниципальной службе в Краснодарском крае" определяются типовые квалификационные требования для замещения должностей муниципальной службы в Краснодарском крае (далее - квалификационные требования).</w:t>
      </w:r>
      <w:proofErr w:type="gramEnd"/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Статья 2. Квалификационные требования к уровню профессионального образования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1. Для замещения должностей муниципальной службы определяются следующие типовые квалификационные требования к уровню профессионального образования: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1) по высшим, главным и ведущим должностям муниципальной службы - высшее образование по профилю деятельности органа или по профилю замещаемой должности;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D459C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459C4">
        <w:rPr>
          <w:rFonts w:ascii="Times New Roman" w:hAnsi="Times New Roman" w:cs="Times New Roman"/>
          <w:sz w:val="24"/>
          <w:szCs w:val="24"/>
        </w:rPr>
        <w:t xml:space="preserve"> Краснодарского края от 06.03.2014 N 2928-КЗ)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2) по старшим и младшим должностям муниципальной службы - среднее профессиональное образование по профилю замещаемой должности.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2. Требования к направлению и квалификации профессионального образования по должностям муниципальной службы устанавливаются правовым актом соответствующего органа местного самоуправления с учетом функций, исполняемых по конкретным муниципальным должностям.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Статья 3. Квалификационные требования к стажу муниципальной службы или стажу работы по специальности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1. Для замещения должностей муниципальной службы устанавливаются следующие типовые квалификационные требования к стажу муниципальной службы (государственной службы) или стажу (опыту) работы по специальности: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1) высших должностей муниципальной службы - минимальный стаж муниципальной службы (государственной службы) от трех до пяти лет или стаж (опыт) работы по специальности не менее четырех лет;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2) главных должностей муниципальной службы - минимальный стаж муниципальной службы (государственной службы) от двух до четырех лет или стаж (опыт) работы по специальности не менее трех лет;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lastRenderedPageBreak/>
        <w:t>3) ведущих должностей муниципальной службы - минимальный стаж муниципальной службы (государственной службы) от одного года до трех лет или стаж (опыт) работы по специальности не менее двух лет;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4) старших должностей муниципальной службы - требования к стажу (опыту) работы по специальности не предъявляются;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5) младших должностей муниципальной службы - требования к стажу (опыту) работы по специальности не предъявляются.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 xml:space="preserve">2. Квалификационные требования к стажу муниципальной службы или стажу (опыту) работы по специальности при поступлении на муниципальную службу для замещения </w:t>
      </w:r>
      <w:proofErr w:type="gramStart"/>
      <w:r w:rsidRPr="00D459C4">
        <w:rPr>
          <w:rFonts w:ascii="Times New Roman" w:hAnsi="Times New Roman" w:cs="Times New Roman"/>
          <w:sz w:val="24"/>
          <w:szCs w:val="24"/>
        </w:rPr>
        <w:t>должностей муниципальной службы ведущей группы должностей муниципальной службы</w:t>
      </w:r>
      <w:proofErr w:type="gramEnd"/>
      <w:r w:rsidRPr="00D459C4">
        <w:rPr>
          <w:rFonts w:ascii="Times New Roman" w:hAnsi="Times New Roman" w:cs="Times New Roman"/>
          <w:sz w:val="24"/>
          <w:szCs w:val="24"/>
        </w:rPr>
        <w:t xml:space="preserve"> не предъявляются к выпускнику очной формы обучения образовательной организации высшего образования в случае: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9" w:history="1">
        <w:r w:rsidRPr="00D459C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459C4">
        <w:rPr>
          <w:rFonts w:ascii="Times New Roman" w:hAnsi="Times New Roman" w:cs="Times New Roman"/>
          <w:sz w:val="24"/>
          <w:szCs w:val="24"/>
        </w:rPr>
        <w:t xml:space="preserve"> Краснодарского края от 06.03.2014 N 2928-КЗ)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1) заключения между ним и органом местного самоуправления договора о целевом обучении за счет средств местного бюджета и при поступлении на муниципальную службу в срок, установленный договором о целевом обучении;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 w:history="1">
        <w:r w:rsidRPr="00D459C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459C4">
        <w:rPr>
          <w:rFonts w:ascii="Times New Roman" w:hAnsi="Times New Roman" w:cs="Times New Roman"/>
          <w:sz w:val="24"/>
          <w:szCs w:val="24"/>
        </w:rPr>
        <w:t xml:space="preserve"> Краснодарского края от 06.03.2014 N 2928-КЗ)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2) заключения договора между ним и одним из государственных органов Краснодарского края или органов местного самоуправления в Краснодарском крае о прохождении практики в течение всего периода обучения;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D459C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459C4">
        <w:rPr>
          <w:rFonts w:ascii="Times New Roman" w:hAnsi="Times New Roman" w:cs="Times New Roman"/>
          <w:sz w:val="24"/>
          <w:szCs w:val="24"/>
        </w:rPr>
        <w:t xml:space="preserve"> Краснодарского края от 06.03.2014 N 2928-КЗ)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3) осуществления им полномочий депутата законодательного (представительного) органа государственной власти Краснодарского края или полномочий депутата представительного органа муниципального образования.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Положение об организации и проведении практики студентов образовательных организаций высшего образования в органах местного самоуправления утверждается муниципальным правовым актом.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 w:history="1">
        <w:r w:rsidRPr="00D459C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459C4">
        <w:rPr>
          <w:rFonts w:ascii="Times New Roman" w:hAnsi="Times New Roman" w:cs="Times New Roman"/>
          <w:sz w:val="24"/>
          <w:szCs w:val="24"/>
        </w:rPr>
        <w:t xml:space="preserve"> Краснодарского края от 06.03.2014 N 2928-КЗ)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D459C4"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(государственной службы) или стажу работы по специальности для замещения ведущих должностей муниципальной службы - не менее одного года стажа муниципальной службы (государственной службы) или стажа работы по специальности.</w:t>
      </w:r>
      <w:proofErr w:type="gramEnd"/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459C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459C4">
        <w:rPr>
          <w:rFonts w:ascii="Times New Roman" w:hAnsi="Times New Roman" w:cs="Times New Roman"/>
          <w:sz w:val="24"/>
          <w:szCs w:val="24"/>
        </w:rPr>
        <w:t xml:space="preserve">асть 2.1 введена </w:t>
      </w:r>
      <w:hyperlink r:id="rId13" w:history="1">
        <w:r w:rsidRPr="00D459C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D459C4">
        <w:rPr>
          <w:rFonts w:ascii="Times New Roman" w:hAnsi="Times New Roman" w:cs="Times New Roman"/>
          <w:sz w:val="24"/>
          <w:szCs w:val="24"/>
        </w:rPr>
        <w:t xml:space="preserve"> Краснодарского края от 06.03.2014 N 2928-КЗ)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3. Квалификационные требования к минимальному стажу муниципальной службы (государственной службы), к стажу (опыту) работы по специальности устанавливаются актом представителя нанимателя (работодателя) в зависимости от конкретной должности муниципальной службы и включаются в должностную инструкцию муниципального служащего.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Статья 4. Квалификационные требования к профессиональным знаниям и навыкам, необходимым для исполнения должностных обязанностей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1. Общими квалификационными требованиями к профессиональным знаниям муниципальных служащих, замещающих должности муниципальной службы всех групп, являются: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 xml:space="preserve">1) знание </w:t>
      </w:r>
      <w:hyperlink r:id="rId14" w:history="1">
        <w:r w:rsidRPr="00D459C4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D459C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 и иных нормативных правовых актов Российской Федерации, </w:t>
      </w:r>
      <w:hyperlink r:id="rId15" w:history="1">
        <w:r w:rsidRPr="00D459C4">
          <w:rPr>
            <w:rFonts w:ascii="Times New Roman" w:hAnsi="Times New Roman" w:cs="Times New Roman"/>
            <w:color w:val="0000FF"/>
            <w:sz w:val="24"/>
            <w:szCs w:val="24"/>
          </w:rPr>
          <w:t>Устава</w:t>
        </w:r>
      </w:hyperlink>
      <w:r w:rsidRPr="00D459C4">
        <w:rPr>
          <w:rFonts w:ascii="Times New Roman" w:hAnsi="Times New Roman" w:cs="Times New Roman"/>
          <w:sz w:val="24"/>
          <w:szCs w:val="24"/>
        </w:rPr>
        <w:t xml:space="preserve"> Краснодарского края, законов и иных нормативных актов Краснодарского края, регулирующих соответствующие сферы деятельности, применительно к исполнению своих должностных обязанностей, правам и ответственности;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lastRenderedPageBreak/>
        <w:t>2) знание законодательства о муниципальной службе в Российской Федерации и законодательства о муниципальной службе в Краснодарском крае, муниципальных правовых актов о муниципальной службе;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3) знание законодательства Российской Федерации и законодательства Краснодарского края о противодействии коррупции;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4) знание законодательных и иных нормативных правовых актов Российской Федерации, законодательных и иных нормативных правовых актов Краснодарского края, регламентирующих статус, структуру, компетенцию, порядок организации и деятельность законодательных (представительных) и исполнительных органов государственной власти, органов местного самоуправления;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5) знание устава муниципального образования;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6) знание положения об органе либо структурном подразделении органа местного самоуправления, в котором муниципальный служащий замещает должность муниципальной службы;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7) знание правил служебного распорядка;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8) знание норм охраны труда и противопожарной защиты;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9) знание правил делового этикета;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10) знание документооборота и работы со служебной информацией, инструкции по работе с документами в органе местного самоуправления;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11) знания в области информационно-коммуникационных технологий.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2. Общими квалификационными требованиями к профессиональным навыкам муниципальных служащих, замещающих должности муниципальной службы всех групп, являются: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1) владение современными средствами, методами и технологиями работы с информацией и документами;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2) владение информационно-коммуникационными технологиями;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3) умение организовать личный труд и планировать служебное время;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4) владение приемами выстраивания межличностных отношений, ведения деловых переговоров и составления делового письма;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5) владение официально-деловым стилем современного русского языка.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3. Для замещения высших и главных должностей муниципальной службы предъявляются следующие квалификационные требования к профессиональным знаниям и навыкам: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1) муниципальные служащие должны знать: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а) основы государственного и муниципального управления;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б) основы права, экономики, социально-политического развития общества;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в) документы, определяющие перспективы развития Российской Федерации, Краснодарского края и муниципального образования, по профилю деятельности;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г) порядок подготовки, согласования и принятия муниципальных правовых актов;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д) основы управления персоналом;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2) муниципальные служащие должны иметь навыки: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а) муниципального (государственного) управления, анализа состояния и динамики развития Краснодарского края и муниципального образования в соответствующей сфере деятельности;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б) стратегического планирования, прогнозирования и координирования управленческой деятельности;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в) организационно-распорядительной деятельности;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г) системного подхода к решению задач;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 xml:space="preserve">д) оперативного принятия и реализации управленческих решений, осуществления </w:t>
      </w:r>
      <w:proofErr w:type="gramStart"/>
      <w:r w:rsidRPr="00D459C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459C4">
        <w:rPr>
          <w:rFonts w:ascii="Times New Roman" w:hAnsi="Times New Roman" w:cs="Times New Roman"/>
          <w:sz w:val="24"/>
          <w:szCs w:val="24"/>
        </w:rPr>
        <w:t xml:space="preserve"> исполнением поручений;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е) ведения деловых переговоров;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lastRenderedPageBreak/>
        <w:t>ж) проведения семинаров, совещаний, публичных выступлений по проблемам служебной деятельности;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з) организации и ведения личного приема граждан;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и) взаимодействия со средствами массовой информации;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к) выстраивания межличностных отношений, формирования эффективного взаимодействия в коллективе, разрешения конфликта интересов;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59C4">
        <w:rPr>
          <w:rFonts w:ascii="Times New Roman" w:hAnsi="Times New Roman" w:cs="Times New Roman"/>
          <w:sz w:val="24"/>
          <w:szCs w:val="24"/>
        </w:rPr>
        <w:t>л) руководства подчиненными муниципальными служащими, заключающегося в умении определять перспективные и текущие цели и задачи деятельности органа местного самоуправления, распределять обязанности между муниципальными служащими, принимать конструктивные решения и обеспечивать их исполнение, рационально применять имеющиеся профессиональные знания и опыт, оптимально использовать потенциальные возможности персонала, технические возможности и ресурсы для обеспечения эффективности и результативности служебной деятельности;</w:t>
      </w:r>
      <w:proofErr w:type="gramEnd"/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м) служебного взаимодействия с органами государственной власти и органами местного самоуправления.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4. Для замещения ведущих и старших должностей муниципальной службы предъявляются следующие квалификационные требования к профессиональным знаниям и навыкам: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1) муниципальные служащие должны знать: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а) задачи и функции органов местного самоуправления;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б) порядок подготовки, согласования и принятия муниципальных правовых актов;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в) основы информационного, документационного, финансового обеспечения деятельности органов местного самоуправления;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2) муниципальные служащие должны иметь навыки: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а) разработки нормативных и иных правовых актов по направлению деятельности;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б) разработки предложений для последующего принятия управленческих решений по профилю деятельности;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в) организационной работы, подготовки и проведения мероприятий в соответствующей сфере деятельности;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г) системного подхода к решению задач;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д) аналитической, экспертной работы по профилю деятельности;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е) составления и исполнения перспективных и текущих планов;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ж) организации взаимодействия со специалистами других органов и структурных подразделений муниципального образования для решения профессиональных вопросов;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з) работы с различными источниками информации, систематизации и подготовки аналитических, информационных материалов;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и) 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к) построения межличностных отношений;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л) ведения деловых переговоров.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5. Для замещения младших должностей муниципальной службы предъявляются следующие квалификационные требования к профессиональным знаниям и навыкам: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1) муниципальные служащие должны знать: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а) задачи и функции органов местного самоуправления;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б) порядок подготовки, согласования и принятия муниципальных правовых актов;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в) основы информационного, финансового и документационного обеспечения деятельности органов местного самоуправления;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2) муниципальные служащие должны иметь навыки: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а) планирования служебной деятельности;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б) систематизации и подготовки информационных материалов;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в) финансового, хозяйственного и иного обеспечения деятельности муниципального органа;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lastRenderedPageBreak/>
        <w:t>г) ведения служебного документооборота, исполнения служебных документов, подготовки проектов ответов на обращения организаций и граждан;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д) эффективного межличностного взаимодействия.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6. Квалификационные требования к специальным профессиональным знаниям и навыкам, необходимым для исполнения должностных обязанностей, устанавливаются муниципальными правовыми актами по каждому муниципальному органу с учетом его задач и функций и включаются в должностную инструкцию муниципального служащего.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7. Специальные профессиональные знания подтверждаются документом государственного образца о высшем или среднем профессиональном образовании по направлениям подготовки (специальностям), соответствующим направлениям деятельности органа местного самоуправления, избирательной комиссии муниципального образования. В случае если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направлениям деятельности органа местного самоуправления, избирательной комиссии муниципального образования,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самоуправления, избирательной комиссии муниципального образования.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459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59C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6" w:history="1">
        <w:r w:rsidRPr="00D459C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459C4">
        <w:rPr>
          <w:rFonts w:ascii="Times New Roman" w:hAnsi="Times New Roman" w:cs="Times New Roman"/>
          <w:sz w:val="24"/>
          <w:szCs w:val="24"/>
        </w:rPr>
        <w:t xml:space="preserve"> Краснодарского края от 06.03.2014 N 2928-КЗ)</w:t>
      </w: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8. Порядок и формы учета и контроля соблюдения муниципальными служащими квалификационных требований к профессиональным знаниям и навыкам, а также порядок и сроки получения дополнительного профессионального образования муниципальных служащих определяются представителем нанимателя.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459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59C4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7" w:history="1">
        <w:r w:rsidRPr="00D459C4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D459C4">
        <w:rPr>
          <w:rFonts w:ascii="Times New Roman" w:hAnsi="Times New Roman" w:cs="Times New Roman"/>
          <w:sz w:val="24"/>
          <w:szCs w:val="24"/>
        </w:rPr>
        <w:t xml:space="preserve"> Краснодарского края от 06.03.2014 N 2928-КЗ)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Статья 5. Порядок вступления в силу настоящего Закона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Настоящий Закон вступает в силу с 1 июля 2012 года.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Глава администрации (губернатор)</w:t>
      </w:r>
    </w:p>
    <w:p w:rsidR="00D459C4" w:rsidRPr="00D459C4" w:rsidRDefault="00D459C4" w:rsidP="00D459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D459C4" w:rsidRPr="00D459C4" w:rsidRDefault="00D459C4" w:rsidP="00D459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А.Н.ТКАЧЕВ</w:t>
      </w:r>
    </w:p>
    <w:p w:rsidR="00D459C4" w:rsidRPr="00D459C4" w:rsidRDefault="00D459C4" w:rsidP="00D459C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г. Краснодар</w:t>
      </w:r>
    </w:p>
    <w:p w:rsidR="00D459C4" w:rsidRPr="00D459C4" w:rsidRDefault="00D459C4" w:rsidP="00D459C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3 мая 2012 года</w:t>
      </w:r>
    </w:p>
    <w:p w:rsidR="00D459C4" w:rsidRPr="00D459C4" w:rsidRDefault="00D459C4" w:rsidP="00D459C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459C4">
        <w:rPr>
          <w:rFonts w:ascii="Times New Roman" w:hAnsi="Times New Roman" w:cs="Times New Roman"/>
          <w:sz w:val="24"/>
          <w:szCs w:val="24"/>
        </w:rPr>
        <w:t>N 2490-КЗ</w:t>
      </w: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59C4" w:rsidRPr="00D459C4" w:rsidRDefault="00D459C4" w:rsidP="00D459C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66C0A" w:rsidRPr="00D459C4" w:rsidRDefault="00D459C4">
      <w:pPr>
        <w:rPr>
          <w:rFonts w:ascii="Times New Roman" w:hAnsi="Times New Roman" w:cs="Times New Roman"/>
          <w:sz w:val="24"/>
          <w:szCs w:val="24"/>
        </w:rPr>
      </w:pPr>
    </w:p>
    <w:sectPr w:rsidR="00C66C0A" w:rsidRPr="00D459C4" w:rsidSect="00BC27E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5A"/>
    <w:rsid w:val="001A0E07"/>
    <w:rsid w:val="00A3115A"/>
    <w:rsid w:val="00D459C4"/>
    <w:rsid w:val="00D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9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9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F842021BE35FB689CDF62DA1939DAF1DFBF887458964D45C811CD53504942CA7B8CA2CE01D14423B7940494Fo8I" TargetMode="External"/><Relationship Id="rId13" Type="http://schemas.openxmlformats.org/officeDocument/2006/relationships/hyperlink" Target="consultantplus://offline/ref=11F842021BE35FB689CDF62DA1939DAF1DFBF887458964D45C811CD53504942CA7B8CA2CE01D14423B7940484Fo7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F842021BE35FB689CDF62DA1939DAF1DFBF887458F62D255891CD53504942CA7B8CA2CE01D1444o2I" TargetMode="External"/><Relationship Id="rId12" Type="http://schemas.openxmlformats.org/officeDocument/2006/relationships/hyperlink" Target="consultantplus://offline/ref=11F842021BE35FB689CDF62DA1939DAF1DFBF887458964D45C811CD53504942CA7B8CA2CE01D14423B7940484Fo4I" TargetMode="External"/><Relationship Id="rId17" Type="http://schemas.openxmlformats.org/officeDocument/2006/relationships/hyperlink" Target="consultantplus://offline/ref=11F842021BE35FB689CDF62DA1939DAF1DFBF887458964D45C811CD53504942CA7B8CA2CE01D14423B79404B4Fo1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F842021BE35FB689CDF62DA1939DAF1DFBF887458964D45C811CD53504942CA7B8CA2CE01D14423B7940484Fo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F842021BE35FB689CDE820B7FFC2A518F0A68E46836F8409D41A826A549279E7F8CC79A359194643oCI" TargetMode="External"/><Relationship Id="rId11" Type="http://schemas.openxmlformats.org/officeDocument/2006/relationships/hyperlink" Target="consultantplus://offline/ref=11F842021BE35FB689CDF62DA1939DAF1DFBF887458964D45C811CD53504942CA7B8CA2CE01D14423B7940484Fo5I" TargetMode="External"/><Relationship Id="rId5" Type="http://schemas.openxmlformats.org/officeDocument/2006/relationships/hyperlink" Target="consultantplus://offline/ref=11F842021BE35FB689CDF62DA1939DAF1DFBF887458964D45C811CD53504942CA7B8CA2CE01D14423B7940494Fo9I" TargetMode="External"/><Relationship Id="rId15" Type="http://schemas.openxmlformats.org/officeDocument/2006/relationships/hyperlink" Target="consultantplus://offline/ref=11F842021BE35FB689CDF62DA1939DAF1DFBF887458F6CD15C881CD53504942CA74Bo8I" TargetMode="External"/><Relationship Id="rId10" Type="http://schemas.openxmlformats.org/officeDocument/2006/relationships/hyperlink" Target="consultantplus://offline/ref=11F842021BE35FB689CDF62DA1939DAF1DFBF887458964D45C811CD53504942CA7B8CA2CE01D14423B7940484Fo2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F842021BE35FB689CDF62DA1939DAF1DFBF887458964D45C811CD53504942CA7B8CA2CE01D14423B7940484Fo3I" TargetMode="External"/><Relationship Id="rId14" Type="http://schemas.openxmlformats.org/officeDocument/2006/relationships/hyperlink" Target="consultantplus://offline/ref=11F842021BE35FB689CDE820B7FFC2A518F8A18F4FDD388658811448o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2241</Words>
  <Characters>12780</Characters>
  <Application>Microsoft Office Word</Application>
  <DocSecurity>0</DocSecurity>
  <Lines>106</Lines>
  <Paragraphs>29</Paragraphs>
  <ScaleCrop>false</ScaleCrop>
  <Company/>
  <LinksUpToDate>false</LinksUpToDate>
  <CharactersWithSpaces>14992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2</cp:revision>
  <dcterms:created xsi:type="dcterms:W3CDTF">2016-07-27T08:40:00Z</dcterms:created>
  <dcterms:modified xsi:type="dcterms:W3CDTF">2016-07-27T08:42:00Z</dcterms:modified>
</cp:coreProperties>
</file>