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D6D" w:rsidRDefault="00DC3D6D">
      <w:pPr>
        <w:pStyle w:val="ConsPlusTitlePage"/>
      </w:pPr>
      <w:r>
        <w:t xml:space="preserve">Документ предоставлен </w:t>
      </w:r>
      <w:hyperlink r:id="rId4">
        <w:r>
          <w:rPr>
            <w:color w:val="0000FF"/>
          </w:rPr>
          <w:t>КонсультантПлюс</w:t>
        </w:r>
      </w:hyperlink>
      <w:r>
        <w:br/>
      </w:r>
    </w:p>
    <w:p w:rsidR="00DC3D6D" w:rsidRDefault="00DC3D6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C3D6D">
        <w:tc>
          <w:tcPr>
            <w:tcW w:w="4677" w:type="dxa"/>
            <w:tcBorders>
              <w:top w:val="nil"/>
              <w:left w:val="nil"/>
              <w:bottom w:val="nil"/>
              <w:right w:val="nil"/>
            </w:tcBorders>
          </w:tcPr>
          <w:p w:rsidR="00DC3D6D" w:rsidRDefault="00DC3D6D">
            <w:pPr>
              <w:pStyle w:val="ConsPlusNormal"/>
              <w:outlineLvl w:val="0"/>
            </w:pPr>
            <w:r>
              <w:t>15 июля 2005 года</w:t>
            </w:r>
          </w:p>
        </w:tc>
        <w:tc>
          <w:tcPr>
            <w:tcW w:w="4677" w:type="dxa"/>
            <w:tcBorders>
              <w:top w:val="nil"/>
              <w:left w:val="nil"/>
              <w:bottom w:val="nil"/>
              <w:right w:val="nil"/>
            </w:tcBorders>
          </w:tcPr>
          <w:p w:rsidR="00DC3D6D" w:rsidRDefault="00DC3D6D">
            <w:pPr>
              <w:pStyle w:val="ConsPlusNormal"/>
              <w:jc w:val="right"/>
              <w:outlineLvl w:val="0"/>
            </w:pPr>
            <w:r>
              <w:t>N 918-КЗ</w:t>
            </w:r>
          </w:p>
        </w:tc>
      </w:tr>
    </w:tbl>
    <w:p w:rsidR="00DC3D6D" w:rsidRDefault="00DC3D6D">
      <w:pPr>
        <w:pStyle w:val="ConsPlusNormal"/>
        <w:pBdr>
          <w:bottom w:val="single" w:sz="6" w:space="0" w:color="auto"/>
        </w:pBdr>
        <w:spacing w:before="100" w:after="100"/>
        <w:jc w:val="both"/>
        <w:rPr>
          <w:sz w:val="2"/>
          <w:szCs w:val="2"/>
        </w:rPr>
      </w:pPr>
    </w:p>
    <w:p w:rsidR="00DC3D6D" w:rsidRDefault="00DC3D6D">
      <w:pPr>
        <w:pStyle w:val="ConsPlusNormal"/>
        <w:jc w:val="both"/>
      </w:pPr>
    </w:p>
    <w:p w:rsidR="00DC3D6D" w:rsidRDefault="00DC3D6D">
      <w:pPr>
        <w:pStyle w:val="ConsPlusTitle"/>
        <w:jc w:val="center"/>
      </w:pPr>
      <w:r>
        <w:t>ЗАКОН</w:t>
      </w:r>
    </w:p>
    <w:p w:rsidR="00DC3D6D" w:rsidRDefault="00DC3D6D">
      <w:pPr>
        <w:pStyle w:val="ConsPlusTitle"/>
        <w:jc w:val="center"/>
      </w:pPr>
    </w:p>
    <w:p w:rsidR="00DC3D6D" w:rsidRDefault="00DC3D6D">
      <w:pPr>
        <w:pStyle w:val="ConsPlusTitle"/>
        <w:jc w:val="center"/>
      </w:pPr>
      <w:r>
        <w:t>КРАСНОДАРСКОГО КРАЯ</w:t>
      </w:r>
    </w:p>
    <w:p w:rsidR="00DC3D6D" w:rsidRDefault="00DC3D6D">
      <w:pPr>
        <w:pStyle w:val="ConsPlusTitle"/>
        <w:jc w:val="center"/>
      </w:pPr>
    </w:p>
    <w:p w:rsidR="00DC3D6D" w:rsidRDefault="00DC3D6D">
      <w:pPr>
        <w:pStyle w:val="ConsPlusTitle"/>
        <w:jc w:val="center"/>
      </w:pPr>
      <w:r>
        <w:t>О МЕЖБЮДЖЕТНЫХ ОТНОШЕНИЯХ</w:t>
      </w:r>
    </w:p>
    <w:p w:rsidR="00DC3D6D" w:rsidRDefault="00DC3D6D">
      <w:pPr>
        <w:pStyle w:val="ConsPlusTitle"/>
        <w:jc w:val="center"/>
      </w:pPr>
      <w:r>
        <w:t>В КРАСНОДАРСКОМ КРАЕ</w:t>
      </w:r>
    </w:p>
    <w:p w:rsidR="00DC3D6D" w:rsidRDefault="00DC3D6D">
      <w:pPr>
        <w:pStyle w:val="ConsPlusNormal"/>
        <w:jc w:val="both"/>
      </w:pPr>
    </w:p>
    <w:p w:rsidR="00DC3D6D" w:rsidRDefault="00DC3D6D">
      <w:pPr>
        <w:pStyle w:val="ConsPlusNormal"/>
        <w:jc w:val="right"/>
      </w:pPr>
      <w:r>
        <w:t>Принят</w:t>
      </w:r>
    </w:p>
    <w:p w:rsidR="00DC3D6D" w:rsidRDefault="00DC3D6D">
      <w:pPr>
        <w:pStyle w:val="ConsPlusNormal"/>
        <w:jc w:val="right"/>
      </w:pPr>
      <w:r>
        <w:t>Законодательным Собранием Краснодарского края</w:t>
      </w:r>
    </w:p>
    <w:p w:rsidR="00DC3D6D" w:rsidRDefault="00DC3D6D">
      <w:pPr>
        <w:pStyle w:val="ConsPlusNormal"/>
        <w:jc w:val="right"/>
      </w:pPr>
      <w:r>
        <w:t>12 июля 2005 года</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center"/>
            </w:pPr>
            <w:r>
              <w:rPr>
                <w:color w:val="392C69"/>
              </w:rPr>
              <w:t>Список изменяющих документов</w:t>
            </w:r>
          </w:p>
          <w:p w:rsidR="00DC3D6D" w:rsidRDefault="00DC3D6D">
            <w:pPr>
              <w:pStyle w:val="ConsPlusNormal"/>
              <w:jc w:val="center"/>
            </w:pPr>
            <w:r>
              <w:rPr>
                <w:color w:val="392C69"/>
              </w:rPr>
              <w:t xml:space="preserve">(в ред. Законов Краснодарского края от 21.07.2008 </w:t>
            </w:r>
            <w:hyperlink r:id="rId5">
              <w:r>
                <w:rPr>
                  <w:color w:val="0000FF"/>
                </w:rPr>
                <w:t>N 1541-КЗ</w:t>
              </w:r>
            </w:hyperlink>
            <w:r>
              <w:rPr>
                <w:color w:val="392C69"/>
              </w:rPr>
              <w:t>,</w:t>
            </w:r>
          </w:p>
          <w:p w:rsidR="00DC3D6D" w:rsidRDefault="00DC3D6D">
            <w:pPr>
              <w:pStyle w:val="ConsPlusNormal"/>
              <w:jc w:val="center"/>
            </w:pPr>
            <w:r>
              <w:rPr>
                <w:color w:val="392C69"/>
              </w:rPr>
              <w:t xml:space="preserve">от 13.10.2009 </w:t>
            </w:r>
            <w:hyperlink r:id="rId6">
              <w:r>
                <w:rPr>
                  <w:color w:val="0000FF"/>
                </w:rPr>
                <w:t>N 1829-КЗ</w:t>
              </w:r>
            </w:hyperlink>
            <w:r>
              <w:rPr>
                <w:color w:val="392C69"/>
              </w:rPr>
              <w:t xml:space="preserve">, от 19.07.2011 </w:t>
            </w:r>
            <w:hyperlink r:id="rId7">
              <w:r>
                <w:rPr>
                  <w:color w:val="0000FF"/>
                </w:rPr>
                <w:t>N 2310-КЗ</w:t>
              </w:r>
            </w:hyperlink>
            <w:r>
              <w:rPr>
                <w:color w:val="392C69"/>
              </w:rPr>
              <w:t xml:space="preserve">, от 01.08.2012 </w:t>
            </w:r>
            <w:hyperlink r:id="rId8">
              <w:r>
                <w:rPr>
                  <w:color w:val="0000FF"/>
                </w:rPr>
                <w:t>N 2569-КЗ</w:t>
              </w:r>
            </w:hyperlink>
            <w:r>
              <w:rPr>
                <w:color w:val="392C69"/>
              </w:rPr>
              <w:t>,</w:t>
            </w:r>
          </w:p>
          <w:p w:rsidR="00DC3D6D" w:rsidRDefault="00DC3D6D">
            <w:pPr>
              <w:pStyle w:val="ConsPlusNormal"/>
              <w:jc w:val="center"/>
            </w:pPr>
            <w:r>
              <w:rPr>
                <w:color w:val="392C69"/>
              </w:rPr>
              <w:t xml:space="preserve">от 09.07.2013 </w:t>
            </w:r>
            <w:hyperlink r:id="rId9">
              <w:r>
                <w:rPr>
                  <w:color w:val="0000FF"/>
                </w:rPr>
                <w:t>N 2745-КЗ</w:t>
              </w:r>
            </w:hyperlink>
            <w:r>
              <w:rPr>
                <w:color w:val="392C69"/>
              </w:rPr>
              <w:t xml:space="preserve">, от 30.12.2013 </w:t>
            </w:r>
            <w:hyperlink r:id="rId10">
              <w:r>
                <w:rPr>
                  <w:color w:val="0000FF"/>
                </w:rPr>
                <w:t>N 2874-КЗ</w:t>
              </w:r>
            </w:hyperlink>
            <w:r>
              <w:rPr>
                <w:color w:val="392C69"/>
              </w:rPr>
              <w:t xml:space="preserve">, от 31.03.2014 </w:t>
            </w:r>
            <w:hyperlink r:id="rId11">
              <w:r>
                <w:rPr>
                  <w:color w:val="0000FF"/>
                </w:rPr>
                <w:t>N 2938-КЗ</w:t>
              </w:r>
            </w:hyperlink>
            <w:r>
              <w:rPr>
                <w:color w:val="392C69"/>
              </w:rPr>
              <w:t>,</w:t>
            </w:r>
          </w:p>
          <w:p w:rsidR="00DC3D6D" w:rsidRDefault="00DC3D6D">
            <w:pPr>
              <w:pStyle w:val="ConsPlusNormal"/>
              <w:jc w:val="center"/>
            </w:pPr>
            <w:r>
              <w:rPr>
                <w:color w:val="392C69"/>
              </w:rPr>
              <w:t xml:space="preserve">от 26.12.2014 </w:t>
            </w:r>
            <w:hyperlink r:id="rId12">
              <w:r>
                <w:rPr>
                  <w:color w:val="0000FF"/>
                </w:rPr>
                <w:t>N 3082-КЗ</w:t>
              </w:r>
            </w:hyperlink>
            <w:r>
              <w:rPr>
                <w:color w:val="392C69"/>
              </w:rPr>
              <w:t xml:space="preserve">, от 25.06.2015 </w:t>
            </w:r>
            <w:hyperlink r:id="rId13">
              <w:r>
                <w:rPr>
                  <w:color w:val="0000FF"/>
                </w:rPr>
                <w:t>N 3208-КЗ</w:t>
              </w:r>
            </w:hyperlink>
            <w:r>
              <w:rPr>
                <w:color w:val="392C69"/>
              </w:rPr>
              <w:t xml:space="preserve">, от 13.10.2015 </w:t>
            </w:r>
            <w:hyperlink r:id="rId14">
              <w:r>
                <w:rPr>
                  <w:color w:val="0000FF"/>
                </w:rPr>
                <w:t>N 3253-КЗ</w:t>
              </w:r>
            </w:hyperlink>
            <w:r>
              <w:rPr>
                <w:color w:val="392C69"/>
              </w:rPr>
              <w:t>,</w:t>
            </w:r>
          </w:p>
          <w:p w:rsidR="00DC3D6D" w:rsidRDefault="00DC3D6D">
            <w:pPr>
              <w:pStyle w:val="ConsPlusNormal"/>
              <w:jc w:val="center"/>
            </w:pPr>
            <w:r>
              <w:rPr>
                <w:color w:val="392C69"/>
              </w:rPr>
              <w:t xml:space="preserve">от 30.11.2015 </w:t>
            </w:r>
            <w:hyperlink r:id="rId15">
              <w:r>
                <w:rPr>
                  <w:color w:val="0000FF"/>
                </w:rPr>
                <w:t>N 3280-КЗ</w:t>
              </w:r>
            </w:hyperlink>
            <w:r>
              <w:rPr>
                <w:color w:val="392C69"/>
              </w:rPr>
              <w:t xml:space="preserve">, от 10.04.2017 </w:t>
            </w:r>
            <w:hyperlink r:id="rId16">
              <w:r>
                <w:rPr>
                  <w:color w:val="0000FF"/>
                </w:rPr>
                <w:t>N 3608-КЗ</w:t>
              </w:r>
            </w:hyperlink>
            <w:r>
              <w:rPr>
                <w:color w:val="392C69"/>
              </w:rPr>
              <w:t xml:space="preserve">, от 25.07.2017 </w:t>
            </w:r>
            <w:hyperlink r:id="rId17">
              <w:r>
                <w:rPr>
                  <w:color w:val="0000FF"/>
                </w:rPr>
                <w:t>N 3660-КЗ</w:t>
              </w:r>
            </w:hyperlink>
            <w:r>
              <w:rPr>
                <w:color w:val="392C69"/>
              </w:rPr>
              <w:t>,</w:t>
            </w:r>
          </w:p>
          <w:p w:rsidR="00DC3D6D" w:rsidRDefault="00DC3D6D">
            <w:pPr>
              <w:pStyle w:val="ConsPlusNormal"/>
              <w:jc w:val="center"/>
            </w:pPr>
            <w:r>
              <w:rPr>
                <w:color w:val="392C69"/>
              </w:rPr>
              <w:t xml:space="preserve">от 06.03.2018 </w:t>
            </w:r>
            <w:hyperlink r:id="rId18">
              <w:r>
                <w:rPr>
                  <w:color w:val="0000FF"/>
                </w:rPr>
                <w:t>N 3756-КЗ</w:t>
              </w:r>
            </w:hyperlink>
            <w:r>
              <w:rPr>
                <w:color w:val="392C69"/>
              </w:rPr>
              <w:t xml:space="preserve">, от 02.10.2018 </w:t>
            </w:r>
            <w:hyperlink r:id="rId19">
              <w:r>
                <w:rPr>
                  <w:color w:val="0000FF"/>
                </w:rPr>
                <w:t>N 3850-КЗ</w:t>
              </w:r>
            </w:hyperlink>
            <w:r>
              <w:rPr>
                <w:color w:val="392C69"/>
              </w:rPr>
              <w:t xml:space="preserve">, от 05.04.2019 </w:t>
            </w:r>
            <w:hyperlink r:id="rId20">
              <w:r>
                <w:rPr>
                  <w:color w:val="0000FF"/>
                </w:rPr>
                <w:t>N 4004-КЗ</w:t>
              </w:r>
            </w:hyperlink>
            <w:r>
              <w:rPr>
                <w:color w:val="392C69"/>
              </w:rPr>
              <w:t>,</w:t>
            </w:r>
          </w:p>
          <w:p w:rsidR="00DC3D6D" w:rsidRDefault="00DC3D6D">
            <w:pPr>
              <w:pStyle w:val="ConsPlusNormal"/>
              <w:jc w:val="center"/>
            </w:pPr>
            <w:r>
              <w:rPr>
                <w:color w:val="392C69"/>
              </w:rPr>
              <w:t xml:space="preserve">от 08.10.2019 </w:t>
            </w:r>
            <w:hyperlink r:id="rId21">
              <w:r>
                <w:rPr>
                  <w:color w:val="0000FF"/>
                </w:rPr>
                <w:t>N 4135-КЗ</w:t>
              </w:r>
            </w:hyperlink>
            <w:r>
              <w:rPr>
                <w:color w:val="392C69"/>
              </w:rPr>
              <w:t xml:space="preserve">, от 09.12.2019 </w:t>
            </w:r>
            <w:hyperlink r:id="rId22">
              <w:r>
                <w:rPr>
                  <w:color w:val="0000FF"/>
                </w:rPr>
                <w:t>N 4182-КЗ</w:t>
              </w:r>
            </w:hyperlink>
            <w:r>
              <w:rPr>
                <w:color w:val="392C69"/>
              </w:rPr>
              <w:t xml:space="preserve">, от 10.03.2020 </w:t>
            </w:r>
            <w:hyperlink r:id="rId23">
              <w:r>
                <w:rPr>
                  <w:color w:val="0000FF"/>
                </w:rPr>
                <w:t>N 4244-КЗ</w:t>
              </w:r>
            </w:hyperlink>
            <w:r>
              <w:rPr>
                <w:color w:val="392C69"/>
              </w:rPr>
              <w:t>,</w:t>
            </w:r>
          </w:p>
          <w:p w:rsidR="00DC3D6D" w:rsidRDefault="00DC3D6D">
            <w:pPr>
              <w:pStyle w:val="ConsPlusNormal"/>
              <w:jc w:val="center"/>
            </w:pPr>
            <w:r>
              <w:rPr>
                <w:color w:val="392C69"/>
              </w:rPr>
              <w:t xml:space="preserve">от 09.11.2020 </w:t>
            </w:r>
            <w:hyperlink r:id="rId24">
              <w:r>
                <w:rPr>
                  <w:color w:val="0000FF"/>
                </w:rPr>
                <w:t>N 4365-КЗ</w:t>
              </w:r>
            </w:hyperlink>
            <w:r>
              <w:rPr>
                <w:color w:val="392C69"/>
              </w:rPr>
              <w:t xml:space="preserve">, от 07.12.2021 </w:t>
            </w:r>
            <w:hyperlink r:id="rId25">
              <w:r>
                <w:rPr>
                  <w:color w:val="0000FF"/>
                </w:rPr>
                <w:t>N 4586-КЗ</w:t>
              </w:r>
            </w:hyperlink>
            <w:r>
              <w:rPr>
                <w:color w:val="392C69"/>
              </w:rPr>
              <w:t xml:space="preserve">, от 07.12.2022 </w:t>
            </w:r>
            <w:hyperlink r:id="rId26">
              <w:r>
                <w:rPr>
                  <w:color w:val="0000FF"/>
                </w:rPr>
                <w:t>N 4798-КЗ</w:t>
              </w:r>
            </w:hyperlink>
            <w:r>
              <w:rPr>
                <w:color w:val="392C69"/>
              </w:rPr>
              <w:t>,</w:t>
            </w:r>
          </w:p>
          <w:p w:rsidR="00DC3D6D" w:rsidRDefault="00DC3D6D">
            <w:pPr>
              <w:pStyle w:val="ConsPlusNormal"/>
              <w:jc w:val="center"/>
            </w:pPr>
            <w:r>
              <w:rPr>
                <w:color w:val="392C69"/>
              </w:rPr>
              <w:t xml:space="preserve">от 27.12.2022 </w:t>
            </w:r>
            <w:hyperlink r:id="rId27">
              <w:r>
                <w:rPr>
                  <w:color w:val="0000FF"/>
                </w:rPr>
                <w:t>N 4826-КЗ</w:t>
              </w:r>
            </w:hyperlink>
            <w:r>
              <w:rPr>
                <w:color w:val="392C69"/>
              </w:rPr>
              <w:t>,</w:t>
            </w:r>
          </w:p>
          <w:p w:rsidR="00DC3D6D" w:rsidRDefault="00DC3D6D">
            <w:pPr>
              <w:pStyle w:val="ConsPlusNormal"/>
              <w:jc w:val="center"/>
            </w:pPr>
            <w:r>
              <w:rPr>
                <w:color w:val="392C69"/>
              </w:rPr>
              <w:t>с изм., внесенными Законами Краснодарского края</w:t>
            </w:r>
          </w:p>
          <w:p w:rsidR="00DC3D6D" w:rsidRDefault="00DC3D6D">
            <w:pPr>
              <w:pStyle w:val="ConsPlusNormal"/>
              <w:jc w:val="center"/>
            </w:pPr>
            <w:r>
              <w:rPr>
                <w:color w:val="392C69"/>
              </w:rPr>
              <w:t xml:space="preserve">от 09.06.2010 </w:t>
            </w:r>
            <w:hyperlink r:id="rId28">
              <w:r>
                <w:rPr>
                  <w:color w:val="0000FF"/>
                </w:rPr>
                <w:t>N 1975-КЗ</w:t>
              </w:r>
            </w:hyperlink>
            <w:r>
              <w:rPr>
                <w:color w:val="392C69"/>
              </w:rPr>
              <w:t xml:space="preserve">, от 20.12.2011 </w:t>
            </w:r>
            <w:hyperlink r:id="rId29">
              <w:r>
                <w:rPr>
                  <w:color w:val="0000FF"/>
                </w:rPr>
                <w:t>N 2404-КЗ</w:t>
              </w:r>
            </w:hyperlink>
            <w:r>
              <w:rPr>
                <w:color w:val="392C69"/>
              </w:rPr>
              <w:t xml:space="preserve">, от 18.12.2013 </w:t>
            </w:r>
            <w:hyperlink r:id="rId30">
              <w:r>
                <w:rPr>
                  <w:color w:val="0000FF"/>
                </w:rPr>
                <w:t>N 2850-КЗ</w:t>
              </w:r>
            </w:hyperlink>
            <w:r>
              <w:rPr>
                <w:color w:val="392C69"/>
              </w:rPr>
              <w:t>,</w:t>
            </w:r>
          </w:p>
          <w:p w:rsidR="00DC3D6D" w:rsidRDefault="00DC3D6D">
            <w:pPr>
              <w:pStyle w:val="ConsPlusNormal"/>
              <w:jc w:val="center"/>
            </w:pPr>
            <w:r>
              <w:rPr>
                <w:color w:val="392C69"/>
              </w:rPr>
              <w:t xml:space="preserve">от 12.12.2014 </w:t>
            </w:r>
            <w:hyperlink r:id="rId31">
              <w:r>
                <w:rPr>
                  <w:color w:val="0000FF"/>
                </w:rPr>
                <w:t>N 3068-КЗ</w:t>
              </w:r>
            </w:hyperlink>
            <w:r>
              <w:rPr>
                <w:color w:val="392C69"/>
              </w:rPr>
              <w:t xml:space="preserve">, от 28.12.2015 </w:t>
            </w:r>
            <w:hyperlink r:id="rId32">
              <w:r>
                <w:rPr>
                  <w:color w:val="0000FF"/>
                </w:rPr>
                <w:t>N 3310-КЗ</w:t>
              </w:r>
            </w:hyperlink>
            <w:r>
              <w:rPr>
                <w:color w:val="392C69"/>
              </w:rPr>
              <w:t xml:space="preserve">, от 19.12.2016 </w:t>
            </w:r>
            <w:hyperlink r:id="rId33">
              <w:r>
                <w:rPr>
                  <w:color w:val="0000FF"/>
                </w:rPr>
                <w:t>N 3515-КЗ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jc w:val="both"/>
      </w:pPr>
    </w:p>
    <w:p w:rsidR="00DC3D6D" w:rsidRDefault="00DC3D6D">
      <w:pPr>
        <w:pStyle w:val="ConsPlusNormal"/>
        <w:ind w:firstLine="540"/>
        <w:jc w:val="both"/>
      </w:pPr>
      <w:r>
        <w:t xml:space="preserve">Настоящий Закон в соответствии с Бюджетным </w:t>
      </w:r>
      <w:hyperlink r:id="rId34">
        <w:r>
          <w:rPr>
            <w:color w:val="0000FF"/>
          </w:rPr>
          <w:t>кодексом</w:t>
        </w:r>
      </w:hyperlink>
      <w:r>
        <w:t xml:space="preserve"> Российской Федерации и </w:t>
      </w:r>
      <w:hyperlink r:id="rId35">
        <w:r>
          <w:rPr>
            <w:color w:val="0000FF"/>
          </w:rPr>
          <w:t>Законом</w:t>
        </w:r>
      </w:hyperlink>
      <w:r>
        <w:t xml:space="preserve"> Краснодарского края от 4 февраля 2002 года N 437-КЗ "О бюджетном процессе в Краснодарском крае" регулирует отношения, связанные с предоставлением межбюджетных трансфертов из бюджета Краснодарского края (далее - краевой бюджет) бюджетам бюджетной системы Российской Федерации, общий порядок и условия предоставления межбюджетных трансфертов из местных бюджетов.</w:t>
      </w:r>
    </w:p>
    <w:p w:rsidR="00DC3D6D" w:rsidRDefault="00DC3D6D">
      <w:pPr>
        <w:pStyle w:val="ConsPlusNormal"/>
        <w:jc w:val="both"/>
      </w:pPr>
      <w:r>
        <w:t xml:space="preserve">(в ред. Законов Краснодарского края от 07.12.2022 </w:t>
      </w:r>
      <w:hyperlink r:id="rId36">
        <w:r>
          <w:rPr>
            <w:color w:val="0000FF"/>
          </w:rPr>
          <w:t>N 4798-КЗ</w:t>
        </w:r>
      </w:hyperlink>
      <w:r>
        <w:t xml:space="preserve">, от 27.12.2022 </w:t>
      </w:r>
      <w:hyperlink r:id="rId37">
        <w:r>
          <w:rPr>
            <w:color w:val="0000FF"/>
          </w:rPr>
          <w:t>N 4826-КЗ</w:t>
        </w:r>
      </w:hyperlink>
      <w:r>
        <w:t>)</w:t>
      </w:r>
    </w:p>
    <w:p w:rsidR="00DC3D6D" w:rsidRDefault="00DC3D6D">
      <w:pPr>
        <w:pStyle w:val="ConsPlusNormal"/>
        <w:jc w:val="both"/>
      </w:pPr>
    </w:p>
    <w:p w:rsidR="00DC3D6D" w:rsidRDefault="00DC3D6D">
      <w:pPr>
        <w:pStyle w:val="ConsPlusTitle"/>
        <w:ind w:firstLine="540"/>
        <w:jc w:val="both"/>
        <w:outlineLvl w:val="1"/>
      </w:pPr>
      <w:r>
        <w:t>Статья 1. Правовая основа межбюджетных отношений</w:t>
      </w:r>
    </w:p>
    <w:p w:rsidR="00DC3D6D" w:rsidRDefault="00DC3D6D">
      <w:pPr>
        <w:pStyle w:val="ConsPlusNormal"/>
        <w:jc w:val="both"/>
      </w:pPr>
    </w:p>
    <w:p w:rsidR="00DC3D6D" w:rsidRDefault="00DC3D6D">
      <w:pPr>
        <w:pStyle w:val="ConsPlusNormal"/>
        <w:ind w:firstLine="540"/>
        <w:jc w:val="both"/>
      </w:pPr>
      <w:r>
        <w:t xml:space="preserve">Правовую основу межбюджетных отношений в Краснодарском крае составляют </w:t>
      </w:r>
      <w:hyperlink r:id="rId38">
        <w:r>
          <w:rPr>
            <w:color w:val="0000FF"/>
          </w:rPr>
          <w:t>Конституция</w:t>
        </w:r>
      </w:hyperlink>
      <w:r>
        <w:t xml:space="preserve"> Российской Федерации, Бюджетный </w:t>
      </w:r>
      <w:hyperlink r:id="rId39">
        <w:r>
          <w:rPr>
            <w:color w:val="0000FF"/>
          </w:rPr>
          <w:t>кодекс</w:t>
        </w:r>
      </w:hyperlink>
      <w:r>
        <w:t xml:space="preserve"> Российской Федерации, федеральные законы, иные нормативные правовые акты Российской Федерации, настоящий Закон и иные законы и нормативные правовые акты Краснодарского края, регулирующие межбюджетные отношения.</w:t>
      </w:r>
    </w:p>
    <w:p w:rsidR="00DC3D6D" w:rsidRDefault="00DC3D6D">
      <w:pPr>
        <w:pStyle w:val="ConsPlusNormal"/>
        <w:jc w:val="both"/>
      </w:pPr>
    </w:p>
    <w:p w:rsidR="00DC3D6D" w:rsidRDefault="00DC3D6D">
      <w:pPr>
        <w:pStyle w:val="ConsPlusTitle"/>
        <w:ind w:firstLine="540"/>
        <w:jc w:val="both"/>
        <w:outlineLvl w:val="1"/>
      </w:pPr>
      <w:r>
        <w:t>Статья 2. Общие условия предоставления межбюджетных трансфертов из краевого бюджета</w:t>
      </w:r>
    </w:p>
    <w:p w:rsidR="00DC3D6D" w:rsidRDefault="00DC3D6D">
      <w:pPr>
        <w:pStyle w:val="ConsPlusNormal"/>
        <w:jc w:val="both"/>
      </w:pPr>
    </w:p>
    <w:p w:rsidR="00DC3D6D" w:rsidRDefault="00DC3D6D">
      <w:pPr>
        <w:pStyle w:val="ConsPlusNormal"/>
        <w:ind w:firstLine="540"/>
        <w:jc w:val="both"/>
      </w:pPr>
      <w:r>
        <w:t xml:space="preserve">Абзац утратил силу. - </w:t>
      </w:r>
      <w:hyperlink r:id="rId40">
        <w:r>
          <w:rPr>
            <w:color w:val="0000FF"/>
          </w:rPr>
          <w:t>Закон</w:t>
        </w:r>
      </w:hyperlink>
      <w:r>
        <w:t xml:space="preserve"> Краснодарского края от 08.10.2019 N 4135-КЗ.</w:t>
      </w:r>
    </w:p>
    <w:p w:rsidR="00DC3D6D" w:rsidRDefault="00DC3D6D">
      <w:pPr>
        <w:pStyle w:val="ConsPlusNormal"/>
        <w:spacing w:before="220"/>
        <w:ind w:firstLine="540"/>
        <w:jc w:val="both"/>
      </w:pPr>
      <w:r>
        <w:t xml:space="preserve">Представительным органом муниципального образования может быть принято решение об отказе, полностью или частично, от получения в очередном финансовом году дотаций из краевого </w:t>
      </w:r>
      <w:r>
        <w:lastRenderedPageBreak/>
        <w:t>бюджета или от налоговых доходов по дополнительным нормативам отчислений в срок до 1 сентября текущего финансового года.</w:t>
      </w:r>
    </w:p>
    <w:p w:rsidR="00DC3D6D" w:rsidRDefault="00DC3D6D">
      <w:pPr>
        <w:pStyle w:val="ConsPlusNormal"/>
        <w:jc w:val="both"/>
      </w:pPr>
      <w:r>
        <w:t xml:space="preserve">(абзац введен </w:t>
      </w:r>
      <w:hyperlink r:id="rId41">
        <w:r>
          <w:rPr>
            <w:color w:val="0000FF"/>
          </w:rPr>
          <w:t>Законом</w:t>
        </w:r>
      </w:hyperlink>
      <w:r>
        <w:t xml:space="preserve"> Краснодарского края от 19.07.2011 N 2310-КЗ; в ред. </w:t>
      </w:r>
      <w:hyperlink r:id="rId42">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 xml:space="preserve">Абзац утратил силу. - </w:t>
      </w:r>
      <w:hyperlink r:id="rId43">
        <w:r>
          <w:rPr>
            <w:color w:val="0000FF"/>
          </w:rPr>
          <w:t>Закон</w:t>
        </w:r>
      </w:hyperlink>
      <w:r>
        <w:t xml:space="preserve"> Краснодарского края от 09.11.2020 N 4365-КЗ.</w:t>
      </w:r>
    </w:p>
    <w:p w:rsidR="00DC3D6D" w:rsidRDefault="00DC3D6D">
      <w:pPr>
        <w:pStyle w:val="ConsPlusNormal"/>
        <w:spacing w:before="220"/>
        <w:ind w:firstLine="540"/>
        <w:jc w:val="both"/>
      </w:pPr>
      <w:r>
        <w:t xml:space="preserve">Из краевого бюджета в соответствии с требованиями Бюджетного </w:t>
      </w:r>
      <w:hyperlink r:id="rId44">
        <w:r>
          <w:rPr>
            <w:color w:val="0000FF"/>
          </w:rPr>
          <w:t>кодекса</w:t>
        </w:r>
      </w:hyperlink>
      <w:r>
        <w:t xml:space="preserve"> Российской Федерации могут предоставляться субсидии федеральному бюджету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DC3D6D" w:rsidRDefault="00DC3D6D">
      <w:pPr>
        <w:pStyle w:val="ConsPlusNormal"/>
        <w:jc w:val="both"/>
      </w:pPr>
      <w:r>
        <w:t xml:space="preserve">(абзац введен </w:t>
      </w:r>
      <w:hyperlink r:id="rId45">
        <w:r>
          <w:rPr>
            <w:color w:val="0000FF"/>
          </w:rPr>
          <w:t>Законом</w:t>
        </w:r>
      </w:hyperlink>
      <w:r>
        <w:t xml:space="preserve"> Краснодарского края от 25.06.2015 N 3208-КЗ; в ред. </w:t>
      </w:r>
      <w:hyperlink r:id="rId46">
        <w:r>
          <w:rPr>
            <w:color w:val="0000FF"/>
          </w:rPr>
          <w:t>Закона</w:t>
        </w:r>
      </w:hyperlink>
      <w:r>
        <w:t xml:space="preserve"> Краснодарского края от 07.12.2022 N 4798-КЗ)</w:t>
      </w:r>
    </w:p>
    <w:p w:rsidR="00DC3D6D" w:rsidRDefault="00DC3D6D">
      <w:pPr>
        <w:pStyle w:val="ConsPlusNormal"/>
        <w:spacing w:before="220"/>
        <w:ind w:firstLine="540"/>
        <w:jc w:val="both"/>
      </w:pPr>
      <w:r>
        <w:t xml:space="preserve">Из краевого бюджета в соответствии с требованиями Бюджетного </w:t>
      </w:r>
      <w:hyperlink r:id="rId47">
        <w:r>
          <w:rPr>
            <w:color w:val="0000FF"/>
          </w:rPr>
          <w:t>кодекса</w:t>
        </w:r>
      </w:hyperlink>
      <w:r>
        <w:t xml:space="preserve"> Российской Федерации могут предоставляться субвенции федеральному бюджету в целях финансового обеспечения расходных обязательств Российской Федерации, возникающих при выполнении полномочий Краснодарского края, переданных для осуществления федеральным органам исполнительной власти, в случаях, установленных федеральными законами.</w:t>
      </w:r>
    </w:p>
    <w:p w:rsidR="00DC3D6D" w:rsidRDefault="00DC3D6D">
      <w:pPr>
        <w:pStyle w:val="ConsPlusNormal"/>
        <w:jc w:val="both"/>
      </w:pPr>
      <w:r>
        <w:t xml:space="preserve">(абзац введен </w:t>
      </w:r>
      <w:hyperlink r:id="rId48">
        <w:r>
          <w:rPr>
            <w:color w:val="0000FF"/>
          </w:rPr>
          <w:t>Законом</w:t>
        </w:r>
      </w:hyperlink>
      <w:r>
        <w:t xml:space="preserve"> Краснодарского края от 25.06.2015 N 3208-КЗ)</w:t>
      </w:r>
    </w:p>
    <w:p w:rsidR="00DC3D6D" w:rsidRDefault="00DC3D6D">
      <w:pPr>
        <w:pStyle w:val="ConsPlusNormal"/>
        <w:spacing w:before="220"/>
        <w:ind w:firstLine="540"/>
        <w:jc w:val="both"/>
      </w:pPr>
      <w:r>
        <w:t xml:space="preserve">Из краевого бюджета в соответствии с требованиями Бюджетного </w:t>
      </w:r>
      <w:hyperlink r:id="rId49">
        <w:r>
          <w:rPr>
            <w:color w:val="0000FF"/>
          </w:rPr>
          <w:t>кодекса</w:t>
        </w:r>
      </w:hyperlink>
      <w:r>
        <w:t xml:space="preserve"> Российской Федерации могут предоставляться субсидии бюджетам субъектов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w:t>
      </w:r>
    </w:p>
    <w:p w:rsidR="00DC3D6D" w:rsidRDefault="00DC3D6D">
      <w:pPr>
        <w:pStyle w:val="ConsPlusNormal"/>
        <w:jc w:val="both"/>
      </w:pPr>
      <w:r>
        <w:t xml:space="preserve">(абзац введен </w:t>
      </w:r>
      <w:hyperlink r:id="rId50">
        <w:r>
          <w:rPr>
            <w:color w:val="0000FF"/>
          </w:rPr>
          <w:t>Законом</w:t>
        </w:r>
      </w:hyperlink>
      <w:r>
        <w:t xml:space="preserve"> Краснодарского края от 08.10.2019 N 4135-КЗ; в ред. </w:t>
      </w:r>
      <w:hyperlink r:id="rId51">
        <w:r>
          <w:rPr>
            <w:color w:val="0000FF"/>
          </w:rPr>
          <w:t>Закона</w:t>
        </w:r>
      </w:hyperlink>
      <w:r>
        <w:t xml:space="preserve"> Краснодарского края от 07.12.2022 N 4798-КЗ)</w:t>
      </w:r>
    </w:p>
    <w:p w:rsidR="00DC3D6D" w:rsidRDefault="00DC3D6D">
      <w:pPr>
        <w:pStyle w:val="ConsPlusNormal"/>
        <w:spacing w:before="220"/>
        <w:ind w:firstLine="540"/>
        <w:jc w:val="both"/>
      </w:pPr>
      <w:r>
        <w:t xml:space="preserve">Из краевого бюджета в соответствии с Бюджетным </w:t>
      </w:r>
      <w:hyperlink r:id="rId52">
        <w:r>
          <w:rPr>
            <w:color w:val="0000FF"/>
          </w:rPr>
          <w:t>кодексом</w:t>
        </w:r>
      </w:hyperlink>
      <w:r>
        <w:t xml:space="preserve"> Российской Федерации могут предоставляться субвенции бюджету федеральной территории "Сириус" в целях финансового обеспечения расходных обязательств федеральной территории "Сириус":</w:t>
      </w:r>
    </w:p>
    <w:p w:rsidR="00DC3D6D" w:rsidRDefault="00DC3D6D">
      <w:pPr>
        <w:pStyle w:val="ConsPlusNormal"/>
        <w:jc w:val="both"/>
      </w:pPr>
      <w:r>
        <w:t xml:space="preserve">(абзац введен </w:t>
      </w:r>
      <w:hyperlink r:id="rId53">
        <w:r>
          <w:rPr>
            <w:color w:val="0000FF"/>
          </w:rPr>
          <w:t>Законом</w:t>
        </w:r>
      </w:hyperlink>
      <w:r>
        <w:t xml:space="preserve"> Краснодарского края от 07.12.2021 N 4586-КЗ)</w:t>
      </w:r>
    </w:p>
    <w:p w:rsidR="00DC3D6D" w:rsidRDefault="00DC3D6D">
      <w:pPr>
        <w:pStyle w:val="ConsPlusNormal"/>
        <w:spacing w:before="220"/>
        <w:ind w:firstLine="540"/>
        <w:jc w:val="both"/>
      </w:pPr>
      <w:r>
        <w:t>возникающих при выполнении государственных полномочий Российской Федерации, переданных для осуществления органам государственной власти Краснодарского края федеральными законами в случаях, если в соответствии с указанными федеральными законами и законами Краснодарского края такие полномочия передаются органам местного самоуправления или в них прямо предусмотрено, что такие полномочия осуществляются органами публичной власти федеральной территории "Сириус";</w:t>
      </w:r>
    </w:p>
    <w:p w:rsidR="00DC3D6D" w:rsidRDefault="00DC3D6D">
      <w:pPr>
        <w:pStyle w:val="ConsPlusNormal"/>
        <w:jc w:val="both"/>
      </w:pPr>
      <w:r>
        <w:t xml:space="preserve">(абзац введен </w:t>
      </w:r>
      <w:hyperlink r:id="rId54">
        <w:r>
          <w:rPr>
            <w:color w:val="0000FF"/>
          </w:rPr>
          <w:t>Законом</w:t>
        </w:r>
      </w:hyperlink>
      <w:r>
        <w:t xml:space="preserve"> Краснодарского края от 07.12.2021 N 4586-КЗ)</w:t>
      </w:r>
    </w:p>
    <w:p w:rsidR="00DC3D6D" w:rsidRDefault="00DC3D6D">
      <w:pPr>
        <w:pStyle w:val="ConsPlusNormal"/>
        <w:spacing w:before="220"/>
        <w:ind w:firstLine="540"/>
        <w:jc w:val="both"/>
      </w:pPr>
      <w:r>
        <w:t>возникающих при выполнении государственных полномочий Краснодарского края, переданных для осуществления органам публичной власти федеральной территории "Сириус" нормативными правовыми актами Краснодарского края.</w:t>
      </w:r>
    </w:p>
    <w:p w:rsidR="00DC3D6D" w:rsidRDefault="00DC3D6D">
      <w:pPr>
        <w:pStyle w:val="ConsPlusNormal"/>
        <w:jc w:val="both"/>
      </w:pPr>
      <w:r>
        <w:t xml:space="preserve">(абзац введен </w:t>
      </w:r>
      <w:hyperlink r:id="rId55">
        <w:r>
          <w:rPr>
            <w:color w:val="0000FF"/>
          </w:rPr>
          <w:t>Законом</w:t>
        </w:r>
      </w:hyperlink>
      <w:r>
        <w:t xml:space="preserve"> Краснодарского края от 07.12.2021 N 4586-КЗ)</w:t>
      </w:r>
    </w:p>
    <w:p w:rsidR="00DC3D6D" w:rsidRDefault="00DC3D6D">
      <w:pPr>
        <w:pStyle w:val="ConsPlusNormal"/>
        <w:spacing w:before="220"/>
        <w:ind w:firstLine="540"/>
        <w:jc w:val="both"/>
      </w:pPr>
      <w:r>
        <w:t xml:space="preserve">Из краевого бюджета в соответствии с требованиями Бюджетного </w:t>
      </w:r>
      <w:hyperlink r:id="rId56">
        <w:r>
          <w:rPr>
            <w:color w:val="0000FF"/>
          </w:rPr>
          <w:t>кодекса</w:t>
        </w:r>
      </w:hyperlink>
      <w:r>
        <w:t xml:space="preserve"> Российской Федерации могут предоставляться субвенции бюджету государственного внебюджетного фонда Российской Федерации в случаях, установленных федеральными законами и (или) указами Президента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w:t>
      </w:r>
      <w:r>
        <w:lastRenderedPageBreak/>
        <w:t>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rsidR="00DC3D6D" w:rsidRDefault="00DC3D6D">
      <w:pPr>
        <w:pStyle w:val="ConsPlusNormal"/>
        <w:jc w:val="both"/>
      </w:pPr>
      <w:r>
        <w:t xml:space="preserve">(абзац введен </w:t>
      </w:r>
      <w:hyperlink r:id="rId57">
        <w:r>
          <w:rPr>
            <w:color w:val="0000FF"/>
          </w:rPr>
          <w:t>Законом</w:t>
        </w:r>
      </w:hyperlink>
      <w:r>
        <w:t xml:space="preserve"> Краснодарского края от 07.12.2022 N 4798-КЗ)</w:t>
      </w:r>
    </w:p>
    <w:p w:rsidR="00DC3D6D" w:rsidRDefault="00DC3D6D">
      <w:pPr>
        <w:pStyle w:val="ConsPlusNormal"/>
        <w:spacing w:before="220"/>
        <w:ind w:firstLine="540"/>
        <w:jc w:val="both"/>
      </w:pPr>
      <w:r>
        <w:t xml:space="preserve">Из краевого бюджета в соответствии с Бюджетным </w:t>
      </w:r>
      <w:hyperlink r:id="rId58">
        <w:r>
          <w:rPr>
            <w:color w:val="0000FF"/>
          </w:rPr>
          <w:t>кодексом</w:t>
        </w:r>
      </w:hyperlink>
      <w:r>
        <w:t xml:space="preserve"> Российской Федерации могут предоставляться иные межбюджетные трансферты бюджету Территориального фонда обязательного медицинского страхования Краснодарского края.</w:t>
      </w:r>
    </w:p>
    <w:p w:rsidR="00DC3D6D" w:rsidRDefault="00DC3D6D">
      <w:pPr>
        <w:pStyle w:val="ConsPlusNormal"/>
        <w:jc w:val="both"/>
      </w:pPr>
      <w:r>
        <w:t xml:space="preserve">(абзац введен </w:t>
      </w:r>
      <w:hyperlink r:id="rId59">
        <w:r>
          <w:rPr>
            <w:color w:val="0000FF"/>
          </w:rPr>
          <w:t>Законом</w:t>
        </w:r>
      </w:hyperlink>
      <w:r>
        <w:t xml:space="preserve"> Краснодарского края от 07.12.2022 N 4798-КЗ)</w:t>
      </w:r>
    </w:p>
    <w:p w:rsidR="00DC3D6D" w:rsidRDefault="00DC3D6D">
      <w:pPr>
        <w:pStyle w:val="ConsPlusNormal"/>
        <w:jc w:val="both"/>
      </w:pPr>
    </w:p>
    <w:p w:rsidR="00DC3D6D" w:rsidRDefault="00DC3D6D">
      <w:pPr>
        <w:pStyle w:val="ConsPlusTitle"/>
        <w:ind w:firstLine="540"/>
        <w:jc w:val="both"/>
        <w:outlineLvl w:val="1"/>
      </w:pPr>
      <w:r>
        <w:t>Статья 3. Дотации на выравнивание бюджетной обеспеченности поселений</w:t>
      </w:r>
    </w:p>
    <w:p w:rsidR="00DC3D6D" w:rsidRDefault="00DC3D6D">
      <w:pPr>
        <w:pStyle w:val="ConsPlusNormal"/>
        <w:jc w:val="both"/>
      </w:pPr>
    </w:p>
    <w:p w:rsidR="00DC3D6D" w:rsidRDefault="00DC3D6D">
      <w:pPr>
        <w:pStyle w:val="ConsPlusNormal"/>
        <w:ind w:firstLine="540"/>
        <w:jc w:val="both"/>
      </w:pPr>
      <w:r>
        <w:t xml:space="preserve">1. </w:t>
      </w:r>
      <w:hyperlink w:anchor="P227">
        <w:r>
          <w:rPr>
            <w:color w:val="0000FF"/>
          </w:rPr>
          <w:t>Порядок</w:t>
        </w:r>
      </w:hyperlink>
      <w:r>
        <w:t xml:space="preserve"> распределения дотаций на выравнивание бюджетной обеспеченности поселений утверждается согласно приложению 1 к настоящему Закону.</w:t>
      </w:r>
    </w:p>
    <w:p w:rsidR="00DC3D6D" w:rsidRDefault="00DC3D6D">
      <w:pPr>
        <w:pStyle w:val="ConsPlusNormal"/>
        <w:spacing w:before="220"/>
        <w:ind w:firstLine="540"/>
        <w:jc w:val="both"/>
      </w:pPr>
      <w:r>
        <w:t xml:space="preserve">2. Объем дотаций на выравнивание бюджетной обеспеченности поселений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поселений в краевой бюджет в соответствии со </w:t>
      </w:r>
      <w:hyperlink w:anchor="P171">
        <w:r>
          <w:rPr>
            <w:color w:val="0000FF"/>
          </w:rPr>
          <w:t>статьей 10</w:t>
        </w:r>
      </w:hyperlink>
      <w:r>
        <w:t xml:space="preserve"> настоящего Закона, и утверждается законом Краснодарского края о краевом бюджете на очередной финансовый год и плановый период.</w:t>
      </w:r>
    </w:p>
    <w:p w:rsidR="00DC3D6D" w:rsidRDefault="00DC3D6D">
      <w:pPr>
        <w:pStyle w:val="ConsPlusNormal"/>
        <w:jc w:val="both"/>
      </w:pPr>
      <w:r>
        <w:t xml:space="preserve">(часть 2 в ред. </w:t>
      </w:r>
      <w:hyperlink r:id="rId60">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3. Распределение дотаций на выравнивание бюджетной обеспеченности поселений между городскими, сельскими поселениями утверждается законом Краснодарского края о краевом бюджете на очередной финансовый год и плановый период.</w:t>
      </w:r>
    </w:p>
    <w:p w:rsidR="00DC3D6D" w:rsidRDefault="00DC3D6D">
      <w:pPr>
        <w:pStyle w:val="ConsPlusNormal"/>
        <w:jc w:val="both"/>
      </w:pPr>
      <w:r>
        <w:t xml:space="preserve">(в ред. Законов Краснодарского края от 02.10.2018 </w:t>
      </w:r>
      <w:hyperlink r:id="rId61">
        <w:r>
          <w:rPr>
            <w:color w:val="0000FF"/>
          </w:rPr>
          <w:t>N 3850-КЗ</w:t>
        </w:r>
      </w:hyperlink>
      <w:r>
        <w:t xml:space="preserve">, от 08.10.2019 </w:t>
      </w:r>
      <w:hyperlink r:id="rId62">
        <w:r>
          <w:rPr>
            <w:color w:val="0000FF"/>
          </w:rPr>
          <w:t>N 4135-КЗ</w:t>
        </w:r>
      </w:hyperlink>
      <w:r>
        <w:t>)</w:t>
      </w:r>
    </w:p>
    <w:p w:rsidR="00DC3D6D" w:rsidRDefault="00DC3D6D">
      <w:pPr>
        <w:pStyle w:val="ConsPlusNormal"/>
        <w:spacing w:before="220"/>
        <w:ind w:firstLine="540"/>
        <w:jc w:val="both"/>
      </w:pPr>
      <w:r>
        <w:t>При этом утверждается на плановый период не распределенный между городскими, сельскими поселениями объем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C3D6D" w:rsidRDefault="00DC3D6D">
      <w:pPr>
        <w:pStyle w:val="ConsPlusNormal"/>
        <w:jc w:val="both"/>
      </w:pPr>
      <w:r>
        <w:t xml:space="preserve">(в ред. Законов Краснодарского края от 30.12.2013 </w:t>
      </w:r>
      <w:hyperlink r:id="rId63">
        <w:r>
          <w:rPr>
            <w:color w:val="0000FF"/>
          </w:rPr>
          <w:t>N 2874-КЗ</w:t>
        </w:r>
      </w:hyperlink>
      <w:r>
        <w:t xml:space="preserve">, от 08.10.2019 </w:t>
      </w:r>
      <w:hyperlink r:id="rId64">
        <w:r>
          <w:rPr>
            <w:color w:val="0000FF"/>
          </w:rPr>
          <w:t>N 4135-КЗ</w:t>
        </w:r>
      </w:hyperlink>
      <w:r>
        <w:t>)</w:t>
      </w:r>
    </w:p>
    <w:p w:rsidR="00DC3D6D" w:rsidRDefault="00DC3D6D">
      <w:pPr>
        <w:pStyle w:val="ConsPlusNormal"/>
        <w:spacing w:before="220"/>
        <w:ind w:firstLine="540"/>
        <w:jc w:val="both"/>
      </w:pPr>
      <w:r>
        <w:t>Внесение изменений в текущем финансовом году в распределение дотаций на выравнивание бюджетной обеспеченности поселений между городскими, сельскими поселениями после утверждения указанного распределения законом Краснодарского края о краевом бюджете не допускается.</w:t>
      </w:r>
    </w:p>
    <w:p w:rsidR="00DC3D6D" w:rsidRDefault="00DC3D6D">
      <w:pPr>
        <w:pStyle w:val="ConsPlusNormal"/>
        <w:jc w:val="both"/>
      </w:pPr>
      <w:r>
        <w:t xml:space="preserve">(абзац введен </w:t>
      </w:r>
      <w:hyperlink r:id="rId65">
        <w:r>
          <w:rPr>
            <w:color w:val="0000FF"/>
          </w:rPr>
          <w:t>Законом</w:t>
        </w:r>
      </w:hyperlink>
      <w:r>
        <w:t xml:space="preserve"> Краснодарского края от 09.07.2013 N 2745-КЗ; в ред. </w:t>
      </w:r>
      <w:hyperlink r:id="rId66">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 xml:space="preserve">3(1). Утратила силу. - </w:t>
      </w:r>
      <w:hyperlink r:id="rId67">
        <w:r>
          <w:rPr>
            <w:color w:val="0000FF"/>
          </w:rPr>
          <w:t>Закон</w:t>
        </w:r>
      </w:hyperlink>
      <w:r>
        <w:t xml:space="preserve"> Краснодарского края от 08.10.2019 N 4135-КЗ.</w:t>
      </w:r>
    </w:p>
    <w:p w:rsidR="00DC3D6D" w:rsidRDefault="00DC3D6D">
      <w:pPr>
        <w:pStyle w:val="ConsPlusNormal"/>
        <w:spacing w:before="220"/>
        <w:ind w:firstLine="540"/>
        <w:jc w:val="both"/>
      </w:pPr>
      <w:r>
        <w:t xml:space="preserve">4. Утратила силу с 1 января 2019 года. - </w:t>
      </w:r>
      <w:hyperlink r:id="rId68">
        <w:r>
          <w:rPr>
            <w:color w:val="0000FF"/>
          </w:rPr>
          <w:t>Закон</w:t>
        </w:r>
      </w:hyperlink>
      <w:r>
        <w:t xml:space="preserve"> Краснодарского края от 02.10.2018 N 3850-КЗ.</w:t>
      </w:r>
    </w:p>
    <w:p w:rsidR="00DC3D6D" w:rsidRDefault="00DC3D6D">
      <w:pPr>
        <w:pStyle w:val="ConsPlusNormal"/>
        <w:jc w:val="both"/>
      </w:pPr>
    </w:p>
    <w:p w:rsidR="00DC3D6D" w:rsidRDefault="00DC3D6D">
      <w:pPr>
        <w:pStyle w:val="ConsPlusTitle"/>
        <w:ind w:firstLine="540"/>
        <w:jc w:val="both"/>
        <w:outlineLvl w:val="1"/>
      </w:pPr>
      <w:r>
        <w:t>Статья 4. Дотации на выравнивание бюджетной обеспеченности муниципальных районов (муниципальных округов, городских округов)</w:t>
      </w:r>
    </w:p>
    <w:p w:rsidR="00DC3D6D" w:rsidRDefault="00DC3D6D">
      <w:pPr>
        <w:pStyle w:val="ConsPlusNormal"/>
        <w:jc w:val="both"/>
      </w:pPr>
      <w:r>
        <w:t xml:space="preserve">(в ред. </w:t>
      </w:r>
      <w:hyperlink r:id="rId69">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ind w:firstLine="540"/>
        <w:jc w:val="both"/>
      </w:pPr>
      <w:r>
        <w:t xml:space="preserve">1. </w:t>
      </w:r>
      <w:hyperlink w:anchor="P818">
        <w:r>
          <w:rPr>
            <w:color w:val="0000FF"/>
          </w:rPr>
          <w:t>Порядок и методика</w:t>
        </w:r>
      </w:hyperlink>
      <w:r>
        <w:t xml:space="preserve"> распределения дотаций на выравнивание бюджетной обеспеченности муниципальных районов (муниципальных округов,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 утверждаются согласно приложению 2 к настоящему Закону.</w:t>
      </w:r>
    </w:p>
    <w:p w:rsidR="00DC3D6D" w:rsidRDefault="00DC3D6D">
      <w:pPr>
        <w:pStyle w:val="ConsPlusNormal"/>
        <w:jc w:val="both"/>
      </w:pPr>
      <w:r>
        <w:lastRenderedPageBreak/>
        <w:t xml:space="preserve">(в ред. </w:t>
      </w:r>
      <w:hyperlink r:id="rId70">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 xml:space="preserve">2. Объем дотаций на выравнивание бюджетной обеспеченности муниципальных районов (муниципальных округов, городских округов)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муниципальных районов (муниципальных округов, городских округов) в краевой бюджет в соответствии со </w:t>
      </w:r>
      <w:hyperlink w:anchor="P171">
        <w:r>
          <w:rPr>
            <w:color w:val="0000FF"/>
          </w:rPr>
          <w:t>статьей 10</w:t>
        </w:r>
      </w:hyperlink>
      <w:r>
        <w:t xml:space="preserve"> настоящего Закона, и утверждается законом Краснодарского края о краевом бюджете на очередной финансовый год и плановый период.</w:t>
      </w:r>
    </w:p>
    <w:p w:rsidR="00DC3D6D" w:rsidRDefault="00DC3D6D">
      <w:pPr>
        <w:pStyle w:val="ConsPlusNormal"/>
        <w:jc w:val="both"/>
      </w:pPr>
      <w:r>
        <w:t xml:space="preserve">(в ред. Законов Краснодарского края от 02.10.2018 </w:t>
      </w:r>
      <w:hyperlink r:id="rId71">
        <w:r>
          <w:rPr>
            <w:color w:val="0000FF"/>
          </w:rPr>
          <w:t>N 3850-КЗ</w:t>
        </w:r>
      </w:hyperlink>
      <w:r>
        <w:t xml:space="preserve">, от 08.10.2019 </w:t>
      </w:r>
      <w:hyperlink r:id="rId72">
        <w:r>
          <w:rPr>
            <w:color w:val="0000FF"/>
          </w:rPr>
          <w:t>N 4135-КЗ</w:t>
        </w:r>
      </w:hyperlink>
      <w:r>
        <w:t xml:space="preserve">, от 07.12.2021 </w:t>
      </w:r>
      <w:hyperlink r:id="rId73">
        <w:r>
          <w:rPr>
            <w:color w:val="0000FF"/>
          </w:rPr>
          <w:t>N 4586-КЗ</w:t>
        </w:r>
      </w:hyperlink>
      <w:r>
        <w:t>)</w:t>
      </w:r>
    </w:p>
    <w:p w:rsidR="00DC3D6D" w:rsidRDefault="00DC3D6D">
      <w:pPr>
        <w:pStyle w:val="ConsPlusNormal"/>
        <w:spacing w:before="220"/>
        <w:ind w:firstLine="540"/>
        <w:jc w:val="both"/>
      </w:pPr>
      <w:r>
        <w:t>3. 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DC3D6D" w:rsidRDefault="00DC3D6D">
      <w:pPr>
        <w:pStyle w:val="ConsPlusNormal"/>
        <w:jc w:val="both"/>
      </w:pPr>
      <w:r>
        <w:t xml:space="preserve">(в ред. Законов Краснодарского края от 09.12.2019 </w:t>
      </w:r>
      <w:hyperlink r:id="rId74">
        <w:r>
          <w:rPr>
            <w:color w:val="0000FF"/>
          </w:rPr>
          <w:t>N 4182-КЗ</w:t>
        </w:r>
      </w:hyperlink>
      <w:r>
        <w:t xml:space="preserve">, от 07.12.2021 </w:t>
      </w:r>
      <w:hyperlink r:id="rId75">
        <w:r>
          <w:rPr>
            <w:color w:val="0000FF"/>
          </w:rPr>
          <w:t>N 4586-КЗ</w:t>
        </w:r>
      </w:hyperlink>
      <w:r>
        <w:t>)</w:t>
      </w:r>
    </w:p>
    <w:p w:rsidR="00DC3D6D" w:rsidRDefault="00DC3D6D">
      <w:pPr>
        <w:pStyle w:val="ConsPlusNormal"/>
        <w:spacing w:before="220"/>
        <w:ind w:firstLine="540"/>
        <w:jc w:val="both"/>
      </w:pPr>
      <w:r>
        <w:t xml:space="preserve">3(1). Утратила силу. - </w:t>
      </w:r>
      <w:hyperlink r:id="rId76">
        <w:r>
          <w:rPr>
            <w:color w:val="0000FF"/>
          </w:rPr>
          <w:t>Закон</w:t>
        </w:r>
      </w:hyperlink>
      <w:r>
        <w:t xml:space="preserve"> Краснодарского края от 08.10.2019 N 4135-КЗ.</w:t>
      </w:r>
    </w:p>
    <w:p w:rsidR="00DC3D6D" w:rsidRDefault="00DC3D6D">
      <w:pPr>
        <w:pStyle w:val="ConsPlusNormal"/>
        <w:spacing w:before="220"/>
        <w:ind w:firstLine="540"/>
        <w:jc w:val="both"/>
      </w:pPr>
      <w:r>
        <w:t xml:space="preserve">4. Утратила силу с 1 января 2019 года. - </w:t>
      </w:r>
      <w:hyperlink r:id="rId77">
        <w:r>
          <w:rPr>
            <w:color w:val="0000FF"/>
          </w:rPr>
          <w:t>Закон</w:t>
        </w:r>
      </w:hyperlink>
      <w:r>
        <w:t xml:space="preserve"> Краснодарского края от 02.10.2018 N 3850-КЗ.</w:t>
      </w:r>
    </w:p>
    <w:p w:rsidR="00DC3D6D" w:rsidRDefault="00DC3D6D">
      <w:pPr>
        <w:pStyle w:val="ConsPlusNormal"/>
        <w:spacing w:before="220"/>
        <w:ind w:firstLine="540"/>
        <w:jc w:val="both"/>
      </w:pPr>
      <w:r>
        <w:t xml:space="preserve">4(1). Утратила силу. - </w:t>
      </w:r>
      <w:hyperlink r:id="rId78">
        <w:r>
          <w:rPr>
            <w:color w:val="0000FF"/>
          </w:rPr>
          <w:t>Закон</w:t>
        </w:r>
      </w:hyperlink>
      <w:r>
        <w:t xml:space="preserve"> Краснодарского края от 09.12.2019 N 4182-КЗ.</w:t>
      </w:r>
    </w:p>
    <w:p w:rsidR="00DC3D6D" w:rsidRDefault="00DC3D6D">
      <w:pPr>
        <w:pStyle w:val="ConsPlusNormal"/>
        <w:spacing w:before="220"/>
        <w:ind w:firstLine="540"/>
        <w:jc w:val="both"/>
      </w:pPr>
      <w:r>
        <w:t>5. 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и дополнительные нормативы отчислений от налога на доходы физических лиц в бюджеты муниципальных районов (муниципальных округов, городских округов) Краснодарского края, полностью или частично заменяющие дотации на выравнивание бюджетной обеспеченности муниципальных районов (муниципальных округов, городских округов), утверждаются законом Краснодарского края о краевом бюджете на очередной финансовый год и плановый период.</w:t>
      </w:r>
    </w:p>
    <w:p w:rsidR="00DC3D6D" w:rsidRDefault="00DC3D6D">
      <w:pPr>
        <w:pStyle w:val="ConsPlusNormal"/>
        <w:jc w:val="both"/>
      </w:pPr>
      <w:r>
        <w:t xml:space="preserve">(в ред. </w:t>
      </w:r>
      <w:hyperlink r:id="rId79">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При этом утверждается на плановый период нераспределенный между муниципальными районами (муниципальными округами, городскими округами) объем дотаций на выравнивание бюджетной обеспеченности муниципальных районов (муниципальных округов,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C3D6D" w:rsidRDefault="00DC3D6D">
      <w:pPr>
        <w:pStyle w:val="ConsPlusNormal"/>
        <w:jc w:val="both"/>
      </w:pPr>
      <w:r>
        <w:t xml:space="preserve">(в ред. </w:t>
      </w:r>
      <w:hyperlink r:id="rId80">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Внесение изменений в текущем финансовом году в 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после утверждения указанного распределения законом Краснодарского края о краевом бюджете не допускается.</w:t>
      </w:r>
    </w:p>
    <w:p w:rsidR="00DC3D6D" w:rsidRDefault="00DC3D6D">
      <w:pPr>
        <w:pStyle w:val="ConsPlusNormal"/>
        <w:jc w:val="both"/>
      </w:pPr>
      <w:r>
        <w:t xml:space="preserve">(в ред. </w:t>
      </w:r>
      <w:hyperlink r:id="rId81">
        <w:r>
          <w:rPr>
            <w:color w:val="0000FF"/>
          </w:rPr>
          <w:t>Закона</w:t>
        </w:r>
      </w:hyperlink>
      <w:r>
        <w:t xml:space="preserve"> Краснодарского края от 07.12.2021 N 4586-КЗ)</w:t>
      </w:r>
    </w:p>
    <w:p w:rsidR="00DC3D6D" w:rsidRDefault="00DC3D6D">
      <w:pPr>
        <w:pStyle w:val="ConsPlusNormal"/>
        <w:jc w:val="both"/>
      </w:pPr>
      <w:r>
        <w:t xml:space="preserve">(часть 5 в ред. </w:t>
      </w:r>
      <w:hyperlink r:id="rId82">
        <w:r>
          <w:rPr>
            <w:color w:val="0000FF"/>
          </w:rPr>
          <w:t>Закона</w:t>
        </w:r>
      </w:hyperlink>
      <w:r>
        <w:t xml:space="preserve"> Краснодарского края от 09.12.2019 N 4182-КЗ)</w:t>
      </w:r>
    </w:p>
    <w:p w:rsidR="00DC3D6D" w:rsidRDefault="00DC3D6D">
      <w:pPr>
        <w:pStyle w:val="ConsPlusNormal"/>
        <w:jc w:val="both"/>
      </w:pPr>
    </w:p>
    <w:p w:rsidR="00DC3D6D" w:rsidRDefault="00DC3D6D">
      <w:pPr>
        <w:pStyle w:val="ConsPlusTitle"/>
        <w:ind w:firstLine="540"/>
        <w:jc w:val="both"/>
        <w:outlineLvl w:val="1"/>
      </w:pPr>
      <w:r>
        <w:t>Статья 4(1). Дотации местным бюджетам на поддержку мер по обеспечению сбалансированности местных бюджетов и иные дотации местным бюджетам из краевого бюджета</w:t>
      </w:r>
    </w:p>
    <w:p w:rsidR="00DC3D6D" w:rsidRDefault="00DC3D6D">
      <w:pPr>
        <w:pStyle w:val="ConsPlusNormal"/>
        <w:ind w:firstLine="540"/>
        <w:jc w:val="both"/>
      </w:pPr>
      <w:r>
        <w:lastRenderedPageBreak/>
        <w:t xml:space="preserve">(введена </w:t>
      </w:r>
      <w:hyperlink r:id="rId83">
        <w:r>
          <w:rPr>
            <w:color w:val="0000FF"/>
          </w:rPr>
          <w:t>Законом</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bookmarkStart w:id="0" w:name="P95"/>
      <w:bookmarkEnd w:id="0"/>
      <w:r>
        <w:t>1. Местным бюджетам из краевого бюджета могут предоставляться дотации на поддержку мер по обеспечению сбалансированности местных бюджетов, в том числе с установлением условий предоставления:</w:t>
      </w:r>
    </w:p>
    <w:p w:rsidR="00DC3D6D" w:rsidRDefault="00DC3D6D">
      <w:pPr>
        <w:pStyle w:val="ConsPlusNormal"/>
        <w:spacing w:before="220"/>
        <w:ind w:firstLine="540"/>
        <w:jc w:val="both"/>
      </w:pPr>
      <w:r>
        <w:t>1) в случае финансового обеспечения исполнения расходных обязательств муниципального образования при недостатке собственных доходов местного бюджета;</w:t>
      </w:r>
    </w:p>
    <w:p w:rsidR="00DC3D6D" w:rsidRDefault="00DC3D6D">
      <w:pPr>
        <w:pStyle w:val="ConsPlusNormal"/>
        <w:spacing w:before="220"/>
        <w:ind w:firstLine="540"/>
        <w:jc w:val="both"/>
      </w:pPr>
      <w:r>
        <w:t>2) в иных случаях, предусмотренных законом Краснодарского края о краевом бюджете и принимаемыми в соответствии с ним нормативными правовыми актами высшего исполнительного органа Краснодарского края.</w:t>
      </w:r>
    </w:p>
    <w:p w:rsidR="00DC3D6D" w:rsidRDefault="00DC3D6D">
      <w:pPr>
        <w:pStyle w:val="ConsPlusNormal"/>
        <w:jc w:val="both"/>
      </w:pPr>
      <w:r>
        <w:t xml:space="preserve">(в ред. </w:t>
      </w:r>
      <w:hyperlink r:id="rId84">
        <w:r>
          <w:rPr>
            <w:color w:val="0000FF"/>
          </w:rPr>
          <w:t>Закона</w:t>
        </w:r>
      </w:hyperlink>
      <w:r>
        <w:t xml:space="preserve"> Краснодарского края от 27.12.2022 N 4826-КЗ)</w:t>
      </w:r>
    </w:p>
    <w:p w:rsidR="00DC3D6D" w:rsidRDefault="00DC3D6D">
      <w:pPr>
        <w:pStyle w:val="ConsPlusNormal"/>
        <w:spacing w:before="220"/>
        <w:ind w:firstLine="540"/>
        <w:jc w:val="both"/>
      </w:pPr>
      <w:bookmarkStart w:id="1" w:name="P99"/>
      <w:bookmarkEnd w:id="1"/>
      <w:r>
        <w:t>2. Местным бюджетам из краевого бюджета могут предоставляться иные дотации, в том числе с установлением условий предоставления, в случае:</w:t>
      </w:r>
    </w:p>
    <w:p w:rsidR="00DC3D6D" w:rsidRDefault="00DC3D6D">
      <w:pPr>
        <w:pStyle w:val="ConsPlusNormal"/>
        <w:spacing w:before="220"/>
        <w:ind w:firstLine="540"/>
        <w:jc w:val="both"/>
      </w:pPr>
      <w:r>
        <w:t>1) поощрения достижения наиболее высоких темпов наращивания собственного экономического потенциала территорий, включая достижение наилучших результатов по привлечению инвестиций и увеличению налогового потенциала муниципальных образований;</w:t>
      </w:r>
    </w:p>
    <w:p w:rsidR="00DC3D6D" w:rsidRDefault="00DC3D6D">
      <w:pPr>
        <w:pStyle w:val="ConsPlusNormal"/>
        <w:spacing w:before="220"/>
        <w:ind w:firstLine="540"/>
        <w:jc w:val="both"/>
      </w:pPr>
      <w:r>
        <w:t>2) поощрения (премирования) победителей краевых конкурсов (смотров-конкурсов);</w:t>
      </w:r>
    </w:p>
    <w:p w:rsidR="00DC3D6D" w:rsidRDefault="00DC3D6D">
      <w:pPr>
        <w:pStyle w:val="ConsPlusNormal"/>
        <w:spacing w:before="220"/>
        <w:ind w:firstLine="540"/>
        <w:jc w:val="both"/>
      </w:pPr>
      <w:r>
        <w:t>3) содействия достижению и (или) поощрения достижения наилучших значений показателей деятельности органов местного самоуправления.</w:t>
      </w:r>
    </w:p>
    <w:p w:rsidR="00DC3D6D" w:rsidRDefault="00DC3D6D">
      <w:pPr>
        <w:pStyle w:val="ConsPlusNormal"/>
        <w:spacing w:before="220"/>
        <w:ind w:firstLine="540"/>
        <w:jc w:val="both"/>
      </w:pPr>
      <w:r>
        <w:t xml:space="preserve">3. Методика распределения указанных в </w:t>
      </w:r>
      <w:hyperlink w:anchor="P95">
        <w:r>
          <w:rPr>
            <w:color w:val="0000FF"/>
          </w:rPr>
          <w:t>частях 1</w:t>
        </w:r>
      </w:hyperlink>
      <w:r>
        <w:t xml:space="preserve"> и </w:t>
      </w:r>
      <w:hyperlink w:anchor="P99">
        <w:r>
          <w:rPr>
            <w:color w:val="0000FF"/>
          </w:rPr>
          <w:t>2</w:t>
        </w:r>
      </w:hyperlink>
      <w:r>
        <w:t xml:space="preserve"> настоящей статьи дотаций и правила их предоставления устанавливаются нормативными правовыми актами высшего исполнительного органа Краснодарского края.</w:t>
      </w:r>
    </w:p>
    <w:p w:rsidR="00DC3D6D" w:rsidRDefault="00DC3D6D">
      <w:pPr>
        <w:pStyle w:val="ConsPlusNormal"/>
        <w:jc w:val="both"/>
      </w:pPr>
      <w:r>
        <w:t xml:space="preserve">(в ред. </w:t>
      </w:r>
      <w:hyperlink r:id="rId85">
        <w:r>
          <w:rPr>
            <w:color w:val="0000FF"/>
          </w:rPr>
          <w:t>Закона</w:t>
        </w:r>
      </w:hyperlink>
      <w:r>
        <w:t xml:space="preserve"> Краснодарского края от 27.12.2022 N 4826-КЗ)</w:t>
      </w:r>
    </w:p>
    <w:p w:rsidR="00DC3D6D" w:rsidRDefault="00DC3D6D">
      <w:pPr>
        <w:pStyle w:val="ConsPlusNormal"/>
        <w:spacing w:before="220"/>
        <w:ind w:firstLine="540"/>
        <w:jc w:val="both"/>
      </w:pPr>
      <w:r>
        <w:t>4.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краевого бюджета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Краснодарского края о краевом бюджете на очередной финансовый год и плановый период или нормативным правовым актом высшего исполнительного органа Краснодарского края в соответствии с распределением, утвержденным федеральным законом о федеральном бюджете или правовым актом Правительства Российской Федерации, если краевому бюджету предоставляются дотации для двух и более муниципальных образований.</w:t>
      </w:r>
    </w:p>
    <w:p w:rsidR="00DC3D6D" w:rsidRDefault="00DC3D6D">
      <w:pPr>
        <w:pStyle w:val="ConsPlusNormal"/>
        <w:jc w:val="both"/>
      </w:pPr>
      <w:r>
        <w:t xml:space="preserve">(в ред. </w:t>
      </w:r>
      <w:hyperlink r:id="rId86">
        <w:r>
          <w:rPr>
            <w:color w:val="0000FF"/>
          </w:rPr>
          <w:t>Закона</w:t>
        </w:r>
      </w:hyperlink>
      <w:r>
        <w:t xml:space="preserve"> Краснодарского края от 27.12.2022 N 4826-КЗ)</w:t>
      </w:r>
    </w:p>
    <w:p w:rsidR="00DC3D6D" w:rsidRDefault="00DC3D6D">
      <w:pPr>
        <w:pStyle w:val="ConsPlusNormal"/>
        <w:jc w:val="both"/>
      </w:pPr>
    </w:p>
    <w:p w:rsidR="00DC3D6D" w:rsidRDefault="00DC3D6D">
      <w:pPr>
        <w:pStyle w:val="ConsPlusTitle"/>
        <w:ind w:firstLine="540"/>
        <w:jc w:val="both"/>
        <w:outlineLvl w:val="1"/>
      </w:pPr>
      <w:r>
        <w:t>Статья 5. Субсидии местным бюджетам из краевого бюджета</w:t>
      </w:r>
    </w:p>
    <w:p w:rsidR="00DC3D6D" w:rsidRDefault="00DC3D6D">
      <w:pPr>
        <w:pStyle w:val="ConsPlusNormal"/>
        <w:ind w:firstLine="540"/>
        <w:jc w:val="both"/>
      </w:pPr>
      <w:r>
        <w:t xml:space="preserve">(в ред. </w:t>
      </w:r>
      <w:hyperlink r:id="rId87">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1. Субсидии местным бюджетам могут предоставляться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DC3D6D" w:rsidRDefault="00DC3D6D">
      <w:pPr>
        <w:pStyle w:val="ConsPlusNormal"/>
        <w:spacing w:before="220"/>
        <w:ind w:firstLine="540"/>
        <w:jc w:val="both"/>
      </w:pPr>
      <w:r>
        <w:t>2. Цели и условия предоставления субсидий из краевого бюджета местным бюджетам устанавливаются законами Краснодарского края и (или) нормативными правовыми актами высшего исполнительного органа Краснодарского края.</w:t>
      </w:r>
    </w:p>
    <w:p w:rsidR="00DC3D6D" w:rsidRDefault="00DC3D6D">
      <w:pPr>
        <w:pStyle w:val="ConsPlusNormal"/>
        <w:jc w:val="both"/>
      </w:pPr>
      <w:r>
        <w:t xml:space="preserve">(в ред. </w:t>
      </w:r>
      <w:hyperlink r:id="rId88">
        <w:r>
          <w:rPr>
            <w:color w:val="0000FF"/>
          </w:rPr>
          <w:t>Закона</w:t>
        </w:r>
      </w:hyperlink>
      <w:r>
        <w:t xml:space="preserve"> Краснодарского края от 27.12.2022 N 4826-КЗ)</w:t>
      </w:r>
    </w:p>
    <w:p w:rsidR="00DC3D6D" w:rsidRDefault="00DC3D6D">
      <w:pPr>
        <w:pStyle w:val="ConsPlusNormal"/>
        <w:spacing w:before="220"/>
        <w:ind w:firstLine="540"/>
        <w:jc w:val="both"/>
      </w:pPr>
      <w:bookmarkStart w:id="2" w:name="P114"/>
      <w:bookmarkEnd w:id="2"/>
      <w:r>
        <w:lastRenderedPageBreak/>
        <w:t>3. В распределение объемов субсидии между муниципальными образованиями Краснодарского края нормативными правовыми актами высшего исполнительного органа Краснодарского края могут быть внесены изменения без внесения изменений в закон Краснодарского края о краевом бюджете на текущий финансовый год и плановый период в случаях:</w:t>
      </w:r>
    </w:p>
    <w:p w:rsidR="00DC3D6D" w:rsidRDefault="00DC3D6D">
      <w:pPr>
        <w:pStyle w:val="ConsPlusNormal"/>
        <w:jc w:val="both"/>
      </w:pPr>
      <w:r>
        <w:t xml:space="preserve">(в ред. </w:t>
      </w:r>
      <w:hyperlink r:id="rId89">
        <w:r>
          <w:rPr>
            <w:color w:val="0000FF"/>
          </w:rPr>
          <w:t>Закона</w:t>
        </w:r>
      </w:hyperlink>
      <w:r>
        <w:t xml:space="preserve"> Краснодарского края от 27.12.2022 N 4826-КЗ)</w:t>
      </w:r>
    </w:p>
    <w:p w:rsidR="00DC3D6D" w:rsidRDefault="00DC3D6D">
      <w:pPr>
        <w:pStyle w:val="ConsPlusNormal"/>
        <w:spacing w:before="220"/>
        <w:ind w:firstLine="540"/>
        <w:jc w:val="both"/>
      </w:pPr>
      <w:r>
        <w:t>1) увеличения бюджетных ассигнований в законе Краснодарского края о краевом бюджете и (или) сводной бюджетной росписи краевого бюджета на соответствующие цели;</w:t>
      </w:r>
    </w:p>
    <w:p w:rsidR="00DC3D6D" w:rsidRDefault="00DC3D6D">
      <w:pPr>
        <w:pStyle w:val="ConsPlusNormal"/>
        <w:spacing w:before="220"/>
        <w:ind w:firstLine="540"/>
        <w:jc w:val="both"/>
      </w:pPr>
      <w:r>
        <w:t>2) наличия нераспределенного между муниципальными образованиями Краснодарского края объема субсидий в соответствии с законом Краснодарского края о краевом бюджете и (или) со сводной бюджетной росписью краевого бюджета, утвержденного на первый и второй год планового периода;</w:t>
      </w:r>
    </w:p>
    <w:p w:rsidR="00DC3D6D" w:rsidRDefault="00DC3D6D">
      <w:pPr>
        <w:pStyle w:val="ConsPlusNormal"/>
        <w:spacing w:before="220"/>
        <w:ind w:firstLine="540"/>
        <w:jc w:val="both"/>
      </w:pPr>
      <w:r>
        <w:t>3) незаключения соглашения либо заключения соглашения о предоставлении субсидии в меньшем объеме, чем предусмотрено распределением субсидий, его изменения (расторжения) в соответствии с порядком предоставления и распределения субсидий;</w:t>
      </w:r>
    </w:p>
    <w:p w:rsidR="00DC3D6D" w:rsidRDefault="00DC3D6D">
      <w:pPr>
        <w:pStyle w:val="ConsPlusNormal"/>
        <w:spacing w:before="220"/>
        <w:ind w:firstLine="540"/>
        <w:jc w:val="both"/>
      </w:pPr>
      <w:r>
        <w:t>4) возникновения фактической экономии бюджетных средств в процессе использования субсидии;</w:t>
      </w:r>
    </w:p>
    <w:p w:rsidR="00DC3D6D" w:rsidRDefault="00DC3D6D">
      <w:pPr>
        <w:pStyle w:val="ConsPlusNormal"/>
        <w:spacing w:before="220"/>
        <w:ind w:firstLine="540"/>
        <w:jc w:val="both"/>
      </w:pPr>
      <w:r>
        <w:t>5) уменьшения бюджетных ассигнований в законе Краснодарского края о краевом бюджете и (или) сводной бюджетной росписи краевого бюджета на предоставление субсидий, источником финансового обеспечения которых являются предоставляемые из другого бюджета бюджетной системы Российской Федерации межбюджетные трансферты, имеющие целевое назначение, а также безвозмездные поступления от юридических лиц;</w:t>
      </w:r>
    </w:p>
    <w:p w:rsidR="00DC3D6D" w:rsidRDefault="00DC3D6D">
      <w:pPr>
        <w:pStyle w:val="ConsPlusNormal"/>
        <w:jc w:val="both"/>
      </w:pPr>
      <w:r>
        <w:t xml:space="preserve">(п. 5 в ред. </w:t>
      </w:r>
      <w:hyperlink r:id="rId90">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6) сокращения предоставления субсидий при применении к муниципальному образованию Краснодарского края соответствующей бюджетной меры принуждения.</w:t>
      </w:r>
    </w:p>
    <w:p w:rsidR="00DC3D6D" w:rsidRDefault="00DC3D6D">
      <w:pPr>
        <w:pStyle w:val="ConsPlusNormal"/>
        <w:jc w:val="both"/>
      </w:pPr>
      <w:r>
        <w:t xml:space="preserve">(п. 6 введен </w:t>
      </w:r>
      <w:hyperlink r:id="rId91">
        <w:r>
          <w:rPr>
            <w:color w:val="0000FF"/>
          </w:rPr>
          <w:t>Законом</w:t>
        </w:r>
      </w:hyperlink>
      <w:r>
        <w:t xml:space="preserve"> Краснодарского края от 09.11.2020 N 4365-КЗ)</w:t>
      </w:r>
    </w:p>
    <w:p w:rsidR="00DC3D6D" w:rsidRDefault="00DC3D6D">
      <w:pPr>
        <w:pStyle w:val="ConsPlusNormal"/>
        <w:jc w:val="both"/>
      </w:pPr>
      <w:r>
        <w:t xml:space="preserve">(часть 3 в ред. </w:t>
      </w:r>
      <w:hyperlink r:id="rId92">
        <w:r>
          <w:rPr>
            <w:color w:val="0000FF"/>
          </w:rPr>
          <w:t>Закона</w:t>
        </w:r>
      </w:hyperlink>
      <w:r>
        <w:t xml:space="preserve"> Краснодарского края от 10.03.2020 N 4244-КЗ)</w:t>
      </w:r>
    </w:p>
    <w:p w:rsidR="00DC3D6D" w:rsidRDefault="00DC3D6D">
      <w:pPr>
        <w:pStyle w:val="ConsPlusNormal"/>
        <w:spacing w:before="220"/>
        <w:ind w:firstLine="540"/>
        <w:jc w:val="both"/>
      </w:pPr>
      <w:r>
        <w:t xml:space="preserve">3(1). Внесение изменений в распределение объемов субсидии между муниципальными образованиями Краснодарского края в соответствии с </w:t>
      </w:r>
      <w:hyperlink w:anchor="P114">
        <w:r>
          <w:rPr>
            <w:color w:val="0000FF"/>
          </w:rPr>
          <w:t>частью 3</w:t>
        </w:r>
      </w:hyperlink>
      <w:r>
        <w:t xml:space="preserve"> настоящей статьи осуществляется по результатам отбора (дополнительного отбора) муниципальных образований Краснодарского края для предоставления субсидий из краевого бюджета либо без такового в соответствии с нормативными правовыми актами высшего исполнительного органа Краснодарского края, устанавливающими порядок предоставления и распределения субсидий из краевого бюджета местным бюджетам муниципальных образований Краснодарского края с учетом правил, устанавливающих общие требования к формированию, предоставлению и распределению субсидий из краевого бюджета местным бюджетам муниципальных образований Краснодарского края, путем изложения распределения субсидий местным бюджетам из краевого бюджета между муниципальными образованиями в новой редакции.</w:t>
      </w:r>
    </w:p>
    <w:p w:rsidR="00DC3D6D" w:rsidRDefault="00DC3D6D">
      <w:pPr>
        <w:pStyle w:val="ConsPlusNormal"/>
        <w:jc w:val="both"/>
      </w:pPr>
      <w:r>
        <w:t xml:space="preserve">(часть 3(1) введена </w:t>
      </w:r>
      <w:hyperlink r:id="rId93">
        <w:r>
          <w:rPr>
            <w:color w:val="0000FF"/>
          </w:rPr>
          <w:t>Законом</w:t>
        </w:r>
      </w:hyperlink>
      <w:r>
        <w:t xml:space="preserve"> Краснодарского края от 07.12.2021 N 4586-КЗ; в ред. </w:t>
      </w:r>
      <w:hyperlink r:id="rId94">
        <w:r>
          <w:rPr>
            <w:color w:val="0000FF"/>
          </w:rPr>
          <w:t>Закона</w:t>
        </w:r>
      </w:hyperlink>
      <w:r>
        <w:t xml:space="preserve"> Краснодарского края от 27.12.2022 N 4826-КЗ)</w:t>
      </w:r>
    </w:p>
    <w:p w:rsidR="00DC3D6D" w:rsidRDefault="00DC3D6D">
      <w:pPr>
        <w:pStyle w:val="ConsPlusNormal"/>
        <w:jc w:val="both"/>
      </w:pPr>
    </w:p>
    <w:p w:rsidR="00DC3D6D" w:rsidRDefault="00DC3D6D">
      <w:pPr>
        <w:pStyle w:val="ConsPlusTitle"/>
        <w:ind w:firstLine="540"/>
        <w:jc w:val="both"/>
        <w:outlineLvl w:val="1"/>
      </w:pPr>
      <w:r>
        <w:t>Статья 5(1). Субсидии бюджетам субъектов Российской Федерации из краевого бюджета</w:t>
      </w:r>
    </w:p>
    <w:p w:rsidR="00DC3D6D" w:rsidRDefault="00DC3D6D">
      <w:pPr>
        <w:pStyle w:val="ConsPlusNormal"/>
        <w:ind w:firstLine="540"/>
        <w:jc w:val="both"/>
      </w:pPr>
      <w:r>
        <w:t xml:space="preserve">(введена </w:t>
      </w:r>
      <w:hyperlink r:id="rId95">
        <w:r>
          <w:rPr>
            <w:color w:val="0000FF"/>
          </w:rPr>
          <w:t>Законом</w:t>
        </w:r>
      </w:hyperlink>
      <w:r>
        <w:t xml:space="preserve"> Краснодарского края от 07.12.2022 N 4798-КЗ)</w:t>
      </w:r>
    </w:p>
    <w:p w:rsidR="00DC3D6D" w:rsidRDefault="00DC3D6D">
      <w:pPr>
        <w:pStyle w:val="ConsPlusNormal"/>
        <w:jc w:val="both"/>
      </w:pPr>
    </w:p>
    <w:p w:rsidR="00DC3D6D" w:rsidRDefault="00DC3D6D">
      <w:pPr>
        <w:pStyle w:val="ConsPlusNormal"/>
        <w:ind w:firstLine="540"/>
        <w:jc w:val="both"/>
      </w:pPr>
      <w:r>
        <w:t>Порядок заключения соглашений между высшим исполнительным органом Краснодарского края и высшим исполнительным органом субъекта Российской Федерации о предоставлении из краевого бюджета субсидии бюджету соответствующего субъекта Российской Федерации устанавливается нормативными правовыми актами высшего исполнительного органа Краснодарского края.</w:t>
      </w:r>
    </w:p>
    <w:p w:rsidR="00DC3D6D" w:rsidRDefault="00DC3D6D">
      <w:pPr>
        <w:pStyle w:val="ConsPlusNormal"/>
        <w:jc w:val="both"/>
      </w:pPr>
    </w:p>
    <w:p w:rsidR="00DC3D6D" w:rsidRDefault="00DC3D6D">
      <w:pPr>
        <w:pStyle w:val="ConsPlusTitle"/>
        <w:ind w:firstLine="540"/>
        <w:jc w:val="both"/>
        <w:outlineLvl w:val="1"/>
      </w:pPr>
      <w:r>
        <w:t>Статья 6. Субвенции местным бюджетам из краевого бюджета</w:t>
      </w:r>
    </w:p>
    <w:p w:rsidR="00DC3D6D" w:rsidRDefault="00DC3D6D">
      <w:pPr>
        <w:pStyle w:val="ConsPlusNormal"/>
        <w:jc w:val="both"/>
      </w:pPr>
    </w:p>
    <w:p w:rsidR="00DC3D6D" w:rsidRDefault="00DC3D6D">
      <w:pPr>
        <w:pStyle w:val="ConsPlusNormal"/>
        <w:ind w:firstLine="540"/>
        <w:jc w:val="both"/>
      </w:pPr>
      <w:r>
        <w:t>1. Субвенции местным бюджетам из краевого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Краснодарского края, переданных для осуществления органам местного самоуправления в установленном порядке.</w:t>
      </w:r>
    </w:p>
    <w:p w:rsidR="00DC3D6D" w:rsidRDefault="00DC3D6D">
      <w:pPr>
        <w:pStyle w:val="ConsPlusNormal"/>
        <w:spacing w:before="220"/>
        <w:ind w:firstLine="540"/>
        <w:jc w:val="both"/>
      </w:pPr>
      <w:r>
        <w:t xml:space="preserve">2. Методики распределения субвенций местным бюджетам из краевого бюджета утверждаются законами Краснодарского края в соответствии с требованиями Бюджетного </w:t>
      </w:r>
      <w:hyperlink r:id="rId96">
        <w:r>
          <w:rPr>
            <w:color w:val="0000FF"/>
          </w:rPr>
          <w:t>кодекса</w:t>
        </w:r>
      </w:hyperlink>
      <w:r>
        <w:t xml:space="preserve"> Российской Федерации.</w:t>
      </w:r>
    </w:p>
    <w:p w:rsidR="00DC3D6D" w:rsidRDefault="00DC3D6D">
      <w:pPr>
        <w:pStyle w:val="ConsPlusNormal"/>
        <w:jc w:val="both"/>
      </w:pPr>
      <w:r>
        <w:t xml:space="preserve">(в ред. </w:t>
      </w:r>
      <w:hyperlink r:id="rId97">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 xml:space="preserve">3. Абзац утратил силу. - </w:t>
      </w:r>
      <w:hyperlink r:id="rId98">
        <w:r>
          <w:rPr>
            <w:color w:val="0000FF"/>
          </w:rPr>
          <w:t>Закон</w:t>
        </w:r>
      </w:hyperlink>
      <w:r>
        <w:t xml:space="preserve"> Краснодарского края от 09.11.2020 N 4365-КЗ.</w:t>
      </w:r>
    </w:p>
    <w:p w:rsidR="00DC3D6D" w:rsidRDefault="00DC3D6D">
      <w:pPr>
        <w:pStyle w:val="ConsPlusNormal"/>
        <w:spacing w:before="220"/>
        <w:ind w:firstLine="540"/>
        <w:jc w:val="both"/>
      </w:pPr>
      <w:r>
        <w:t xml:space="preserve">Субвенции местным бюджетам из краевого бюджета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Краснодарского края, переданных для осуществления органам местного самоуправления, могут быть объединены в единую субвенцию местным бюджетам из краевого бюджета, порядок формирования и предоставления которой утверждается законом Краснодарского края в соответствии с требованиями Бюджетного </w:t>
      </w:r>
      <w:hyperlink r:id="rId99">
        <w:r>
          <w:rPr>
            <w:color w:val="0000FF"/>
          </w:rPr>
          <w:t>кодекса</w:t>
        </w:r>
      </w:hyperlink>
      <w:r>
        <w:t xml:space="preserve"> Российской Федерации.</w:t>
      </w:r>
    </w:p>
    <w:p w:rsidR="00DC3D6D" w:rsidRDefault="00DC3D6D">
      <w:pPr>
        <w:pStyle w:val="ConsPlusNormal"/>
        <w:spacing w:before="220"/>
        <w:ind w:firstLine="540"/>
        <w:jc w:val="both"/>
      </w:pPr>
      <w:r>
        <w:t>В случае наделения органов местного самоуправления муниципальных районов полномочиями по расчету и предоставлению субвенций бюджетам городских, сельских поселений распределение указанных субвенций между бюджетами городских, сельских поселений утверждается решением представительного органа муниципального района о бюджете муниципального района.</w:t>
      </w:r>
    </w:p>
    <w:p w:rsidR="00DC3D6D" w:rsidRDefault="00DC3D6D">
      <w:pPr>
        <w:pStyle w:val="ConsPlusNormal"/>
        <w:jc w:val="both"/>
      </w:pPr>
      <w:r>
        <w:t xml:space="preserve">(часть 3 в ред. </w:t>
      </w:r>
      <w:hyperlink r:id="rId100">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4. Не распределенные между муниципальными образованиями субвенции местным бюджетам из краевого бюджета не должны превышать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Краснодарского края, на те же цели в процессе исполнения краевого бюджета без внесения изменений в закон Краснодарского края о краевом бюджете.</w:t>
      </w:r>
    </w:p>
    <w:p w:rsidR="00DC3D6D" w:rsidRDefault="00DC3D6D">
      <w:pPr>
        <w:pStyle w:val="ConsPlusNormal"/>
        <w:jc w:val="both"/>
      </w:pPr>
      <w:r>
        <w:t xml:space="preserve">(в ред. Законов Краснодарского края от 02.10.2018 </w:t>
      </w:r>
      <w:hyperlink r:id="rId101">
        <w:r>
          <w:rPr>
            <w:color w:val="0000FF"/>
          </w:rPr>
          <w:t>N 3850-КЗ</w:t>
        </w:r>
      </w:hyperlink>
      <w:r>
        <w:t xml:space="preserve">, от 27.12.2022 </w:t>
      </w:r>
      <w:hyperlink r:id="rId102">
        <w:r>
          <w:rPr>
            <w:color w:val="0000FF"/>
          </w:rPr>
          <w:t>N 4826-КЗ</w:t>
        </w:r>
      </w:hyperlink>
      <w:r>
        <w:t>)</w:t>
      </w:r>
    </w:p>
    <w:p w:rsidR="00DC3D6D" w:rsidRDefault="00DC3D6D">
      <w:pPr>
        <w:pStyle w:val="ConsPlusNormal"/>
        <w:spacing w:before="220"/>
        <w:ind w:firstLine="540"/>
        <w:jc w:val="both"/>
      </w:pPr>
      <w:r>
        <w:t>5. Субвенции местным бюджетам из краевого бюджета предоставляются в порядке, установленном высшим исполнительным органом Краснодарского края.</w:t>
      </w:r>
    </w:p>
    <w:p w:rsidR="00DC3D6D" w:rsidRDefault="00DC3D6D">
      <w:pPr>
        <w:pStyle w:val="ConsPlusNormal"/>
        <w:jc w:val="both"/>
      </w:pPr>
      <w:r>
        <w:t xml:space="preserve">(в ред. Законов Краснодарского края от 08.10.2019 </w:t>
      </w:r>
      <w:hyperlink r:id="rId103">
        <w:r>
          <w:rPr>
            <w:color w:val="0000FF"/>
          </w:rPr>
          <w:t>N 4135-КЗ</w:t>
        </w:r>
      </w:hyperlink>
      <w:r>
        <w:t xml:space="preserve">, от 27.12.2022 </w:t>
      </w:r>
      <w:hyperlink r:id="rId104">
        <w:r>
          <w:rPr>
            <w:color w:val="0000FF"/>
          </w:rPr>
          <w:t>N 4826-КЗ</w:t>
        </w:r>
      </w:hyperlink>
      <w:r>
        <w:t>)</w:t>
      </w:r>
    </w:p>
    <w:p w:rsidR="00DC3D6D" w:rsidRDefault="00DC3D6D">
      <w:pPr>
        <w:pStyle w:val="ConsPlusNormal"/>
        <w:jc w:val="both"/>
      </w:pPr>
    </w:p>
    <w:p w:rsidR="00DC3D6D" w:rsidRDefault="00DC3D6D">
      <w:pPr>
        <w:pStyle w:val="ConsPlusTitle"/>
        <w:ind w:firstLine="540"/>
        <w:jc w:val="both"/>
        <w:outlineLvl w:val="1"/>
      </w:pPr>
      <w:r>
        <w:t>Статья 7. Иные межбюджетные трансферты, предоставляемые местным бюджетам из краевого бюджета</w:t>
      </w:r>
    </w:p>
    <w:p w:rsidR="00DC3D6D" w:rsidRDefault="00DC3D6D">
      <w:pPr>
        <w:pStyle w:val="ConsPlusNormal"/>
        <w:ind w:firstLine="540"/>
        <w:jc w:val="both"/>
      </w:pPr>
      <w:r>
        <w:t xml:space="preserve">(в ред. </w:t>
      </w:r>
      <w:hyperlink r:id="rId105">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ind w:firstLine="540"/>
        <w:jc w:val="both"/>
      </w:pPr>
      <w:r>
        <w:t xml:space="preserve">Местным бюджетам из краевого бюджета могут быть предоставлены иные межбюджетные трансферты на финансовое обеспечение расходных обязательств муниципальных образований в случаях, предусмотренных Бюджетным </w:t>
      </w:r>
      <w:hyperlink r:id="rId106">
        <w:r>
          <w:rPr>
            <w:color w:val="0000FF"/>
          </w:rPr>
          <w:t>кодексом</w:t>
        </w:r>
      </w:hyperlink>
      <w:r>
        <w:t xml:space="preserve"> Российской Федерации, а также в случае:</w:t>
      </w:r>
    </w:p>
    <w:p w:rsidR="00DC3D6D" w:rsidRDefault="00DC3D6D">
      <w:pPr>
        <w:pStyle w:val="ConsPlusNormal"/>
        <w:spacing w:before="220"/>
        <w:ind w:firstLine="540"/>
        <w:jc w:val="both"/>
      </w:pPr>
      <w:r>
        <w:t>1) компенсации дополнительных расходов, возникших в результате решений, принятых органами власти другого уровня;</w:t>
      </w:r>
    </w:p>
    <w:p w:rsidR="00DC3D6D" w:rsidRDefault="00DC3D6D">
      <w:pPr>
        <w:pStyle w:val="ConsPlusNormal"/>
        <w:spacing w:before="220"/>
        <w:ind w:firstLine="540"/>
        <w:jc w:val="both"/>
      </w:pPr>
      <w:r>
        <w:t xml:space="preserve">2) финансового обеспечения непредвиденных расходов муниципального образования, за исключением расходов, источником финансового обеспечения которых являются резервные </w:t>
      </w:r>
      <w:r>
        <w:lastRenderedPageBreak/>
        <w:t>фонды Президента Российской Федерации и Правительства Российской Федерации, а также резервный фонд администрации Краснодарского края;</w:t>
      </w:r>
    </w:p>
    <w:p w:rsidR="00DC3D6D" w:rsidRDefault="00DC3D6D">
      <w:pPr>
        <w:pStyle w:val="ConsPlusNormal"/>
        <w:spacing w:before="220"/>
        <w:ind w:firstLine="540"/>
        <w:jc w:val="both"/>
      </w:pPr>
      <w:r>
        <w:t>3) предоставления из других бюджетов бюджетной системы Российской Федерации межбюджетных трансфертов краевому бюджету для предоставления местным бюджетам.</w:t>
      </w:r>
    </w:p>
    <w:p w:rsidR="00DC3D6D" w:rsidRDefault="00DC3D6D">
      <w:pPr>
        <w:pStyle w:val="ConsPlusNormal"/>
        <w:jc w:val="both"/>
      </w:pPr>
    </w:p>
    <w:p w:rsidR="00DC3D6D" w:rsidRDefault="00DC3D6D">
      <w:pPr>
        <w:pStyle w:val="ConsPlusTitle"/>
        <w:ind w:firstLine="540"/>
        <w:jc w:val="both"/>
        <w:outlineLvl w:val="1"/>
      </w:pPr>
      <w:r>
        <w:t xml:space="preserve">Статья 8. Утратила силу. - </w:t>
      </w:r>
      <w:hyperlink r:id="rId107">
        <w:r>
          <w:rPr>
            <w:color w:val="0000FF"/>
          </w:rPr>
          <w:t>Закон</w:t>
        </w:r>
      </w:hyperlink>
      <w:r>
        <w:t xml:space="preserve"> Краснодарского края от 08.10.2019 N 4135-КЗ.</w:t>
      </w:r>
    </w:p>
    <w:p w:rsidR="00DC3D6D" w:rsidRDefault="00DC3D6D">
      <w:pPr>
        <w:pStyle w:val="ConsPlusNormal"/>
        <w:jc w:val="both"/>
      </w:pPr>
    </w:p>
    <w:p w:rsidR="00DC3D6D" w:rsidRDefault="00DC3D6D">
      <w:pPr>
        <w:pStyle w:val="ConsPlusTitle"/>
        <w:ind w:firstLine="540"/>
        <w:jc w:val="both"/>
        <w:outlineLvl w:val="1"/>
      </w:pPr>
      <w:r>
        <w:t>Статья 9. 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w:t>
      </w:r>
    </w:p>
    <w:p w:rsidR="00DC3D6D" w:rsidRDefault="00DC3D6D">
      <w:pPr>
        <w:pStyle w:val="ConsPlusNormal"/>
        <w:jc w:val="both"/>
      </w:pPr>
      <w:r>
        <w:t xml:space="preserve">(в ред. </w:t>
      </w:r>
      <w:hyperlink r:id="rId108">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 xml:space="preserve">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w:t>
      </w:r>
      <w:hyperlink r:id="rId109">
        <w:r>
          <w:rPr>
            <w:color w:val="0000FF"/>
          </w:rPr>
          <w:t>кодекса</w:t>
        </w:r>
      </w:hyperlink>
      <w:r>
        <w:t xml:space="preserve"> Российской Федерации и настоящего Закона.</w:t>
      </w:r>
    </w:p>
    <w:p w:rsidR="00DC3D6D" w:rsidRDefault="00DC3D6D">
      <w:pPr>
        <w:pStyle w:val="ConsPlusNormal"/>
        <w:spacing w:before="220"/>
        <w:ind w:firstLine="540"/>
        <w:jc w:val="both"/>
      </w:pPr>
      <w:r>
        <w:t xml:space="preserve">Абзац утратил силу. - </w:t>
      </w:r>
      <w:hyperlink r:id="rId110">
        <w:r>
          <w:rPr>
            <w:color w:val="0000FF"/>
          </w:rPr>
          <w:t>Закон</w:t>
        </w:r>
      </w:hyperlink>
      <w:r>
        <w:t xml:space="preserve"> Краснодарского края от 08.10.2019 N 4135-КЗ.</w:t>
      </w:r>
    </w:p>
    <w:p w:rsidR="00DC3D6D" w:rsidRDefault="00DC3D6D">
      <w:pPr>
        <w:pStyle w:val="ConsPlusNormal"/>
        <w:spacing w:before="220"/>
        <w:ind w:firstLine="540"/>
        <w:jc w:val="both"/>
      </w:pPr>
      <w:r>
        <w:t>2. Общий объем дотаций формируется за счет собственных доходов бюджета муниципального района и источников финансирования дефицита бюджета муниципального района и утверждается решением представительного органа муниципального района о бюджете муниципального района. Общий объем дотаций определяется исходя из финансовых возможностей бюджета муниципального района.</w:t>
      </w:r>
    </w:p>
    <w:p w:rsidR="00DC3D6D" w:rsidRDefault="00DC3D6D">
      <w:pPr>
        <w:pStyle w:val="ConsPlusNormal"/>
        <w:jc w:val="both"/>
      </w:pPr>
      <w:r>
        <w:t xml:space="preserve">(в ред. Законов Краснодарского края от 02.10.2018 </w:t>
      </w:r>
      <w:hyperlink r:id="rId111">
        <w:r>
          <w:rPr>
            <w:color w:val="0000FF"/>
          </w:rPr>
          <w:t>N 3850-КЗ</w:t>
        </w:r>
      </w:hyperlink>
      <w:r>
        <w:t xml:space="preserve">, от 08.10.2019 </w:t>
      </w:r>
      <w:hyperlink r:id="rId112">
        <w:r>
          <w:rPr>
            <w:color w:val="0000FF"/>
          </w:rPr>
          <w:t>N 4135-КЗ</w:t>
        </w:r>
      </w:hyperlink>
      <w:r>
        <w:t>)</w:t>
      </w:r>
    </w:p>
    <w:p w:rsidR="00DC3D6D" w:rsidRDefault="00DC3D6D">
      <w:pPr>
        <w:pStyle w:val="ConsPlusNormal"/>
        <w:spacing w:before="220"/>
        <w:ind w:firstLine="540"/>
        <w:jc w:val="both"/>
      </w:pPr>
      <w:r>
        <w:t xml:space="preserve">3. Дотации на выравнивание бюджетной обеспеченности поселений распределяются между поселениями в соответствии с </w:t>
      </w:r>
      <w:hyperlink w:anchor="P1679">
        <w:r>
          <w:rPr>
            <w:color w:val="0000FF"/>
          </w:rPr>
          <w:t>порядком</w:t>
        </w:r>
      </w:hyperlink>
      <w:r>
        <w:t xml:space="preserve"> согласно приложению 3 к настоящему Закону.</w:t>
      </w:r>
    </w:p>
    <w:p w:rsidR="00DC3D6D" w:rsidRDefault="00DC3D6D">
      <w:pPr>
        <w:pStyle w:val="ConsPlusNormal"/>
        <w:spacing w:before="220"/>
        <w:ind w:firstLine="540"/>
        <w:jc w:val="both"/>
      </w:pPr>
      <w:r>
        <w:t>4. Распределение дотаций на выравнивание бюджетной обеспеченности поселений из бюджета муниципального района между поселениями утверждается решением представительного органа муниципального района о бюджете муниципального района.</w:t>
      </w:r>
    </w:p>
    <w:p w:rsidR="00DC3D6D" w:rsidRDefault="00DC3D6D">
      <w:pPr>
        <w:pStyle w:val="ConsPlusNormal"/>
        <w:jc w:val="both"/>
      </w:pPr>
      <w:r>
        <w:t xml:space="preserve">(в ред. </w:t>
      </w:r>
      <w:hyperlink r:id="rId113">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При этом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C3D6D" w:rsidRDefault="00DC3D6D">
      <w:pPr>
        <w:pStyle w:val="ConsPlusNormal"/>
        <w:jc w:val="both"/>
      </w:pPr>
      <w:r>
        <w:t xml:space="preserve">(в ред. </w:t>
      </w:r>
      <w:hyperlink r:id="rId114">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 xml:space="preserve">5. Утратила силу с 1 января 2019 года. - </w:t>
      </w:r>
      <w:hyperlink r:id="rId115">
        <w:r>
          <w:rPr>
            <w:color w:val="0000FF"/>
          </w:rPr>
          <w:t>Закон</w:t>
        </w:r>
      </w:hyperlink>
      <w:r>
        <w:t xml:space="preserve"> Краснодарского края от 02.10.2018 N 3850-КЗ.</w:t>
      </w:r>
    </w:p>
    <w:p w:rsidR="00DC3D6D" w:rsidRDefault="00DC3D6D">
      <w:pPr>
        <w:pStyle w:val="ConsPlusNormal"/>
        <w:jc w:val="both"/>
      </w:pPr>
    </w:p>
    <w:p w:rsidR="00DC3D6D" w:rsidRDefault="00DC3D6D">
      <w:pPr>
        <w:pStyle w:val="ConsPlusTitle"/>
        <w:ind w:firstLine="540"/>
        <w:jc w:val="both"/>
        <w:outlineLvl w:val="1"/>
      </w:pPr>
      <w:bookmarkStart w:id="3" w:name="P171"/>
      <w:bookmarkEnd w:id="3"/>
      <w:r>
        <w:t>Статья 10. Порядок расчета и предоставления субсидий краевому бюджету из местных бюджетов</w:t>
      </w:r>
    </w:p>
    <w:p w:rsidR="00DC3D6D" w:rsidRDefault="00DC3D6D">
      <w:pPr>
        <w:pStyle w:val="ConsPlusNormal"/>
        <w:ind w:firstLine="540"/>
        <w:jc w:val="both"/>
      </w:pPr>
      <w:r>
        <w:t xml:space="preserve">(в ред. </w:t>
      </w:r>
      <w:hyperlink r:id="rId116">
        <w:r>
          <w:rPr>
            <w:color w:val="0000FF"/>
          </w:rPr>
          <w:t>Закона</w:t>
        </w:r>
      </w:hyperlink>
      <w:r>
        <w:t xml:space="preserve"> Краснодарского края от 01.08.2012 N 2569-КЗ)</w:t>
      </w:r>
    </w:p>
    <w:p w:rsidR="00DC3D6D" w:rsidRDefault="00DC3D6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117">
              <w:r>
                <w:rPr>
                  <w:color w:val="0000FF"/>
                </w:rPr>
                <w:t>Законом</w:t>
              </w:r>
            </w:hyperlink>
            <w:r>
              <w:rPr>
                <w:color w:val="392C69"/>
              </w:rPr>
              <w:t xml:space="preserve"> Краснодарского края от 07.12.2022 N 4798-КЗ в ч. 1 ст. 10, </w:t>
            </w:r>
            <w:hyperlink r:id="rId118">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 xml:space="preserve">1. Из бюджетов городских, сельских поселений и муниципальных районов (муниципальных </w:t>
      </w:r>
      <w:r>
        <w:lastRenderedPageBreak/>
        <w:t>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2,2-кратный средний уровень в расчете на одного жителя соответственно по городским, сельским поселениям и соответственно по муниципальным районам (муниципальным округам, городским округам), установленный законом Краснодарского края о краевом бюджете, предоставляются субсидии краевому бюджету.</w:t>
      </w:r>
    </w:p>
    <w:p w:rsidR="00DC3D6D" w:rsidRDefault="00DC3D6D">
      <w:pPr>
        <w:pStyle w:val="ConsPlusNormal"/>
        <w:jc w:val="both"/>
      </w:pPr>
      <w:r>
        <w:t xml:space="preserve">(в ред. Законов Краснодарского края от 08.10.2019 </w:t>
      </w:r>
      <w:hyperlink r:id="rId119">
        <w:r>
          <w:rPr>
            <w:color w:val="0000FF"/>
          </w:rPr>
          <w:t>N 4135-КЗ</w:t>
        </w:r>
      </w:hyperlink>
      <w:r>
        <w:t xml:space="preserve">, от 07.12.2021 </w:t>
      </w:r>
      <w:hyperlink r:id="rId120">
        <w:r>
          <w:rPr>
            <w:color w:val="0000FF"/>
          </w:rPr>
          <w:t>N 4586-КЗ</w:t>
        </w:r>
      </w:hyperlink>
      <w:r>
        <w:t xml:space="preserve">, от 07.12.2022 </w:t>
      </w:r>
      <w:hyperlink r:id="rId121">
        <w:r>
          <w:rPr>
            <w:color w:val="0000FF"/>
          </w:rPr>
          <w:t>N 4798-КЗ</w:t>
        </w:r>
      </w:hyperlink>
      <w:r>
        <w:t>)</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122">
              <w:r>
                <w:rPr>
                  <w:color w:val="0000FF"/>
                </w:rPr>
                <w:t>Законом</w:t>
              </w:r>
            </w:hyperlink>
            <w:r>
              <w:rPr>
                <w:color w:val="392C69"/>
              </w:rPr>
              <w:t xml:space="preserve"> Краснодарского края от 07.12.2022 N 4798-КЗ в ч. 2 ст. 10, </w:t>
            </w:r>
            <w:hyperlink r:id="rId123">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 xml:space="preserve">2. Расчет субсидий краевому бюджету из бюджетов городских, сельских поселений производится в соответствии с </w:t>
      </w:r>
      <w:hyperlink w:anchor="P1776">
        <w:r>
          <w:rPr>
            <w:color w:val="0000FF"/>
          </w:rPr>
          <w:t>порядком</w:t>
        </w:r>
      </w:hyperlink>
      <w:r>
        <w:t xml:space="preserve"> согласно приложению 4 к настоящему Закону.</w:t>
      </w:r>
    </w:p>
    <w:p w:rsidR="00DC3D6D" w:rsidRDefault="00DC3D6D">
      <w:pPr>
        <w:pStyle w:val="ConsPlusNormal"/>
        <w:jc w:val="both"/>
      </w:pPr>
      <w:r>
        <w:t xml:space="preserve">(в ред. </w:t>
      </w:r>
      <w:hyperlink r:id="rId124">
        <w:r>
          <w:rPr>
            <w:color w:val="0000FF"/>
          </w:rPr>
          <w:t>Закона</w:t>
        </w:r>
      </w:hyperlink>
      <w:r>
        <w:t xml:space="preserve"> Краснодарского края от 07.12.2022 N 4798-КЗ)</w:t>
      </w:r>
    </w:p>
    <w:p w:rsidR="00DC3D6D" w:rsidRDefault="00DC3D6D">
      <w:pPr>
        <w:pStyle w:val="ConsPlusNormal"/>
        <w:spacing w:before="220"/>
        <w:ind w:firstLine="540"/>
        <w:jc w:val="both"/>
      </w:pPr>
      <w:r>
        <w:t xml:space="preserve">Расчет субсидий краевому бюджету из бюджетов муниципальных районов (муниципальных округов, городских округов) производится в соответствии с </w:t>
      </w:r>
      <w:hyperlink w:anchor="P1826">
        <w:r>
          <w:rPr>
            <w:color w:val="0000FF"/>
          </w:rPr>
          <w:t>порядком</w:t>
        </w:r>
      </w:hyperlink>
      <w:r>
        <w:t xml:space="preserve"> согласно приложению 5 к настоящему Закону.</w:t>
      </w:r>
    </w:p>
    <w:p w:rsidR="00DC3D6D" w:rsidRDefault="00DC3D6D">
      <w:pPr>
        <w:pStyle w:val="ConsPlusNormal"/>
        <w:jc w:val="both"/>
      </w:pPr>
      <w:r>
        <w:t xml:space="preserve">(в ред. </w:t>
      </w:r>
      <w:hyperlink r:id="rId125">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3. Органы местного самоуправления соответствующего муниципального образования предусматривают в местном бюджете субсидию и перечисляют ее в краевой бюджет ежемесячно, не позднее 20-го числа очередного месяца, в размере одной двенадцатой общего объема субсидии.</w:t>
      </w:r>
    </w:p>
    <w:p w:rsidR="00DC3D6D" w:rsidRDefault="00DC3D6D">
      <w:pPr>
        <w:pStyle w:val="ConsPlusNormal"/>
        <w:jc w:val="both"/>
      </w:pPr>
      <w:r>
        <w:t xml:space="preserve">(в ред. </w:t>
      </w:r>
      <w:hyperlink r:id="rId126">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4. При превышении суммы субсидии, перечисленной на отчетную дату, сумма превышения засчитывается при перечислении субсидии в последующих месяцах после отчетной даты.</w:t>
      </w:r>
    </w:p>
    <w:p w:rsidR="00DC3D6D" w:rsidRDefault="00DC3D6D">
      <w:pPr>
        <w:pStyle w:val="ConsPlusNormal"/>
        <w:jc w:val="both"/>
      </w:pPr>
      <w:r>
        <w:t xml:space="preserve">(часть 4 введена </w:t>
      </w:r>
      <w:hyperlink r:id="rId127">
        <w:r>
          <w:rPr>
            <w:color w:val="0000FF"/>
          </w:rPr>
          <w:t>Законом</w:t>
        </w:r>
      </w:hyperlink>
      <w:r>
        <w:t xml:space="preserve"> Краснодарского края от 02.10.2018 N 3850-КЗ)</w:t>
      </w:r>
    </w:p>
    <w:p w:rsidR="00DC3D6D" w:rsidRDefault="00DC3D6D">
      <w:pPr>
        <w:pStyle w:val="ConsPlusNormal"/>
        <w:jc w:val="both"/>
      </w:pPr>
    </w:p>
    <w:p w:rsidR="00DC3D6D" w:rsidRDefault="00DC3D6D">
      <w:pPr>
        <w:pStyle w:val="ConsPlusTitle"/>
        <w:ind w:firstLine="540"/>
        <w:jc w:val="both"/>
        <w:outlineLvl w:val="1"/>
      </w:pPr>
      <w:r>
        <w:t>Статья 11. Иные межбюджетные трансферты из бюджетов муниципальных образований</w:t>
      </w:r>
    </w:p>
    <w:p w:rsidR="00DC3D6D" w:rsidRDefault="00DC3D6D">
      <w:pPr>
        <w:pStyle w:val="ConsPlusNormal"/>
        <w:jc w:val="both"/>
      </w:pPr>
    </w:p>
    <w:p w:rsidR="00DC3D6D" w:rsidRDefault="00DC3D6D">
      <w:pPr>
        <w:pStyle w:val="ConsPlusNormal"/>
        <w:ind w:firstLine="540"/>
        <w:jc w:val="both"/>
      </w:pPr>
      <w:r>
        <w:t>В порядке, установленном муниципальными правовыми актами представительного органа местного самоуправления, принимаемыми в соответствии с требованиями бюджетного законодательства Российской Федерации, в том числе настоящего Закона, из бюджетов муниципальных образований могут быть предоставлены иные межбюджетные трансферты:</w:t>
      </w:r>
    </w:p>
    <w:p w:rsidR="00DC3D6D" w:rsidRDefault="00DC3D6D">
      <w:pPr>
        <w:pStyle w:val="ConsPlusNormal"/>
        <w:spacing w:before="220"/>
        <w:ind w:firstLine="540"/>
        <w:jc w:val="both"/>
      </w:pPr>
      <w:r>
        <w:t>межбюджетные трансферты из бюджета муниципального района бюджетам городских, сельских поселений, входящих в состав муниципального района, на осуществление органами местного самоуправления поселений части полномочий органов местного самоуправления муниципальных районов по решению вопросов местного значения в соответствии с заключенными соглашениями;</w:t>
      </w:r>
    </w:p>
    <w:p w:rsidR="00DC3D6D" w:rsidRDefault="00DC3D6D">
      <w:pPr>
        <w:pStyle w:val="ConsPlusNormal"/>
        <w:jc w:val="both"/>
      </w:pPr>
      <w:r>
        <w:t xml:space="preserve">(в ред. </w:t>
      </w:r>
      <w:hyperlink r:id="rId128">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межбюджетные трансферты из бюджета городского, сельского поселения бюджету муниципального района, в состав которого входит данное поселение, на осуществление органами местного самоуправления муниципального района части полномочий органов местного самоуправления поселения по решению вопросов местного значения в соответствии с заключенными соглашениями;</w:t>
      </w:r>
    </w:p>
    <w:p w:rsidR="00DC3D6D" w:rsidRDefault="00DC3D6D">
      <w:pPr>
        <w:pStyle w:val="ConsPlusNormal"/>
        <w:jc w:val="both"/>
      </w:pPr>
      <w:r>
        <w:t xml:space="preserve">(в ред. </w:t>
      </w:r>
      <w:hyperlink r:id="rId129">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 xml:space="preserve">абзац утратил силу с 1 января 2012 года. - </w:t>
      </w:r>
      <w:hyperlink r:id="rId130">
        <w:r>
          <w:rPr>
            <w:color w:val="0000FF"/>
          </w:rPr>
          <w:t>Закон</w:t>
        </w:r>
      </w:hyperlink>
      <w:r>
        <w:t xml:space="preserve"> Краснодарского края от 19.07.2011 N 2310-КЗ;</w:t>
      </w:r>
    </w:p>
    <w:p w:rsidR="00DC3D6D" w:rsidRDefault="00DC3D6D">
      <w:pPr>
        <w:pStyle w:val="ConsPlusNormal"/>
        <w:spacing w:before="220"/>
        <w:ind w:firstLine="540"/>
        <w:jc w:val="both"/>
      </w:pPr>
      <w:r>
        <w:lastRenderedPageBreak/>
        <w:t>межбюджетные трансферты из бюджета муниципального района, источником финансового обеспечения которых являются бюджетные ассигнования резервного фонда администрации муниципального района, бюджетам городских, сельских поселений, входящих в состав данного муниципального района;</w:t>
      </w:r>
    </w:p>
    <w:p w:rsidR="00DC3D6D" w:rsidRDefault="00DC3D6D">
      <w:pPr>
        <w:pStyle w:val="ConsPlusNormal"/>
        <w:jc w:val="both"/>
      </w:pPr>
      <w:r>
        <w:t xml:space="preserve">(в ред. </w:t>
      </w:r>
      <w:hyperlink r:id="rId131">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средства, передаваемые по взаимным расчетам, в том числе для компенсации дополнительных расходов, возникших в результате решений, принятых органами власти другого уровня;</w:t>
      </w:r>
    </w:p>
    <w:p w:rsidR="00DC3D6D" w:rsidRDefault="00DC3D6D">
      <w:pPr>
        <w:pStyle w:val="ConsPlusNormal"/>
        <w:spacing w:before="220"/>
        <w:ind w:firstLine="540"/>
        <w:jc w:val="both"/>
      </w:pPr>
      <w:r>
        <w:t>межбюджетные трансферты из бюджета муниципального района на поддержку мер по обеспечению сбалансированности бюджетов поселений бюджетам городских, сельских поселений, входящих в состав данного муниципального района;</w:t>
      </w:r>
    </w:p>
    <w:p w:rsidR="00DC3D6D" w:rsidRDefault="00DC3D6D">
      <w:pPr>
        <w:pStyle w:val="ConsPlusNormal"/>
        <w:jc w:val="both"/>
      </w:pPr>
      <w:r>
        <w:t xml:space="preserve">(в ред. </w:t>
      </w:r>
      <w:hyperlink r:id="rId132">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межбюджетные трансферты из бюджета муниципального района бюджетам городских, сельских поселений, входящих в состав муниципального района, в случае предоставления из краевого бюджета межбюджетных трансфертов бюджету муниципального района для предоставления бюджетам городских, сельских поселений, входящих в состав муниципального района;</w:t>
      </w:r>
    </w:p>
    <w:p w:rsidR="00DC3D6D" w:rsidRDefault="00DC3D6D">
      <w:pPr>
        <w:pStyle w:val="ConsPlusNormal"/>
        <w:jc w:val="both"/>
      </w:pPr>
      <w:r>
        <w:t xml:space="preserve">(абзац введен </w:t>
      </w:r>
      <w:hyperlink r:id="rId133">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t>межбюджетные трансферты из бюджета муниципального района бюджетам городских, сельских поселений, входящих в состав муниципального района, бюджету которого предоставлена дотация из краевого бюджета в случае поощрения (премирования) победителей краевых конкурсов (смотров-конкурсов);</w:t>
      </w:r>
    </w:p>
    <w:p w:rsidR="00DC3D6D" w:rsidRDefault="00DC3D6D">
      <w:pPr>
        <w:pStyle w:val="ConsPlusNormal"/>
        <w:jc w:val="both"/>
      </w:pPr>
      <w:r>
        <w:t xml:space="preserve">(абзац введен </w:t>
      </w:r>
      <w:hyperlink r:id="rId134">
        <w:r>
          <w:rPr>
            <w:color w:val="0000FF"/>
          </w:rPr>
          <w:t>Законом</w:t>
        </w:r>
      </w:hyperlink>
      <w:r>
        <w:t xml:space="preserve"> Краснодарского края от 08.10.2019 N 4135-КЗ; в ред. </w:t>
      </w:r>
      <w:hyperlink r:id="rId135">
        <w:r>
          <w:rPr>
            <w:color w:val="0000FF"/>
          </w:rPr>
          <w:t>Закона</w:t>
        </w:r>
      </w:hyperlink>
      <w:r>
        <w:t xml:space="preserve"> Краснодарского края от 09.12.2019 N 4182-КЗ)</w:t>
      </w:r>
    </w:p>
    <w:p w:rsidR="00DC3D6D" w:rsidRDefault="00DC3D6D">
      <w:pPr>
        <w:pStyle w:val="ConsPlusNormal"/>
        <w:spacing w:before="220"/>
        <w:ind w:firstLine="540"/>
        <w:jc w:val="both"/>
      </w:pPr>
      <w:r>
        <w:t>межбюджетные трансферты из бюджета муниципального района бюджетам городских, сельских поселений, входящих в состав муниципального района, в случае поощрения (премирования) победителей районных конкурсов (смотров-конкурсов).</w:t>
      </w:r>
    </w:p>
    <w:p w:rsidR="00DC3D6D" w:rsidRDefault="00DC3D6D">
      <w:pPr>
        <w:pStyle w:val="ConsPlusNormal"/>
        <w:jc w:val="both"/>
      </w:pPr>
      <w:r>
        <w:t xml:space="preserve">(абзац введен </w:t>
      </w:r>
      <w:hyperlink r:id="rId136">
        <w:r>
          <w:rPr>
            <w:color w:val="0000FF"/>
          </w:rPr>
          <w:t>Законом</w:t>
        </w:r>
      </w:hyperlink>
      <w:r>
        <w:t xml:space="preserve"> Краснодарского края от 07.12.2022 N 4798-КЗ)</w:t>
      </w:r>
    </w:p>
    <w:p w:rsidR="00DC3D6D" w:rsidRDefault="00DC3D6D">
      <w:pPr>
        <w:pStyle w:val="ConsPlusNormal"/>
        <w:spacing w:before="220"/>
        <w:ind w:firstLine="540"/>
        <w:jc w:val="both"/>
      </w:pPr>
      <w:r>
        <w:t>Распределение иных межбюджетных трансфертов местным бюджетам из бюджета муниципального образования устанавливается решением представительного органа муниципального образования о бюджете муниципального образования и (или) постановлением главы местной администрации.</w:t>
      </w:r>
    </w:p>
    <w:p w:rsidR="00DC3D6D" w:rsidRDefault="00DC3D6D">
      <w:pPr>
        <w:pStyle w:val="ConsPlusNormal"/>
        <w:jc w:val="both"/>
      </w:pPr>
      <w:r>
        <w:t xml:space="preserve">(в ред. Законов Краснодарского края от 02.10.2018 </w:t>
      </w:r>
      <w:hyperlink r:id="rId137">
        <w:r>
          <w:rPr>
            <w:color w:val="0000FF"/>
          </w:rPr>
          <w:t>N 3850-КЗ</w:t>
        </w:r>
      </w:hyperlink>
      <w:r>
        <w:t xml:space="preserve">, от 07.12.2021 </w:t>
      </w:r>
      <w:hyperlink r:id="rId138">
        <w:r>
          <w:rPr>
            <w:color w:val="0000FF"/>
          </w:rPr>
          <w:t>N 4586-КЗ</w:t>
        </w:r>
      </w:hyperlink>
      <w:r>
        <w:t>)</w:t>
      </w:r>
    </w:p>
    <w:p w:rsidR="00DC3D6D" w:rsidRDefault="00DC3D6D">
      <w:pPr>
        <w:pStyle w:val="ConsPlusNormal"/>
        <w:jc w:val="both"/>
      </w:pPr>
    </w:p>
    <w:p w:rsidR="00DC3D6D" w:rsidRDefault="00DC3D6D">
      <w:pPr>
        <w:pStyle w:val="ConsPlusNormal"/>
        <w:jc w:val="right"/>
      </w:pPr>
      <w:r>
        <w:t>Глава администрации</w:t>
      </w:r>
    </w:p>
    <w:p w:rsidR="00DC3D6D" w:rsidRDefault="00DC3D6D">
      <w:pPr>
        <w:pStyle w:val="ConsPlusNormal"/>
        <w:jc w:val="right"/>
      </w:pPr>
      <w:r>
        <w:t>Краснодарского края</w:t>
      </w:r>
    </w:p>
    <w:p w:rsidR="00DC3D6D" w:rsidRDefault="00DC3D6D">
      <w:pPr>
        <w:pStyle w:val="ConsPlusNormal"/>
        <w:jc w:val="right"/>
      </w:pPr>
      <w:r>
        <w:t>А.Н.ТКАЧЕВ</w:t>
      </w:r>
    </w:p>
    <w:p w:rsidR="00DC3D6D" w:rsidRDefault="00DC3D6D">
      <w:pPr>
        <w:pStyle w:val="ConsPlusNormal"/>
      </w:pPr>
      <w:r>
        <w:t>Краснодар</w:t>
      </w:r>
    </w:p>
    <w:p w:rsidR="00DC3D6D" w:rsidRDefault="00DC3D6D">
      <w:pPr>
        <w:pStyle w:val="ConsPlusNormal"/>
        <w:spacing w:before="220"/>
      </w:pPr>
      <w:r>
        <w:t>15 июля 2005 года</w:t>
      </w:r>
    </w:p>
    <w:p w:rsidR="00DC3D6D" w:rsidRDefault="00DC3D6D">
      <w:pPr>
        <w:pStyle w:val="ConsPlusNormal"/>
        <w:spacing w:before="220"/>
      </w:pPr>
      <w:r>
        <w:t>N 918-КЗ</w:t>
      </w: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139">
              <w:r>
                <w:rPr>
                  <w:color w:val="0000FF"/>
                </w:rPr>
                <w:t>Законом</w:t>
              </w:r>
            </w:hyperlink>
            <w:r>
              <w:rPr>
                <w:color w:val="392C69"/>
              </w:rPr>
              <w:t xml:space="preserve"> Краснодарского края от 07.12.2021 N 4586-КЗ, </w:t>
            </w:r>
            <w:hyperlink r:id="rId140">
              <w:r>
                <w:rPr>
                  <w:color w:val="0000FF"/>
                </w:rPr>
                <w:t>применяются</w:t>
              </w:r>
            </w:hyperlink>
            <w:r>
              <w:rPr>
                <w:color w:val="392C69"/>
              </w:rPr>
              <w:t xml:space="preserve"> к </w:t>
            </w:r>
            <w:r>
              <w:rPr>
                <w:color w:val="392C69"/>
              </w:rPr>
              <w:lastRenderedPageBreak/>
              <w:t>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jc w:val="right"/>
        <w:outlineLvl w:val="0"/>
      </w:pPr>
      <w:r>
        <w:lastRenderedPageBreak/>
        <w:t>Приложение 1</w:t>
      </w:r>
    </w:p>
    <w:p w:rsidR="00DC3D6D" w:rsidRDefault="00DC3D6D">
      <w:pPr>
        <w:pStyle w:val="ConsPlusNormal"/>
        <w:jc w:val="right"/>
      </w:pPr>
      <w:r>
        <w:t>к Закону</w:t>
      </w:r>
    </w:p>
    <w:p w:rsidR="00DC3D6D" w:rsidRDefault="00DC3D6D">
      <w:pPr>
        <w:pStyle w:val="ConsPlusNormal"/>
        <w:jc w:val="right"/>
      </w:pPr>
      <w:r>
        <w:t>Краснодарского края</w:t>
      </w:r>
    </w:p>
    <w:p w:rsidR="00DC3D6D" w:rsidRDefault="00DC3D6D">
      <w:pPr>
        <w:pStyle w:val="ConsPlusNormal"/>
        <w:jc w:val="right"/>
      </w:pPr>
      <w:r>
        <w:t>"О межбюджетных отношениях</w:t>
      </w:r>
    </w:p>
    <w:p w:rsidR="00DC3D6D" w:rsidRDefault="00DC3D6D">
      <w:pPr>
        <w:pStyle w:val="ConsPlusNormal"/>
        <w:jc w:val="right"/>
      </w:pPr>
      <w:r>
        <w:t>в Краснодарском крае"</w:t>
      </w:r>
    </w:p>
    <w:p w:rsidR="00DC3D6D" w:rsidRDefault="00DC3D6D">
      <w:pPr>
        <w:pStyle w:val="ConsPlusNormal"/>
        <w:jc w:val="both"/>
      </w:pPr>
    </w:p>
    <w:p w:rsidR="00DC3D6D" w:rsidRDefault="00DC3D6D">
      <w:pPr>
        <w:pStyle w:val="ConsPlusTitle"/>
        <w:jc w:val="center"/>
      </w:pPr>
      <w:bookmarkStart w:id="4" w:name="P227"/>
      <w:bookmarkEnd w:id="4"/>
      <w:r>
        <w:t>ПОРЯДОК</w:t>
      </w:r>
    </w:p>
    <w:p w:rsidR="00DC3D6D" w:rsidRDefault="00DC3D6D">
      <w:pPr>
        <w:pStyle w:val="ConsPlusTitle"/>
        <w:jc w:val="center"/>
      </w:pPr>
      <w:r>
        <w:t>РАСПРЕДЕЛЕНИЯ ДОТАЦИЙ НА ВЫРАВНИВАНИЕ БЮДЖЕТНОЙ</w:t>
      </w:r>
    </w:p>
    <w:p w:rsidR="00DC3D6D" w:rsidRDefault="00DC3D6D">
      <w:pPr>
        <w:pStyle w:val="ConsPlusTitle"/>
        <w:jc w:val="center"/>
      </w:pPr>
      <w:r>
        <w:t>ОБЕСПЕЧЕННОСТИ ПОСЕЛЕНИЙ</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center"/>
            </w:pPr>
            <w:r>
              <w:rPr>
                <w:color w:val="392C69"/>
              </w:rPr>
              <w:t>Список изменяющих документов</w:t>
            </w:r>
          </w:p>
          <w:p w:rsidR="00DC3D6D" w:rsidRDefault="00DC3D6D">
            <w:pPr>
              <w:pStyle w:val="ConsPlusNormal"/>
              <w:jc w:val="center"/>
            </w:pPr>
            <w:r>
              <w:rPr>
                <w:color w:val="392C69"/>
              </w:rPr>
              <w:t xml:space="preserve">(в ред. Законов Краснодарского края от 26.12.2014 </w:t>
            </w:r>
            <w:hyperlink r:id="rId141">
              <w:r>
                <w:rPr>
                  <w:color w:val="0000FF"/>
                </w:rPr>
                <w:t>N 3082-КЗ</w:t>
              </w:r>
            </w:hyperlink>
            <w:r>
              <w:rPr>
                <w:color w:val="392C69"/>
              </w:rPr>
              <w:t>,</w:t>
            </w:r>
          </w:p>
          <w:p w:rsidR="00DC3D6D" w:rsidRDefault="00DC3D6D">
            <w:pPr>
              <w:pStyle w:val="ConsPlusNormal"/>
              <w:jc w:val="center"/>
            </w:pPr>
            <w:r>
              <w:rPr>
                <w:color w:val="392C69"/>
              </w:rPr>
              <w:t xml:space="preserve">от 13.10.2015 </w:t>
            </w:r>
            <w:hyperlink r:id="rId142">
              <w:r>
                <w:rPr>
                  <w:color w:val="0000FF"/>
                </w:rPr>
                <w:t>N 3253-КЗ</w:t>
              </w:r>
            </w:hyperlink>
            <w:r>
              <w:rPr>
                <w:color w:val="392C69"/>
              </w:rPr>
              <w:t xml:space="preserve">, от 30.11.2015 </w:t>
            </w:r>
            <w:hyperlink r:id="rId143">
              <w:r>
                <w:rPr>
                  <w:color w:val="0000FF"/>
                </w:rPr>
                <w:t>N 3280-КЗ</w:t>
              </w:r>
            </w:hyperlink>
            <w:r>
              <w:rPr>
                <w:color w:val="392C69"/>
              </w:rPr>
              <w:t xml:space="preserve">, от 25.07.2017 </w:t>
            </w:r>
            <w:hyperlink r:id="rId144">
              <w:r>
                <w:rPr>
                  <w:color w:val="0000FF"/>
                </w:rPr>
                <w:t>N 3660-КЗ</w:t>
              </w:r>
            </w:hyperlink>
            <w:r>
              <w:rPr>
                <w:color w:val="392C69"/>
              </w:rPr>
              <w:t>,</w:t>
            </w:r>
          </w:p>
          <w:p w:rsidR="00DC3D6D" w:rsidRDefault="00DC3D6D">
            <w:pPr>
              <w:pStyle w:val="ConsPlusNormal"/>
              <w:jc w:val="center"/>
            </w:pPr>
            <w:r>
              <w:rPr>
                <w:color w:val="392C69"/>
              </w:rPr>
              <w:t xml:space="preserve">от 02.10.2018 </w:t>
            </w:r>
            <w:hyperlink r:id="rId145">
              <w:r>
                <w:rPr>
                  <w:color w:val="0000FF"/>
                </w:rPr>
                <w:t>N 3850-КЗ</w:t>
              </w:r>
            </w:hyperlink>
            <w:r>
              <w:rPr>
                <w:color w:val="392C69"/>
              </w:rPr>
              <w:t xml:space="preserve">, от 08.10.2019 </w:t>
            </w:r>
            <w:hyperlink r:id="rId146">
              <w:r>
                <w:rPr>
                  <w:color w:val="0000FF"/>
                </w:rPr>
                <w:t>N 4135-КЗ</w:t>
              </w:r>
            </w:hyperlink>
            <w:r>
              <w:rPr>
                <w:color w:val="392C69"/>
              </w:rPr>
              <w:t xml:space="preserve">, от 09.12.2019 </w:t>
            </w:r>
            <w:hyperlink r:id="rId147">
              <w:r>
                <w:rPr>
                  <w:color w:val="0000FF"/>
                </w:rPr>
                <w:t>N 4182-КЗ</w:t>
              </w:r>
            </w:hyperlink>
            <w:r>
              <w:rPr>
                <w:color w:val="392C69"/>
              </w:rPr>
              <w:t>,</w:t>
            </w:r>
          </w:p>
          <w:p w:rsidR="00DC3D6D" w:rsidRDefault="00DC3D6D">
            <w:pPr>
              <w:pStyle w:val="ConsPlusNormal"/>
              <w:jc w:val="center"/>
            </w:pPr>
            <w:r>
              <w:rPr>
                <w:color w:val="392C69"/>
              </w:rPr>
              <w:t xml:space="preserve">от 09.11.2020 </w:t>
            </w:r>
            <w:hyperlink r:id="rId148">
              <w:r>
                <w:rPr>
                  <w:color w:val="0000FF"/>
                </w:rPr>
                <w:t>N 4365-КЗ</w:t>
              </w:r>
            </w:hyperlink>
            <w:r>
              <w:rPr>
                <w:color w:val="392C69"/>
              </w:rPr>
              <w:t xml:space="preserve">, от 07.12.2021 </w:t>
            </w:r>
            <w:hyperlink r:id="rId149">
              <w:r>
                <w:rPr>
                  <w:color w:val="0000FF"/>
                </w:rPr>
                <w:t>N 4586-КЗ</w:t>
              </w:r>
            </w:hyperlink>
            <w:r>
              <w:rPr>
                <w:color w:val="392C69"/>
              </w:rPr>
              <w:t xml:space="preserve">, от 27.12.2022 </w:t>
            </w:r>
            <w:hyperlink r:id="rId150">
              <w:r>
                <w:rPr>
                  <w:color w:val="0000FF"/>
                </w:rPr>
                <w:t>N 4826-КЗ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jc w:val="both"/>
      </w:pPr>
    </w:p>
    <w:p w:rsidR="00DC3D6D" w:rsidRDefault="00DC3D6D">
      <w:pPr>
        <w:pStyle w:val="ConsPlusNormal"/>
        <w:ind w:firstLine="540"/>
        <w:jc w:val="both"/>
      </w:pPr>
      <w:r>
        <w:t>1. Определение объема дотаций на выравнивание бюджетной обеспеченности поселений:</w:t>
      </w:r>
    </w:p>
    <w:p w:rsidR="00DC3D6D" w:rsidRDefault="00DC3D6D">
      <w:pPr>
        <w:pStyle w:val="ConsPlusNormal"/>
        <w:jc w:val="both"/>
      </w:pPr>
      <w:r>
        <w:t xml:space="preserve">(в ред. </w:t>
      </w:r>
      <w:hyperlink r:id="rId151">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1.1. Общий объем дотаций на выравнивание бюджетной обеспеченности поселений на очередной финансовый год, первый и второй годы планового периода определяется по формулам:</w:t>
      </w:r>
    </w:p>
    <w:p w:rsidR="00DC3D6D" w:rsidRDefault="00DC3D6D">
      <w:pPr>
        <w:pStyle w:val="ConsPlusNormal"/>
        <w:jc w:val="both"/>
      </w:pPr>
      <w:r>
        <w:t xml:space="preserve">(в ред. </w:t>
      </w:r>
      <w:hyperlink r:id="rId152">
        <w:r>
          <w:rPr>
            <w:color w:val="0000FF"/>
          </w:rPr>
          <w:t>Закона</w:t>
        </w:r>
      </w:hyperlink>
      <w:r>
        <w:t xml:space="preserve"> Краснодарского края от 02.10.2018 N 3850-КЗ)</w:t>
      </w:r>
    </w:p>
    <w:p w:rsidR="00DC3D6D" w:rsidRDefault="00DC3D6D">
      <w:pPr>
        <w:pStyle w:val="ConsPlusNormal"/>
        <w:jc w:val="both"/>
      </w:pPr>
    </w:p>
    <w:p w:rsidR="00DC3D6D" w:rsidRDefault="00DC3D6D">
      <w:pPr>
        <w:pStyle w:val="ConsPlusNormal"/>
        <w:jc w:val="center"/>
      </w:pPr>
      <w:bookmarkStart w:id="5" w:name="P241"/>
      <w:bookmarkEnd w:id="5"/>
      <w:r>
        <w:rPr>
          <w:noProof/>
          <w:position w:val="-15"/>
        </w:rPr>
        <w:drawing>
          <wp:inline distT="0" distB="0" distL="0" distR="0">
            <wp:extent cx="2734945" cy="335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734945" cy="335280"/>
                    </a:xfrm>
                    <a:prstGeom prst="rect">
                      <a:avLst/>
                    </a:prstGeom>
                    <a:noFill/>
                    <a:ln>
                      <a:noFill/>
                    </a:ln>
                  </pic:spPr>
                </pic:pic>
              </a:graphicData>
            </a:graphic>
          </wp:inline>
        </w:drawing>
      </w:r>
    </w:p>
    <w:p w:rsidR="00DC3D6D" w:rsidRDefault="00DC3D6D">
      <w:pPr>
        <w:pStyle w:val="ConsPlusNormal"/>
        <w:jc w:val="both"/>
      </w:pPr>
      <w:r>
        <w:t xml:space="preserve">(в ред. </w:t>
      </w:r>
      <w:hyperlink r:id="rId154">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jc w:val="center"/>
      </w:pPr>
      <w:r>
        <w:rPr>
          <w:noProof/>
          <w:position w:val="-15"/>
        </w:rPr>
        <w:drawing>
          <wp:inline distT="0" distB="0" distL="0" distR="0">
            <wp:extent cx="2891790" cy="3352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891790" cy="335280"/>
                    </a:xfrm>
                    <a:prstGeom prst="rect">
                      <a:avLst/>
                    </a:prstGeom>
                    <a:noFill/>
                    <a:ln>
                      <a:noFill/>
                    </a:ln>
                  </pic:spPr>
                </pic:pic>
              </a:graphicData>
            </a:graphic>
          </wp:inline>
        </w:drawing>
      </w:r>
    </w:p>
    <w:p w:rsidR="00DC3D6D" w:rsidRDefault="00DC3D6D">
      <w:pPr>
        <w:pStyle w:val="ConsPlusNormal"/>
        <w:jc w:val="both"/>
      </w:pPr>
      <w:r>
        <w:t xml:space="preserve">(в ред. </w:t>
      </w:r>
      <w:hyperlink r:id="rId156">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jc w:val="center"/>
      </w:pPr>
      <w:r>
        <w:rPr>
          <w:noProof/>
          <w:position w:val="-9"/>
        </w:rPr>
        <w:drawing>
          <wp:inline distT="0" distB="0" distL="0" distR="0">
            <wp:extent cx="162433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624330" cy="262255"/>
                    </a:xfrm>
                    <a:prstGeom prst="rect">
                      <a:avLst/>
                    </a:prstGeom>
                    <a:noFill/>
                    <a:ln>
                      <a:noFill/>
                    </a:ln>
                  </pic:spPr>
                </pic:pic>
              </a:graphicData>
            </a:graphic>
          </wp:inline>
        </w:drawing>
      </w:r>
    </w:p>
    <w:p w:rsidR="00DC3D6D" w:rsidRDefault="00DC3D6D">
      <w:pPr>
        <w:pStyle w:val="ConsPlusNormal"/>
        <w:jc w:val="both"/>
      </w:pPr>
      <w:r>
        <w:t xml:space="preserve">(в ред. </w:t>
      </w:r>
      <w:hyperlink r:id="rId158">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ОД</w:t>
      </w:r>
      <w:r>
        <w:rPr>
          <w:vertAlign w:val="superscript"/>
        </w:rPr>
        <w:t>1</w:t>
      </w:r>
      <w:r>
        <w:t>, ОД</w:t>
      </w:r>
      <w:r>
        <w:rPr>
          <w:vertAlign w:val="superscript"/>
        </w:rPr>
        <w:t>1+1</w:t>
      </w:r>
      <w:r>
        <w:t>, ОД</w:t>
      </w:r>
      <w:r>
        <w:rPr>
          <w:vertAlign w:val="superscript"/>
        </w:rPr>
        <w:t>1+2</w:t>
      </w:r>
      <w:r>
        <w:t xml:space="preserve"> - общий объем дотаций на выравнивание бюджетной обеспеченности поселений на очередной финансовый год, первый и второй годы планового периода;</w:t>
      </w:r>
    </w:p>
    <w:p w:rsidR="00DC3D6D" w:rsidRDefault="00DC3D6D">
      <w:pPr>
        <w:pStyle w:val="ConsPlusNormal"/>
        <w:jc w:val="both"/>
      </w:pPr>
      <w:r>
        <w:t xml:space="preserve">(в ред. </w:t>
      </w:r>
      <w:hyperlink r:id="rId159">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rPr>
          <w:noProof/>
          <w:position w:val="-9"/>
        </w:rPr>
        <w:drawing>
          <wp:inline distT="0" distB="0" distL="0" distR="0">
            <wp:extent cx="129921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299210" cy="262255"/>
                    </a:xfrm>
                    <a:prstGeom prst="rect">
                      <a:avLst/>
                    </a:prstGeom>
                    <a:noFill/>
                    <a:ln>
                      <a:noFill/>
                    </a:ln>
                  </pic:spPr>
                </pic:pic>
              </a:graphicData>
            </a:graphic>
          </wp:inline>
        </w:drawing>
      </w:r>
      <w:r>
        <w:t xml:space="preserve"> - общий расчетный объем дотаций на выравнивание бюджетной обеспеченности поселений бюджетам городских поселений на очередной финансовый год, первый и второй годы планового периода;</w:t>
      </w:r>
    </w:p>
    <w:p w:rsidR="00DC3D6D" w:rsidRDefault="00DC3D6D">
      <w:pPr>
        <w:pStyle w:val="ConsPlusNormal"/>
        <w:jc w:val="both"/>
      </w:pPr>
      <w:r>
        <w:t xml:space="preserve">(в ред. Законов Краснодарского края от 02.10.2018 </w:t>
      </w:r>
      <w:hyperlink r:id="rId161">
        <w:r>
          <w:rPr>
            <w:color w:val="0000FF"/>
          </w:rPr>
          <w:t>N 3850-КЗ</w:t>
        </w:r>
      </w:hyperlink>
      <w:r>
        <w:t xml:space="preserve">, от 08.10.2019 </w:t>
      </w:r>
      <w:hyperlink r:id="rId162">
        <w:r>
          <w:rPr>
            <w:color w:val="0000FF"/>
          </w:rPr>
          <w:t>N 4135-КЗ</w:t>
        </w:r>
      </w:hyperlink>
      <w:r>
        <w:t>)</w:t>
      </w:r>
    </w:p>
    <w:p w:rsidR="00DC3D6D" w:rsidRDefault="00DC3D6D">
      <w:pPr>
        <w:pStyle w:val="ConsPlusNormal"/>
        <w:spacing w:before="220"/>
        <w:ind w:firstLine="540"/>
        <w:jc w:val="both"/>
      </w:pPr>
      <w:r>
        <w:rPr>
          <w:noProof/>
          <w:position w:val="-9"/>
        </w:rPr>
        <w:drawing>
          <wp:inline distT="0" distB="0" distL="0" distR="0">
            <wp:extent cx="131000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310005" cy="262255"/>
                    </a:xfrm>
                    <a:prstGeom prst="rect">
                      <a:avLst/>
                    </a:prstGeom>
                    <a:noFill/>
                    <a:ln>
                      <a:noFill/>
                    </a:ln>
                  </pic:spPr>
                </pic:pic>
              </a:graphicData>
            </a:graphic>
          </wp:inline>
        </w:drawing>
      </w:r>
      <w:r>
        <w:t xml:space="preserve"> - общий расчетный объем дотаций на выравнивание бюджетной обеспеченности поселений бюджетам сельских поселений на очередной финансовый год, первый и второй годы планового периода;</w:t>
      </w:r>
    </w:p>
    <w:p w:rsidR="00DC3D6D" w:rsidRDefault="00DC3D6D">
      <w:pPr>
        <w:pStyle w:val="ConsPlusNormal"/>
        <w:jc w:val="both"/>
      </w:pPr>
      <w:r>
        <w:lastRenderedPageBreak/>
        <w:t xml:space="preserve">(в ред. Законов Краснодарского края от 02.10.2018 </w:t>
      </w:r>
      <w:hyperlink r:id="rId164">
        <w:r>
          <w:rPr>
            <w:color w:val="0000FF"/>
          </w:rPr>
          <w:t>N 3850-КЗ</w:t>
        </w:r>
      </w:hyperlink>
      <w:r>
        <w:t xml:space="preserve">, от 08.10.2019 </w:t>
      </w:r>
      <w:hyperlink r:id="rId165">
        <w:r>
          <w:rPr>
            <w:color w:val="0000FF"/>
          </w:rPr>
          <w:t>N 4135-КЗ</w:t>
        </w:r>
      </w:hyperlink>
      <w:r>
        <w:t>)</w:t>
      </w:r>
    </w:p>
    <w:p w:rsidR="00DC3D6D" w:rsidRDefault="00DC3D6D">
      <w:pPr>
        <w:pStyle w:val="ConsPlusNormal"/>
        <w:spacing w:before="220"/>
        <w:ind w:firstLine="540"/>
        <w:jc w:val="both"/>
      </w:pPr>
      <w:r>
        <w:rPr>
          <w:noProof/>
          <w:position w:val="-11"/>
        </w:rPr>
        <w:drawing>
          <wp:inline distT="0" distB="0" distL="0" distR="0">
            <wp:extent cx="171831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718310" cy="283210"/>
                    </a:xfrm>
                    <a:prstGeom prst="rect">
                      <a:avLst/>
                    </a:prstGeom>
                    <a:noFill/>
                    <a:ln>
                      <a:noFill/>
                    </a:ln>
                  </pic:spPr>
                </pic:pic>
              </a:graphicData>
            </a:graphic>
          </wp:inline>
        </w:drawing>
      </w:r>
      <w:r>
        <w:t xml:space="preserve"> - объем средств, необходимый для увеличения размера дотации на выравнивание бюджетной обеспеченности поселений бюджету j-го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 Краснодарского края на текущий финансовый год и плановый период;</w:t>
      </w:r>
    </w:p>
    <w:p w:rsidR="00DC3D6D" w:rsidRDefault="00DC3D6D">
      <w:pPr>
        <w:pStyle w:val="ConsPlusNormal"/>
        <w:jc w:val="both"/>
      </w:pPr>
      <w:r>
        <w:t xml:space="preserve">(в ред. Законов Краснодарского края от 02.10.2018 </w:t>
      </w:r>
      <w:hyperlink r:id="rId167">
        <w:r>
          <w:rPr>
            <w:color w:val="0000FF"/>
          </w:rPr>
          <w:t>N 3850-КЗ</w:t>
        </w:r>
      </w:hyperlink>
      <w:r>
        <w:t xml:space="preserve">, от 08.10.2019 </w:t>
      </w:r>
      <w:hyperlink r:id="rId168">
        <w:r>
          <w:rPr>
            <w:color w:val="0000FF"/>
          </w:rPr>
          <w:t>N 4135-КЗ</w:t>
        </w:r>
      </w:hyperlink>
      <w:r>
        <w:t xml:space="preserve">, от 27.12.2022 </w:t>
      </w:r>
      <w:hyperlink r:id="rId169">
        <w:r>
          <w:rPr>
            <w:color w:val="0000FF"/>
          </w:rPr>
          <w:t>N 4826-КЗ</w:t>
        </w:r>
      </w:hyperlink>
      <w:r>
        <w:t>)</w:t>
      </w:r>
    </w:p>
    <w:p w:rsidR="00DC3D6D" w:rsidRDefault="00DC3D6D">
      <w:pPr>
        <w:pStyle w:val="ConsPlusNormal"/>
        <w:spacing w:before="220"/>
        <w:ind w:firstLine="540"/>
        <w:jc w:val="both"/>
      </w:pPr>
      <w:r>
        <w:t xml:space="preserve">n -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w:t>
      </w:r>
      <w:hyperlink w:anchor="P382">
        <w:r>
          <w:rPr>
            <w:color w:val="0000FF"/>
          </w:rPr>
          <w:t>пунктом 2</w:t>
        </w:r>
      </w:hyperlink>
      <w:r>
        <w:t xml:space="preserve">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 Краснодарского края на текущий финансовый год и плановый период;</w:t>
      </w:r>
    </w:p>
    <w:p w:rsidR="00DC3D6D" w:rsidRDefault="00DC3D6D">
      <w:pPr>
        <w:pStyle w:val="ConsPlusNormal"/>
        <w:jc w:val="both"/>
      </w:pPr>
      <w:r>
        <w:t xml:space="preserve">(в ред. Законов Краснодарского края от 02.10.2018 </w:t>
      </w:r>
      <w:hyperlink r:id="rId170">
        <w:r>
          <w:rPr>
            <w:color w:val="0000FF"/>
          </w:rPr>
          <w:t>N 3850-КЗ</w:t>
        </w:r>
      </w:hyperlink>
      <w:r>
        <w:t xml:space="preserve">, от 08.10.2019 </w:t>
      </w:r>
      <w:hyperlink r:id="rId171">
        <w:r>
          <w:rPr>
            <w:color w:val="0000FF"/>
          </w:rPr>
          <w:t>N 4135-КЗ</w:t>
        </w:r>
      </w:hyperlink>
      <w:r>
        <w:t xml:space="preserve">, от 27.12.2022 </w:t>
      </w:r>
      <w:hyperlink r:id="rId172">
        <w:r>
          <w:rPr>
            <w:color w:val="0000FF"/>
          </w:rPr>
          <w:t>N 4826-КЗ</w:t>
        </w:r>
      </w:hyperlink>
      <w:r>
        <w:t>)</w:t>
      </w:r>
    </w:p>
    <w:p w:rsidR="00DC3D6D" w:rsidRDefault="00DC3D6D">
      <w:pPr>
        <w:pStyle w:val="ConsPlusNormal"/>
        <w:spacing w:before="220"/>
        <w:ind w:firstLine="540"/>
        <w:jc w:val="both"/>
      </w:pPr>
      <w:r>
        <w:t xml:space="preserve">m -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w:t>
      </w:r>
      <w:hyperlink w:anchor="P382">
        <w:r>
          <w:rPr>
            <w:color w:val="0000FF"/>
          </w:rPr>
          <w:t>пунктом 2</w:t>
        </w:r>
      </w:hyperlink>
      <w:r>
        <w:t xml:space="preserve">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 Краснодарского края на текущий финансовый год и плановый период.</w:t>
      </w:r>
    </w:p>
    <w:p w:rsidR="00DC3D6D" w:rsidRDefault="00DC3D6D">
      <w:pPr>
        <w:pStyle w:val="ConsPlusNormal"/>
        <w:jc w:val="both"/>
      </w:pPr>
      <w:r>
        <w:t xml:space="preserve">(в ред. Законов Краснодарского края от 02.10.2018 </w:t>
      </w:r>
      <w:hyperlink r:id="rId173">
        <w:r>
          <w:rPr>
            <w:color w:val="0000FF"/>
          </w:rPr>
          <w:t>N 3850-КЗ</w:t>
        </w:r>
      </w:hyperlink>
      <w:r>
        <w:t xml:space="preserve">, от 08.10.2019 </w:t>
      </w:r>
      <w:hyperlink r:id="rId174">
        <w:r>
          <w:rPr>
            <w:color w:val="0000FF"/>
          </w:rPr>
          <w:t>N 4135-КЗ</w:t>
        </w:r>
      </w:hyperlink>
      <w:r>
        <w:t xml:space="preserve">, от 27.12.2022 </w:t>
      </w:r>
      <w:hyperlink r:id="rId175">
        <w:r>
          <w:rPr>
            <w:color w:val="0000FF"/>
          </w:rPr>
          <w:t>N 4826-КЗ</w:t>
        </w:r>
      </w:hyperlink>
      <w:r>
        <w:t>)</w:t>
      </w:r>
    </w:p>
    <w:p w:rsidR="00DC3D6D" w:rsidRDefault="00DC3D6D">
      <w:pPr>
        <w:pStyle w:val="ConsPlusNormal"/>
        <w:spacing w:before="220"/>
        <w:ind w:firstLine="540"/>
        <w:jc w:val="both"/>
      </w:pPr>
      <w:r>
        <w:t>Общий объем дотаций на выравнивание бюджетной обеспеченности поселений на 2020 год определяется по формуле:</w:t>
      </w:r>
    </w:p>
    <w:p w:rsidR="00DC3D6D" w:rsidRDefault="00DC3D6D">
      <w:pPr>
        <w:pStyle w:val="ConsPlusNormal"/>
        <w:jc w:val="both"/>
      </w:pPr>
      <w:r>
        <w:t xml:space="preserve">(абзац введен </w:t>
      </w:r>
      <w:hyperlink r:id="rId176">
        <w:r>
          <w:rPr>
            <w:color w:val="0000FF"/>
          </w:rPr>
          <w:t>Законом</w:t>
        </w:r>
      </w:hyperlink>
      <w:r>
        <w:t xml:space="preserve"> Краснодарского края от 08.10.2019 N 4135-КЗ)</w:t>
      </w:r>
    </w:p>
    <w:p w:rsidR="00DC3D6D" w:rsidRDefault="00DC3D6D">
      <w:pPr>
        <w:pStyle w:val="ConsPlusNormal"/>
        <w:jc w:val="both"/>
      </w:pPr>
    </w:p>
    <w:p w:rsidR="00DC3D6D" w:rsidRDefault="00DC3D6D">
      <w:pPr>
        <w:pStyle w:val="ConsPlusNormal"/>
        <w:jc w:val="center"/>
      </w:pPr>
      <w:r>
        <w:rPr>
          <w:noProof/>
          <w:position w:val="-15"/>
        </w:rPr>
        <w:drawing>
          <wp:inline distT="0" distB="0" distL="0" distR="0">
            <wp:extent cx="2504440" cy="3352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504440" cy="335280"/>
                    </a:xfrm>
                    <a:prstGeom prst="rect">
                      <a:avLst/>
                    </a:prstGeom>
                    <a:noFill/>
                    <a:ln>
                      <a:noFill/>
                    </a:ln>
                  </pic:spPr>
                </pic:pic>
              </a:graphicData>
            </a:graphic>
          </wp:inline>
        </w:drawing>
      </w:r>
    </w:p>
    <w:p w:rsidR="00DC3D6D" w:rsidRDefault="00DC3D6D">
      <w:pPr>
        <w:pStyle w:val="ConsPlusNormal"/>
        <w:jc w:val="both"/>
      </w:pPr>
      <w:r>
        <w:t xml:space="preserve">(абзац введен </w:t>
      </w:r>
      <w:hyperlink r:id="rId178">
        <w:r>
          <w:rPr>
            <w:color w:val="0000FF"/>
          </w:rPr>
          <w:t>Законом</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jc w:val="both"/>
      </w:pPr>
      <w:r>
        <w:t xml:space="preserve">(абзац введен </w:t>
      </w:r>
      <w:hyperlink r:id="rId179">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rPr>
          <w:noProof/>
          <w:position w:val="-9"/>
        </w:rPr>
        <w:drawing>
          <wp:inline distT="0" distB="0" distL="0" distR="0">
            <wp:extent cx="49276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общий объем дотаций на выравнивание бюджетной обеспеченности поселений на 2020 год, определенный в соответствии с </w:t>
      </w:r>
      <w:hyperlink w:anchor="P241">
        <w:r>
          <w:rPr>
            <w:color w:val="0000FF"/>
          </w:rPr>
          <w:t>абзацем вторым</w:t>
        </w:r>
      </w:hyperlink>
      <w:r>
        <w:t xml:space="preserve"> настоящего подпункта;</w:t>
      </w:r>
    </w:p>
    <w:p w:rsidR="00DC3D6D" w:rsidRDefault="00DC3D6D">
      <w:pPr>
        <w:pStyle w:val="ConsPlusNormal"/>
        <w:jc w:val="both"/>
      </w:pPr>
      <w:r>
        <w:t xml:space="preserve">(абзац введен </w:t>
      </w:r>
      <w:hyperlink r:id="rId181">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rPr>
          <w:noProof/>
          <w:position w:val="-11"/>
        </w:rPr>
        <w:drawing>
          <wp:inline distT="0" distB="0" distL="0" distR="0">
            <wp:extent cx="86995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869950" cy="283210"/>
                    </a:xfrm>
                    <a:prstGeom prst="rect">
                      <a:avLst/>
                    </a:prstGeom>
                    <a:noFill/>
                    <a:ln>
                      <a:noFill/>
                    </a:ln>
                  </pic:spPr>
                </pic:pic>
              </a:graphicData>
            </a:graphic>
          </wp:inline>
        </w:drawing>
      </w:r>
      <w:r>
        <w:t xml:space="preserve"> - объем средств, необходимый для увеличения размера дотации на выравнивание бюджетной обеспеченности поселений бюджету j-го городского поселения или сельского поселения на 2020 год до размера дотации на выравнивание бюджетной обеспеченности поселений на 2019 год, утвержденного </w:t>
      </w:r>
      <w:hyperlink r:id="rId183">
        <w:r>
          <w:rPr>
            <w:color w:val="0000FF"/>
          </w:rPr>
          <w:t>Законом</w:t>
        </w:r>
      </w:hyperlink>
      <w:r>
        <w:t xml:space="preserve"> Краснодарского края от 21 декабря 2018 года N 3939-КЗ "О краевом бюджете на 2019 год и на плановый период 2020 и 2021 годов";</w:t>
      </w:r>
    </w:p>
    <w:p w:rsidR="00DC3D6D" w:rsidRDefault="00DC3D6D">
      <w:pPr>
        <w:pStyle w:val="ConsPlusNormal"/>
        <w:jc w:val="both"/>
      </w:pPr>
      <w:r>
        <w:t xml:space="preserve">(абзац введен </w:t>
      </w:r>
      <w:hyperlink r:id="rId184">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t xml:space="preserve">f -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w:t>
      </w:r>
      <w:r>
        <w:lastRenderedPageBreak/>
        <w:t xml:space="preserve">поселений, рассчитанный в соответствии с </w:t>
      </w:r>
      <w:hyperlink w:anchor="P382">
        <w:r>
          <w:rPr>
            <w:color w:val="0000FF"/>
          </w:rPr>
          <w:t>пунктом 2</w:t>
        </w:r>
      </w:hyperlink>
      <w:r>
        <w:t xml:space="preserve"> настоящего Порядка, меньше размера дотации на выравнивание бюджетной обеспеченности поселений на 2019 год, утвержденного </w:t>
      </w:r>
      <w:hyperlink r:id="rId185">
        <w:r>
          <w:rPr>
            <w:color w:val="0000FF"/>
          </w:rPr>
          <w:t>Законом</w:t>
        </w:r>
      </w:hyperlink>
      <w:r>
        <w:t xml:space="preserve"> Краснодарского края от 21 декабря 2018 года N 3939-КЗ "О краевом бюджете на 2019 год и на плановый период 2020 и 2021 годов";</w:t>
      </w:r>
    </w:p>
    <w:p w:rsidR="00DC3D6D" w:rsidRDefault="00DC3D6D">
      <w:pPr>
        <w:pStyle w:val="ConsPlusNormal"/>
        <w:jc w:val="both"/>
      </w:pPr>
      <w:r>
        <w:t xml:space="preserve">(абзац введен </w:t>
      </w:r>
      <w:hyperlink r:id="rId186">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t xml:space="preserve">g -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w:t>
      </w:r>
      <w:hyperlink w:anchor="P382">
        <w:r>
          <w:rPr>
            <w:color w:val="0000FF"/>
          </w:rPr>
          <w:t>пунктом 2</w:t>
        </w:r>
      </w:hyperlink>
      <w:r>
        <w:t xml:space="preserve"> настоящего Порядка, меньше размера дотации на выравнивание бюджетной обеспеченности поселений на 2019 год, утвержденного </w:t>
      </w:r>
      <w:hyperlink r:id="rId187">
        <w:r>
          <w:rPr>
            <w:color w:val="0000FF"/>
          </w:rPr>
          <w:t>Законом</w:t>
        </w:r>
      </w:hyperlink>
      <w:r>
        <w:t xml:space="preserve"> Краснодарского края от 21 декабря 2018 года N 3939-КЗ "О краевом бюджете на 2019 год и на плановый период 2020 и 2021 годов";</w:t>
      </w:r>
    </w:p>
    <w:p w:rsidR="00DC3D6D" w:rsidRDefault="00DC3D6D">
      <w:pPr>
        <w:pStyle w:val="ConsPlusNormal"/>
        <w:jc w:val="both"/>
      </w:pPr>
      <w:r>
        <w:t xml:space="preserve">(абзац введен </w:t>
      </w:r>
      <w:hyperlink r:id="rId188">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t>Общий объем дотаций на выравнивание бюджетной обеспеченности поселений на 2021 год определяется по формуле:</w:t>
      </w:r>
    </w:p>
    <w:p w:rsidR="00DC3D6D" w:rsidRDefault="00DC3D6D">
      <w:pPr>
        <w:pStyle w:val="ConsPlusNormal"/>
        <w:jc w:val="both"/>
      </w:pPr>
      <w:r>
        <w:t xml:space="preserve">(абзац введен </w:t>
      </w:r>
      <w:hyperlink r:id="rId189">
        <w:r>
          <w:rPr>
            <w:color w:val="0000FF"/>
          </w:rPr>
          <w:t>Законом</w:t>
        </w:r>
      </w:hyperlink>
      <w:r>
        <w:t xml:space="preserve"> Краснодарского края от 09.11.2020 N 4365-КЗ)</w:t>
      </w:r>
    </w:p>
    <w:p w:rsidR="00DC3D6D" w:rsidRDefault="00DC3D6D">
      <w:pPr>
        <w:pStyle w:val="ConsPlusNormal"/>
        <w:jc w:val="both"/>
      </w:pPr>
    </w:p>
    <w:p w:rsidR="00DC3D6D" w:rsidRDefault="00DC3D6D">
      <w:pPr>
        <w:pStyle w:val="ConsPlusNormal"/>
        <w:jc w:val="center"/>
      </w:pPr>
      <w:r>
        <w:rPr>
          <w:noProof/>
          <w:position w:val="-15"/>
        </w:rPr>
        <w:drawing>
          <wp:inline distT="0" distB="0" distL="0" distR="0">
            <wp:extent cx="2504440" cy="33528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504440" cy="335280"/>
                    </a:xfrm>
                    <a:prstGeom prst="rect">
                      <a:avLst/>
                    </a:prstGeom>
                    <a:noFill/>
                    <a:ln>
                      <a:noFill/>
                    </a:ln>
                  </pic:spPr>
                </pic:pic>
              </a:graphicData>
            </a:graphic>
          </wp:inline>
        </w:drawing>
      </w:r>
    </w:p>
    <w:p w:rsidR="00DC3D6D" w:rsidRDefault="00DC3D6D">
      <w:pPr>
        <w:pStyle w:val="ConsPlusNormal"/>
        <w:jc w:val="both"/>
      </w:pPr>
      <w:r>
        <w:t xml:space="preserve">(абзац введен </w:t>
      </w:r>
      <w:hyperlink r:id="rId191">
        <w:r>
          <w:rPr>
            <w:color w:val="0000FF"/>
          </w:rPr>
          <w:t>Законом</w:t>
        </w:r>
      </w:hyperlink>
      <w:r>
        <w:t xml:space="preserve"> Краснодарского края от 09.11.2020 N 4365-КЗ)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jc w:val="both"/>
      </w:pPr>
      <w:r>
        <w:t xml:space="preserve">(абзац введен </w:t>
      </w:r>
      <w:hyperlink r:id="rId192">
        <w:r>
          <w:rPr>
            <w:color w:val="0000FF"/>
          </w:rPr>
          <w:t>Законом</w:t>
        </w:r>
      </w:hyperlink>
      <w:r>
        <w:t xml:space="preserve"> Краснодарского края от 09.11.2020 N 4365-КЗ)</w:t>
      </w:r>
    </w:p>
    <w:p w:rsidR="00DC3D6D" w:rsidRDefault="00DC3D6D">
      <w:pPr>
        <w:pStyle w:val="ConsPlusNormal"/>
        <w:spacing w:before="220"/>
        <w:ind w:firstLine="540"/>
        <w:jc w:val="both"/>
      </w:pPr>
      <w:r>
        <w:rPr>
          <w:noProof/>
          <w:position w:val="-9"/>
        </w:rPr>
        <w:drawing>
          <wp:inline distT="0" distB="0" distL="0" distR="0">
            <wp:extent cx="49276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общий объем дотаций на выравнивание бюджетной обеспеченности поселений на 2021 год, определенный в соответствии с абзацем вторым настоящего подпункта;</w:t>
      </w:r>
    </w:p>
    <w:p w:rsidR="00DC3D6D" w:rsidRDefault="00DC3D6D">
      <w:pPr>
        <w:pStyle w:val="ConsPlusNormal"/>
        <w:jc w:val="both"/>
      </w:pPr>
      <w:r>
        <w:t xml:space="preserve">(абзац введен </w:t>
      </w:r>
      <w:hyperlink r:id="rId194">
        <w:r>
          <w:rPr>
            <w:color w:val="0000FF"/>
          </w:rPr>
          <w:t>Законом</w:t>
        </w:r>
      </w:hyperlink>
      <w:r>
        <w:t xml:space="preserve"> Краснодарского края от 09.11.2020 N 4365-КЗ)</w:t>
      </w:r>
    </w:p>
    <w:p w:rsidR="00DC3D6D" w:rsidRDefault="00DC3D6D">
      <w:pPr>
        <w:pStyle w:val="ConsPlusNormal"/>
        <w:spacing w:before="220"/>
        <w:ind w:firstLine="540"/>
        <w:jc w:val="both"/>
      </w:pPr>
      <w:r>
        <w:rPr>
          <w:noProof/>
          <w:position w:val="-11"/>
        </w:rPr>
        <w:drawing>
          <wp:inline distT="0" distB="0" distL="0" distR="0">
            <wp:extent cx="880110" cy="2832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xml:space="preserve"> - объем средств, необходимый для увеличения размера дотации на выравнивание бюджетной обеспеченности поселений бюджету j-го городского поселения или сельского поселения на 2021 год до 90 процентов размера дотации на выравнивание бюджетной обеспеченности поселений на 2020 год, утвержденного </w:t>
      </w:r>
      <w:hyperlink r:id="rId196">
        <w:r>
          <w:rPr>
            <w:color w:val="0000FF"/>
          </w:rPr>
          <w:t>Законом</w:t>
        </w:r>
      </w:hyperlink>
      <w:r>
        <w:t xml:space="preserve"> Краснодарского края от 23 декабря 2019 года N 4200-КЗ "О краевом бюджете на 2020 год и на плановый период 2021 и 2022 годов";</w:t>
      </w:r>
    </w:p>
    <w:p w:rsidR="00DC3D6D" w:rsidRDefault="00DC3D6D">
      <w:pPr>
        <w:pStyle w:val="ConsPlusNormal"/>
        <w:jc w:val="both"/>
      </w:pPr>
      <w:r>
        <w:t xml:space="preserve">(абзац введен </w:t>
      </w:r>
      <w:hyperlink r:id="rId197">
        <w:r>
          <w:rPr>
            <w:color w:val="0000FF"/>
          </w:rPr>
          <w:t>Законом</w:t>
        </w:r>
      </w:hyperlink>
      <w:r>
        <w:t xml:space="preserve"> Краснодарского края от 09.11.2020 N 4365-КЗ)</w:t>
      </w:r>
    </w:p>
    <w:p w:rsidR="00DC3D6D" w:rsidRDefault="00DC3D6D">
      <w:pPr>
        <w:pStyle w:val="ConsPlusNormal"/>
        <w:spacing w:before="220"/>
        <w:ind w:firstLine="540"/>
        <w:jc w:val="both"/>
      </w:pPr>
      <w:r>
        <w:t xml:space="preserve">p -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w:anchor="P382">
        <w:r>
          <w:rPr>
            <w:color w:val="0000FF"/>
          </w:rPr>
          <w:t>пунктом 2</w:t>
        </w:r>
      </w:hyperlink>
      <w:r>
        <w:t xml:space="preserve"> настоящего Порядка, меньше 90 процентов размера дотации на выравнивание бюджетной обеспеченности поселений на 2020 год, утвержденного </w:t>
      </w:r>
      <w:hyperlink r:id="rId198">
        <w:r>
          <w:rPr>
            <w:color w:val="0000FF"/>
          </w:rPr>
          <w:t>Законом</w:t>
        </w:r>
      </w:hyperlink>
      <w:r>
        <w:t xml:space="preserve"> Краснодарского края от 23 декабря 2019 года N 4200-КЗ "О краевом бюджете на 2020 год и на плановый период 2021 и 2022 годов";</w:t>
      </w:r>
    </w:p>
    <w:p w:rsidR="00DC3D6D" w:rsidRDefault="00DC3D6D">
      <w:pPr>
        <w:pStyle w:val="ConsPlusNormal"/>
        <w:jc w:val="both"/>
      </w:pPr>
      <w:r>
        <w:t xml:space="preserve">(абзац введен </w:t>
      </w:r>
      <w:hyperlink r:id="rId199">
        <w:r>
          <w:rPr>
            <w:color w:val="0000FF"/>
          </w:rPr>
          <w:t>Законом</w:t>
        </w:r>
      </w:hyperlink>
      <w:r>
        <w:t xml:space="preserve"> Краснодарского края от 09.11.2020 N 4365-КЗ)</w:t>
      </w:r>
    </w:p>
    <w:p w:rsidR="00DC3D6D" w:rsidRDefault="00DC3D6D">
      <w:pPr>
        <w:pStyle w:val="ConsPlusNormal"/>
        <w:spacing w:before="220"/>
        <w:ind w:firstLine="540"/>
        <w:jc w:val="both"/>
      </w:pPr>
      <w:r>
        <w:t xml:space="preserve">q -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w:anchor="P382">
        <w:r>
          <w:rPr>
            <w:color w:val="0000FF"/>
          </w:rPr>
          <w:t>пунктом 2</w:t>
        </w:r>
      </w:hyperlink>
      <w:r>
        <w:t xml:space="preserve"> настоящего Порядка, меньше 90 процентов размера дотации на выравнивание бюджетной обеспеченности поселений на 2020 год, утвержденного </w:t>
      </w:r>
      <w:hyperlink r:id="rId200">
        <w:r>
          <w:rPr>
            <w:color w:val="0000FF"/>
          </w:rPr>
          <w:t>Законом</w:t>
        </w:r>
      </w:hyperlink>
      <w:r>
        <w:t xml:space="preserve"> Краснодарского края от 23 декабря 2019 года N 4200-КЗ "О краевом бюджете на 2020 год и на плановый период 2021 и 2022 годов".</w:t>
      </w:r>
    </w:p>
    <w:p w:rsidR="00DC3D6D" w:rsidRDefault="00DC3D6D">
      <w:pPr>
        <w:pStyle w:val="ConsPlusNormal"/>
        <w:jc w:val="both"/>
      </w:pPr>
      <w:r>
        <w:t xml:space="preserve">(абзац введен </w:t>
      </w:r>
      <w:hyperlink r:id="rId201">
        <w:r>
          <w:rPr>
            <w:color w:val="0000FF"/>
          </w:rPr>
          <w:t>Законом</w:t>
        </w:r>
      </w:hyperlink>
      <w:r>
        <w:t xml:space="preserve"> Краснодарского края от 09.11.2020 N 4365-КЗ)</w:t>
      </w:r>
    </w:p>
    <w:p w:rsidR="00DC3D6D" w:rsidRDefault="00DC3D6D">
      <w:pPr>
        <w:pStyle w:val="ConsPlusNormal"/>
        <w:spacing w:before="220"/>
        <w:ind w:firstLine="540"/>
        <w:jc w:val="both"/>
      </w:pPr>
      <w:r>
        <w:t xml:space="preserve">Общий объем дотаций на выравнивание бюджетной обеспеченности поселений на 2022 год </w:t>
      </w:r>
      <w:r>
        <w:lastRenderedPageBreak/>
        <w:t>определяется по формуле:</w:t>
      </w:r>
    </w:p>
    <w:p w:rsidR="00DC3D6D" w:rsidRDefault="00DC3D6D">
      <w:pPr>
        <w:pStyle w:val="ConsPlusNormal"/>
        <w:jc w:val="both"/>
      </w:pPr>
      <w:r>
        <w:t xml:space="preserve">(абзац введен </w:t>
      </w:r>
      <w:hyperlink r:id="rId202">
        <w:r>
          <w:rPr>
            <w:color w:val="0000FF"/>
          </w:rPr>
          <w:t>Законом</w:t>
        </w:r>
      </w:hyperlink>
      <w:r>
        <w:t xml:space="preserve"> Краснодарского края от 07.12.2021 N 4586-КЗ)</w:t>
      </w:r>
    </w:p>
    <w:p w:rsidR="00DC3D6D" w:rsidRDefault="00DC3D6D">
      <w:pPr>
        <w:pStyle w:val="ConsPlusNormal"/>
        <w:jc w:val="both"/>
      </w:pPr>
    </w:p>
    <w:p w:rsidR="00DC3D6D" w:rsidRDefault="00DC3D6D">
      <w:pPr>
        <w:pStyle w:val="ConsPlusNormal"/>
        <w:jc w:val="center"/>
      </w:pPr>
      <w:r>
        <w:rPr>
          <w:noProof/>
          <w:position w:val="-15"/>
        </w:rPr>
        <w:drawing>
          <wp:inline distT="0" distB="0" distL="0" distR="0">
            <wp:extent cx="2483485" cy="33528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483485" cy="335280"/>
                    </a:xfrm>
                    <a:prstGeom prst="rect">
                      <a:avLst/>
                    </a:prstGeom>
                    <a:noFill/>
                    <a:ln>
                      <a:noFill/>
                    </a:ln>
                  </pic:spPr>
                </pic:pic>
              </a:graphicData>
            </a:graphic>
          </wp:inline>
        </w:drawing>
      </w:r>
    </w:p>
    <w:p w:rsidR="00DC3D6D" w:rsidRDefault="00DC3D6D">
      <w:pPr>
        <w:pStyle w:val="ConsPlusNormal"/>
        <w:jc w:val="both"/>
      </w:pPr>
      <w:r>
        <w:t xml:space="preserve">(абзац введен </w:t>
      </w:r>
      <w:hyperlink r:id="rId204">
        <w:r>
          <w:rPr>
            <w:color w:val="0000FF"/>
          </w:rPr>
          <w:t>Законом</w:t>
        </w:r>
      </w:hyperlink>
      <w:r>
        <w:t xml:space="preserve"> Краснодарского края от 07.12.2021 N 4586-КЗ)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jc w:val="both"/>
      </w:pPr>
      <w:r>
        <w:t xml:space="preserve">(абзац введен </w:t>
      </w:r>
      <w:hyperlink r:id="rId205">
        <w:r>
          <w:rPr>
            <w:color w:val="0000FF"/>
          </w:rPr>
          <w:t>Законом</w:t>
        </w:r>
      </w:hyperlink>
      <w:r>
        <w:t xml:space="preserve"> Краснодарского края от 07.12.2021 N 4586-КЗ)</w:t>
      </w:r>
    </w:p>
    <w:p w:rsidR="00DC3D6D" w:rsidRDefault="00DC3D6D">
      <w:pPr>
        <w:pStyle w:val="ConsPlusNormal"/>
        <w:spacing w:before="220"/>
        <w:ind w:firstLine="540"/>
        <w:jc w:val="both"/>
      </w:pPr>
      <w:r>
        <w:rPr>
          <w:noProof/>
          <w:position w:val="-9"/>
        </w:rPr>
        <w:drawing>
          <wp:inline distT="0" distB="0" distL="0" distR="0">
            <wp:extent cx="49276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общий объем дотаций на выравнивание бюджетной обеспеченности поселений на 2022 год, определенный в соответствии с абзацем вторым настоящего подпункта;</w:t>
      </w:r>
    </w:p>
    <w:p w:rsidR="00DC3D6D" w:rsidRDefault="00DC3D6D">
      <w:pPr>
        <w:pStyle w:val="ConsPlusNormal"/>
        <w:jc w:val="both"/>
      </w:pPr>
      <w:r>
        <w:t xml:space="preserve">(абзац введен </w:t>
      </w:r>
      <w:hyperlink r:id="rId207">
        <w:r>
          <w:rPr>
            <w:color w:val="0000FF"/>
          </w:rPr>
          <w:t>Законом</w:t>
        </w:r>
      </w:hyperlink>
      <w:r>
        <w:t xml:space="preserve"> Краснодарского края от 07.12.2021 N 4586-КЗ)</w:t>
      </w:r>
    </w:p>
    <w:p w:rsidR="00DC3D6D" w:rsidRDefault="00DC3D6D">
      <w:pPr>
        <w:pStyle w:val="ConsPlusNormal"/>
        <w:spacing w:before="220"/>
        <w:ind w:firstLine="540"/>
        <w:jc w:val="both"/>
      </w:pPr>
      <w:r>
        <w:rPr>
          <w:noProof/>
          <w:position w:val="-10"/>
        </w:rPr>
        <w:drawing>
          <wp:inline distT="0" distB="0" distL="0" distR="0">
            <wp:extent cx="863600" cy="2768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863600" cy="276860"/>
                    </a:xfrm>
                    <a:prstGeom prst="rect">
                      <a:avLst/>
                    </a:prstGeom>
                    <a:noFill/>
                    <a:ln>
                      <a:noFill/>
                    </a:ln>
                  </pic:spPr>
                </pic:pic>
              </a:graphicData>
            </a:graphic>
          </wp:inline>
        </w:drawing>
      </w:r>
      <w:r>
        <w:t xml:space="preserve"> - объем средств, необходимый для увеличения размера дотации на выравнивание бюджетной обеспеченности поселений бюджету j-го городского поселения или сельского поселения на 2022 год до 80 процентов размера дотации на выравнивание бюджетной обеспеченности поселений на 2021 год, утвержденного </w:t>
      </w:r>
      <w:hyperlink r:id="rId209">
        <w:r>
          <w:rPr>
            <w:color w:val="0000FF"/>
          </w:rPr>
          <w:t>Законом</w:t>
        </w:r>
      </w:hyperlink>
      <w:r>
        <w:t xml:space="preserve"> Краснодарского края от 23 декабря 2020 года N 4380-КЗ "О краевом бюджете на 2021 год и на плановый период 2022 и 2023 годов";</w:t>
      </w:r>
    </w:p>
    <w:p w:rsidR="00DC3D6D" w:rsidRDefault="00DC3D6D">
      <w:pPr>
        <w:pStyle w:val="ConsPlusNormal"/>
        <w:jc w:val="both"/>
      </w:pPr>
      <w:r>
        <w:t xml:space="preserve">(абзац введен </w:t>
      </w:r>
      <w:hyperlink r:id="rId210">
        <w:r>
          <w:rPr>
            <w:color w:val="0000FF"/>
          </w:rPr>
          <w:t>Законом</w:t>
        </w:r>
      </w:hyperlink>
      <w:r>
        <w:t xml:space="preserve"> Краснодарского края от 07.12.2021 N 4586-КЗ)</w:t>
      </w:r>
    </w:p>
    <w:p w:rsidR="00DC3D6D" w:rsidRDefault="00DC3D6D">
      <w:pPr>
        <w:pStyle w:val="ConsPlusNormal"/>
        <w:spacing w:before="220"/>
        <w:ind w:firstLine="540"/>
        <w:jc w:val="both"/>
      </w:pPr>
      <w:r>
        <w:t xml:space="preserve">s -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пунктом 2 настоящего Порядка, меньше 80 процентов размера дотации на выравнивание бюджетной обеспеченности поселений на 2021 год, утвержденного </w:t>
      </w:r>
      <w:hyperlink r:id="rId211">
        <w:r>
          <w:rPr>
            <w:color w:val="0000FF"/>
          </w:rPr>
          <w:t>Законом</w:t>
        </w:r>
      </w:hyperlink>
      <w:r>
        <w:t xml:space="preserve"> Краснодарского края от 23 декабря 2020 года N 4380-КЗ "О краевом бюджете на 2021 год и на плановый период 2022 и 2023 годов";</w:t>
      </w:r>
    </w:p>
    <w:p w:rsidR="00DC3D6D" w:rsidRDefault="00DC3D6D">
      <w:pPr>
        <w:pStyle w:val="ConsPlusNormal"/>
        <w:jc w:val="both"/>
      </w:pPr>
      <w:r>
        <w:t xml:space="preserve">(абзац введен </w:t>
      </w:r>
      <w:hyperlink r:id="rId212">
        <w:r>
          <w:rPr>
            <w:color w:val="0000FF"/>
          </w:rPr>
          <w:t>Законом</w:t>
        </w:r>
      </w:hyperlink>
      <w:r>
        <w:t xml:space="preserve"> Краснодарского края от 07.12.2021 N 4586-КЗ)</w:t>
      </w:r>
    </w:p>
    <w:p w:rsidR="00DC3D6D" w:rsidRDefault="00DC3D6D">
      <w:pPr>
        <w:pStyle w:val="ConsPlusNormal"/>
        <w:spacing w:before="220"/>
        <w:ind w:firstLine="540"/>
        <w:jc w:val="both"/>
      </w:pPr>
      <w:r>
        <w:t xml:space="preserve">t -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пунктом 2 настоящего Порядка, меньше 80 процентов размера дотации на выравнивание бюджетной обеспеченности поселений на 2021 год, утвержденного </w:t>
      </w:r>
      <w:hyperlink r:id="rId213">
        <w:r>
          <w:rPr>
            <w:color w:val="0000FF"/>
          </w:rPr>
          <w:t>Законом</w:t>
        </w:r>
      </w:hyperlink>
      <w:r>
        <w:t xml:space="preserve"> Краснодарского края от 23 декабря 2020 года N 4380-КЗ "О краевом бюджете на 2021 год и на плановый период 2022 и 2023 годов".</w:t>
      </w:r>
    </w:p>
    <w:p w:rsidR="00DC3D6D" w:rsidRDefault="00DC3D6D">
      <w:pPr>
        <w:pStyle w:val="ConsPlusNormal"/>
        <w:jc w:val="both"/>
      </w:pPr>
      <w:r>
        <w:t xml:space="preserve">(абзац введен </w:t>
      </w:r>
      <w:hyperlink r:id="rId214">
        <w:r>
          <w:rPr>
            <w:color w:val="0000FF"/>
          </w:rPr>
          <w:t>Законом</w:t>
        </w:r>
      </w:hyperlink>
      <w:r>
        <w:t xml:space="preserve"> Краснодарского края от 07.12.2021 N 4586-КЗ)</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Абзац, введенный </w:t>
            </w:r>
            <w:hyperlink r:id="rId215">
              <w:r>
                <w:rPr>
                  <w:color w:val="0000FF"/>
                </w:rPr>
                <w:t>Законом</w:t>
              </w:r>
            </w:hyperlink>
            <w:r>
              <w:rPr>
                <w:color w:val="392C69"/>
              </w:rPr>
              <w:t xml:space="preserve"> Краснодарского края от 07.12.2022 N 4798-КЗ, </w:t>
            </w:r>
            <w:hyperlink r:id="rId216">
              <w:r>
                <w:rPr>
                  <w:color w:val="0000FF"/>
                </w:rPr>
                <w:t>применяется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Общий объем дотаций на выравнивание бюджетной обеспеченности поселений на 2023 год определяется по формуле:</w:t>
      </w:r>
    </w:p>
    <w:p w:rsidR="00DC3D6D" w:rsidRDefault="00DC3D6D">
      <w:pPr>
        <w:pStyle w:val="ConsPlusNormal"/>
        <w:jc w:val="both"/>
      </w:pPr>
      <w:r>
        <w:t xml:space="preserve">(абзац введен </w:t>
      </w:r>
      <w:hyperlink r:id="rId217">
        <w:r>
          <w:rPr>
            <w:color w:val="0000FF"/>
          </w:rPr>
          <w:t>Законом</w:t>
        </w:r>
      </w:hyperlink>
      <w:r>
        <w:t xml:space="preserve"> Краснодарского края от 07.12.2022 N 4798-КЗ)</w:t>
      </w:r>
    </w:p>
    <w:p w:rsidR="00DC3D6D" w:rsidRDefault="00DC3D6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Абзац, введенный </w:t>
            </w:r>
            <w:hyperlink r:id="rId218">
              <w:r>
                <w:rPr>
                  <w:color w:val="0000FF"/>
                </w:rPr>
                <w:t>Законом</w:t>
              </w:r>
            </w:hyperlink>
            <w:r>
              <w:rPr>
                <w:color w:val="392C69"/>
              </w:rPr>
              <w:t xml:space="preserve"> Краснодарского края от 07.12.2022 N 4798-КЗ, </w:t>
            </w:r>
            <w:hyperlink r:id="rId219">
              <w:r>
                <w:rPr>
                  <w:color w:val="0000FF"/>
                </w:rPr>
                <w:t>применяется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jc w:val="center"/>
      </w:pPr>
      <w:r>
        <w:rPr>
          <w:noProof/>
          <w:position w:val="-15"/>
        </w:rPr>
        <w:drawing>
          <wp:inline distT="0" distB="0" distL="0" distR="0">
            <wp:extent cx="2546350" cy="33528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546350" cy="335280"/>
                    </a:xfrm>
                    <a:prstGeom prst="rect">
                      <a:avLst/>
                    </a:prstGeom>
                    <a:noFill/>
                    <a:ln>
                      <a:noFill/>
                    </a:ln>
                  </pic:spPr>
                </pic:pic>
              </a:graphicData>
            </a:graphic>
          </wp:inline>
        </w:drawing>
      </w:r>
    </w:p>
    <w:p w:rsidR="00DC3D6D" w:rsidRDefault="00DC3D6D">
      <w:pPr>
        <w:pStyle w:val="ConsPlusNormal"/>
        <w:jc w:val="both"/>
      </w:pPr>
      <w:r>
        <w:lastRenderedPageBreak/>
        <w:t xml:space="preserve">(абзац введен </w:t>
      </w:r>
      <w:hyperlink r:id="rId221">
        <w:r>
          <w:rPr>
            <w:color w:val="0000FF"/>
          </w:rPr>
          <w:t>Законом</w:t>
        </w:r>
      </w:hyperlink>
      <w:r>
        <w:t xml:space="preserve"> Краснодарского края от 07.12.2022 N 4798-КЗ)</w:t>
      </w:r>
    </w:p>
    <w:p w:rsidR="00DC3D6D" w:rsidRDefault="00DC3D6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Абзац, введенный </w:t>
            </w:r>
            <w:hyperlink r:id="rId222">
              <w:r>
                <w:rPr>
                  <w:color w:val="0000FF"/>
                </w:rPr>
                <w:t>Законом</w:t>
              </w:r>
            </w:hyperlink>
            <w:r>
              <w:rPr>
                <w:color w:val="392C69"/>
              </w:rPr>
              <w:t xml:space="preserve"> Краснодарского края от 07.12.2022 N 4798-КЗ, </w:t>
            </w:r>
            <w:hyperlink r:id="rId223">
              <w:r>
                <w:rPr>
                  <w:color w:val="0000FF"/>
                </w:rPr>
                <w:t>применяется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где:</w:t>
      </w:r>
    </w:p>
    <w:p w:rsidR="00DC3D6D" w:rsidRDefault="00DC3D6D">
      <w:pPr>
        <w:pStyle w:val="ConsPlusNormal"/>
        <w:jc w:val="both"/>
      </w:pPr>
      <w:r>
        <w:t xml:space="preserve">(абзац введен </w:t>
      </w:r>
      <w:hyperlink r:id="rId224">
        <w:r>
          <w:rPr>
            <w:color w:val="0000FF"/>
          </w:rPr>
          <w:t>Законом</w:t>
        </w:r>
      </w:hyperlink>
      <w:r>
        <w:t xml:space="preserve"> Краснодарского края от 07.12.2022 N 4798-КЗ)</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Абзац, введенный </w:t>
            </w:r>
            <w:hyperlink r:id="rId225">
              <w:r>
                <w:rPr>
                  <w:color w:val="0000FF"/>
                </w:rPr>
                <w:t>Законом</w:t>
              </w:r>
            </w:hyperlink>
            <w:r>
              <w:rPr>
                <w:color w:val="392C69"/>
              </w:rPr>
              <w:t xml:space="preserve"> Краснодарского края от 07.12.2022 N 4798-КЗ, </w:t>
            </w:r>
            <w:hyperlink r:id="rId226">
              <w:r>
                <w:rPr>
                  <w:color w:val="0000FF"/>
                </w:rPr>
                <w:t>применяется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rPr>
          <w:noProof/>
          <w:position w:val="-9"/>
        </w:rPr>
        <w:drawing>
          <wp:inline distT="0" distB="0" distL="0" distR="0">
            <wp:extent cx="49276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общий объем дотаций на выравнивание бюджетной обеспеченности поселений на 2023 год, определенный в соответствии с </w:t>
      </w:r>
      <w:hyperlink w:anchor="P241">
        <w:r>
          <w:rPr>
            <w:color w:val="0000FF"/>
          </w:rPr>
          <w:t>абзацем вторым</w:t>
        </w:r>
      </w:hyperlink>
      <w:r>
        <w:t xml:space="preserve"> настоящего подпункта;</w:t>
      </w:r>
    </w:p>
    <w:p w:rsidR="00DC3D6D" w:rsidRDefault="00DC3D6D">
      <w:pPr>
        <w:pStyle w:val="ConsPlusNormal"/>
        <w:jc w:val="both"/>
      </w:pPr>
      <w:r>
        <w:t xml:space="preserve">(абзац введен </w:t>
      </w:r>
      <w:hyperlink r:id="rId228">
        <w:r>
          <w:rPr>
            <w:color w:val="0000FF"/>
          </w:rPr>
          <w:t>Законом</w:t>
        </w:r>
      </w:hyperlink>
      <w:r>
        <w:t xml:space="preserve"> Краснодарского края от 07.12.2022 N 4798-КЗ)</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Абзац, введенный </w:t>
            </w:r>
            <w:hyperlink r:id="rId229">
              <w:r>
                <w:rPr>
                  <w:color w:val="0000FF"/>
                </w:rPr>
                <w:t>Законом</w:t>
              </w:r>
            </w:hyperlink>
            <w:r>
              <w:rPr>
                <w:color w:val="392C69"/>
              </w:rPr>
              <w:t xml:space="preserve"> Краснодарского края от 07.12.2022 N 4798-КЗ, </w:t>
            </w:r>
            <w:hyperlink r:id="rId230">
              <w:r>
                <w:rPr>
                  <w:color w:val="0000FF"/>
                </w:rPr>
                <w:t>применяется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rPr>
          <w:noProof/>
          <w:position w:val="-11"/>
        </w:rPr>
        <w:drawing>
          <wp:inline distT="0" distB="0" distL="0" distR="0">
            <wp:extent cx="922020" cy="2832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xml:space="preserve"> - объем средств, необходимый для увеличения размера дотации на выравнивание бюджетной обеспеченности поселений бюджету j-го городского поселения или сельского поселения на 2023 год до размера дотации на выравнивание бюджетной обеспеченности поселений на 2022 год, утвержденного </w:t>
      </w:r>
      <w:hyperlink r:id="rId232">
        <w:r>
          <w:rPr>
            <w:color w:val="0000FF"/>
          </w:rPr>
          <w:t>Законом</w:t>
        </w:r>
      </w:hyperlink>
      <w:r>
        <w:t xml:space="preserve"> Краснодарского края от 22 декабря 2021 года N 4616-КЗ "О краевом бюджете на 2022 год и на плановый период 2023 и 2024 годов";</w:t>
      </w:r>
    </w:p>
    <w:p w:rsidR="00DC3D6D" w:rsidRDefault="00DC3D6D">
      <w:pPr>
        <w:pStyle w:val="ConsPlusNormal"/>
        <w:jc w:val="both"/>
      </w:pPr>
      <w:r>
        <w:t xml:space="preserve">(абзац введен </w:t>
      </w:r>
      <w:hyperlink r:id="rId233">
        <w:r>
          <w:rPr>
            <w:color w:val="0000FF"/>
          </w:rPr>
          <w:t>Законом</w:t>
        </w:r>
      </w:hyperlink>
      <w:r>
        <w:t xml:space="preserve"> Краснодарского края от 07.12.2022 N 4798-КЗ)</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Абзац, введенный </w:t>
            </w:r>
            <w:hyperlink r:id="rId234">
              <w:r>
                <w:rPr>
                  <w:color w:val="0000FF"/>
                </w:rPr>
                <w:t>Законом</w:t>
              </w:r>
            </w:hyperlink>
            <w:r>
              <w:rPr>
                <w:color w:val="392C69"/>
              </w:rPr>
              <w:t xml:space="preserve"> Краснодарского края от 07.12.2022 N 4798-КЗ, </w:t>
            </w:r>
            <w:hyperlink r:id="rId235">
              <w:r>
                <w:rPr>
                  <w:color w:val="0000FF"/>
                </w:rPr>
                <w:t>применяется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 xml:space="preserve">u -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w:anchor="P382">
        <w:r>
          <w:rPr>
            <w:color w:val="0000FF"/>
          </w:rPr>
          <w:t>пунктом 2</w:t>
        </w:r>
      </w:hyperlink>
      <w:r>
        <w:t xml:space="preserve"> настоящего Порядка, меньше размера дотации на выравнивание бюджетной обеспеченности поселений на 2022 год, утвержденного </w:t>
      </w:r>
      <w:hyperlink r:id="rId236">
        <w:r>
          <w:rPr>
            <w:color w:val="0000FF"/>
          </w:rPr>
          <w:t>Законом</w:t>
        </w:r>
      </w:hyperlink>
      <w:r>
        <w:t xml:space="preserve"> Краснодарского края от 22 декабря 2021 года N 4616-КЗ "О краевом бюджете на 2022 год и на плановый период 2023 и 2024 годов";</w:t>
      </w:r>
    </w:p>
    <w:p w:rsidR="00DC3D6D" w:rsidRDefault="00DC3D6D">
      <w:pPr>
        <w:pStyle w:val="ConsPlusNormal"/>
        <w:jc w:val="both"/>
      </w:pPr>
      <w:r>
        <w:t xml:space="preserve">(абзац введен </w:t>
      </w:r>
      <w:hyperlink r:id="rId237">
        <w:r>
          <w:rPr>
            <w:color w:val="0000FF"/>
          </w:rPr>
          <w:t>Законом</w:t>
        </w:r>
      </w:hyperlink>
      <w:r>
        <w:t xml:space="preserve"> Краснодарского края от 07.12.2022 N 4798-КЗ)</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Абзац, введенный </w:t>
            </w:r>
            <w:hyperlink r:id="rId238">
              <w:r>
                <w:rPr>
                  <w:color w:val="0000FF"/>
                </w:rPr>
                <w:t>Законом</w:t>
              </w:r>
            </w:hyperlink>
            <w:r>
              <w:rPr>
                <w:color w:val="392C69"/>
              </w:rPr>
              <w:t xml:space="preserve"> Краснодарского края от 07.12.2022 N 4798-КЗ, </w:t>
            </w:r>
            <w:hyperlink r:id="rId239">
              <w:r>
                <w:rPr>
                  <w:color w:val="0000FF"/>
                </w:rPr>
                <w:t>применяется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 xml:space="preserve">y -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w:anchor="P382">
        <w:r>
          <w:rPr>
            <w:color w:val="0000FF"/>
          </w:rPr>
          <w:t>пунктом 2</w:t>
        </w:r>
      </w:hyperlink>
      <w:r>
        <w:t xml:space="preserve"> настоящего Порядка, меньше размера дотации на выравнивание бюджетной обеспеченности поселений на 2022 год, утвержденного </w:t>
      </w:r>
      <w:hyperlink r:id="rId240">
        <w:r>
          <w:rPr>
            <w:color w:val="0000FF"/>
          </w:rPr>
          <w:t>Законом</w:t>
        </w:r>
      </w:hyperlink>
      <w:r>
        <w:t xml:space="preserve"> Краснодарского края от 22 </w:t>
      </w:r>
      <w:r>
        <w:lastRenderedPageBreak/>
        <w:t>декабря 2021 года N 4616-КЗ "О краевом бюджете на 2022 год и на плановый период 2023 и 2024 годов".</w:t>
      </w:r>
    </w:p>
    <w:p w:rsidR="00DC3D6D" w:rsidRDefault="00DC3D6D">
      <w:pPr>
        <w:pStyle w:val="ConsPlusNormal"/>
        <w:jc w:val="both"/>
      </w:pPr>
      <w:r>
        <w:t xml:space="preserve">(абзац введен </w:t>
      </w:r>
      <w:hyperlink r:id="rId241">
        <w:r>
          <w:rPr>
            <w:color w:val="0000FF"/>
          </w:rPr>
          <w:t>Законом</w:t>
        </w:r>
      </w:hyperlink>
      <w:r>
        <w:t xml:space="preserve"> Краснодарского края от 07.12.2022 N 4798-КЗ)</w:t>
      </w:r>
    </w:p>
    <w:p w:rsidR="00DC3D6D" w:rsidRDefault="00DC3D6D">
      <w:pPr>
        <w:pStyle w:val="ConsPlusNormal"/>
        <w:spacing w:before="220"/>
        <w:ind w:firstLine="540"/>
        <w:jc w:val="both"/>
      </w:pPr>
      <w:bookmarkStart w:id="6" w:name="P334"/>
      <w:bookmarkEnd w:id="6"/>
      <w:r>
        <w:t>1.2. Расчетный объем дотаций на выравнивание бюджетной обеспеченности поселений на очередной финансовый год, первый и второй годы планового периода определяется отдельно для городских поселений и отдельно по сельским поселениям по формулам:</w:t>
      </w:r>
    </w:p>
    <w:p w:rsidR="00DC3D6D" w:rsidRDefault="00DC3D6D">
      <w:pPr>
        <w:pStyle w:val="ConsPlusNormal"/>
        <w:jc w:val="both"/>
      </w:pPr>
      <w:r>
        <w:t xml:space="preserve">(в ред. Законов Краснодарского края от 02.10.2018 </w:t>
      </w:r>
      <w:hyperlink r:id="rId242">
        <w:r>
          <w:rPr>
            <w:color w:val="0000FF"/>
          </w:rPr>
          <w:t>N 3850-КЗ</w:t>
        </w:r>
      </w:hyperlink>
      <w:r>
        <w:t xml:space="preserve">, от 08.10.2019 </w:t>
      </w:r>
      <w:hyperlink r:id="rId243">
        <w:r>
          <w:rPr>
            <w:color w:val="0000FF"/>
          </w:rPr>
          <w:t>N 4135-КЗ</w:t>
        </w:r>
      </w:hyperlink>
      <w:r>
        <w:t>)</w:t>
      </w:r>
    </w:p>
    <w:p w:rsidR="00DC3D6D" w:rsidRDefault="00DC3D6D">
      <w:pPr>
        <w:pStyle w:val="ConsPlusNormal"/>
        <w:jc w:val="both"/>
      </w:pPr>
    </w:p>
    <w:p w:rsidR="00DC3D6D" w:rsidRDefault="00DC3D6D">
      <w:pPr>
        <w:pStyle w:val="ConsPlusNormal"/>
        <w:jc w:val="center"/>
      </w:pPr>
      <w:r>
        <w:rPr>
          <w:noProof/>
          <w:position w:val="-9"/>
        </w:rPr>
        <w:drawing>
          <wp:inline distT="0" distB="0" distL="0" distR="0">
            <wp:extent cx="276606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766060" cy="262255"/>
                    </a:xfrm>
                    <a:prstGeom prst="rect">
                      <a:avLst/>
                    </a:prstGeom>
                    <a:noFill/>
                    <a:ln>
                      <a:noFill/>
                    </a:ln>
                  </pic:spPr>
                </pic:pic>
              </a:graphicData>
            </a:graphic>
          </wp:inline>
        </w:drawing>
      </w:r>
    </w:p>
    <w:p w:rsidR="00DC3D6D" w:rsidRDefault="00DC3D6D">
      <w:pPr>
        <w:pStyle w:val="ConsPlusNormal"/>
        <w:jc w:val="both"/>
      </w:pPr>
      <w:r>
        <w:t xml:space="preserve">(в ред. </w:t>
      </w:r>
      <w:hyperlink r:id="rId245">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jc w:val="center"/>
      </w:pPr>
      <w:r>
        <w:rPr>
          <w:noProof/>
          <w:position w:val="-9"/>
        </w:rPr>
        <w:drawing>
          <wp:inline distT="0" distB="0" distL="0" distR="0">
            <wp:extent cx="221107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2211070" cy="262255"/>
                    </a:xfrm>
                    <a:prstGeom prst="rect">
                      <a:avLst/>
                    </a:prstGeom>
                    <a:noFill/>
                    <a:ln>
                      <a:noFill/>
                    </a:ln>
                  </pic:spPr>
                </pic:pic>
              </a:graphicData>
            </a:graphic>
          </wp:inline>
        </w:drawing>
      </w:r>
    </w:p>
    <w:p w:rsidR="00DC3D6D" w:rsidRDefault="00DC3D6D">
      <w:pPr>
        <w:pStyle w:val="ConsPlusNormal"/>
        <w:jc w:val="both"/>
      </w:pPr>
      <w:r>
        <w:t xml:space="preserve">(в ред. </w:t>
      </w:r>
      <w:hyperlink r:id="rId247">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jc w:val="center"/>
      </w:pPr>
      <w:r>
        <w:rPr>
          <w:noProof/>
          <w:position w:val="-9"/>
        </w:rPr>
        <w:drawing>
          <wp:inline distT="0" distB="0" distL="0" distR="0">
            <wp:extent cx="221107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2211070" cy="262255"/>
                    </a:xfrm>
                    <a:prstGeom prst="rect">
                      <a:avLst/>
                    </a:prstGeom>
                    <a:noFill/>
                    <a:ln>
                      <a:noFill/>
                    </a:ln>
                  </pic:spPr>
                </pic:pic>
              </a:graphicData>
            </a:graphic>
          </wp:inline>
        </w:drawing>
      </w:r>
    </w:p>
    <w:p w:rsidR="00DC3D6D" w:rsidRDefault="00DC3D6D">
      <w:pPr>
        <w:pStyle w:val="ConsPlusNormal"/>
        <w:jc w:val="both"/>
      </w:pPr>
      <w:r>
        <w:t xml:space="preserve">(в ред. </w:t>
      </w:r>
      <w:hyperlink r:id="rId249">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Н</w:t>
      </w:r>
      <w:r>
        <w:rPr>
          <w:vertAlign w:val="subscript"/>
        </w:rPr>
        <w:t>гп/сп</w:t>
      </w:r>
      <w:r>
        <w:t xml:space="preserve"> - численность постоянного населения всех городских поселений или сельских поселений Краснодарского края;</w:t>
      </w:r>
    </w:p>
    <w:p w:rsidR="00DC3D6D" w:rsidRDefault="00DC3D6D">
      <w:pPr>
        <w:pStyle w:val="ConsPlusNormal"/>
        <w:jc w:val="both"/>
      </w:pPr>
      <w:r>
        <w:t xml:space="preserve">(в ред. </w:t>
      </w:r>
      <w:hyperlink r:id="rId250">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rPr>
          <w:noProof/>
          <w:position w:val="-9"/>
        </w:rPr>
        <w:drawing>
          <wp:inline distT="0" distB="0" distL="0" distR="0">
            <wp:extent cx="12153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215390" cy="262255"/>
                    </a:xfrm>
                    <a:prstGeom prst="rect">
                      <a:avLst/>
                    </a:prstGeom>
                    <a:noFill/>
                    <a:ln>
                      <a:noFill/>
                    </a:ln>
                  </pic:spPr>
                </pic:pic>
              </a:graphicData>
            </a:graphic>
          </wp:inline>
        </w:drawing>
      </w:r>
      <w:r>
        <w:t xml:space="preserve"> - критерии выравнивания финансовых возможностей городских поселений или сельских поселений, принятые на очередной финансовый год, первый и второй годы планового периода, представляют собой абсолютную величину финансовой помощи из бюджета Краснодарского края, не имеющей целевого назначения, на одного жителя и устанавливаются законом Краснодарского края о бюджете Краснодарского края на текущий финансовый год и плановый период. При установлении данных критериев в законе Краснодарского края о бюджете Краснодарского края на очередной финансовый год и плановый период не допускается снижение значения критериев выравнивания финансовых возможностей городских поселений или сельских поселений по сравнению со значением указанных критериев, установленным законом Краснодарского края о бюджете Краснодарского края на текущий финансовый год и плановый период;</w:t>
      </w:r>
    </w:p>
    <w:p w:rsidR="00DC3D6D" w:rsidRDefault="00DC3D6D">
      <w:pPr>
        <w:pStyle w:val="ConsPlusNormal"/>
        <w:jc w:val="both"/>
      </w:pPr>
      <w:r>
        <w:t xml:space="preserve">(в ред. Законов Краснодарского края от 02.10.2018 </w:t>
      </w:r>
      <w:hyperlink r:id="rId252">
        <w:r>
          <w:rPr>
            <w:color w:val="0000FF"/>
          </w:rPr>
          <w:t>N 3850-КЗ</w:t>
        </w:r>
      </w:hyperlink>
      <w:r>
        <w:t xml:space="preserve">, от 08.10.2019 </w:t>
      </w:r>
      <w:hyperlink r:id="rId253">
        <w:r>
          <w:rPr>
            <w:color w:val="0000FF"/>
          </w:rPr>
          <w:t>N 4135-КЗ</w:t>
        </w:r>
      </w:hyperlink>
      <w:r>
        <w:t xml:space="preserve">, от 27.12.2022 </w:t>
      </w:r>
      <w:hyperlink r:id="rId254">
        <w:r>
          <w:rPr>
            <w:color w:val="0000FF"/>
          </w:rPr>
          <w:t>N 4826-КЗ</w:t>
        </w:r>
      </w:hyperlink>
      <w:r>
        <w:t>)</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255">
              <w:r>
                <w:rPr>
                  <w:color w:val="0000FF"/>
                </w:rPr>
                <w:t>Законом</w:t>
              </w:r>
            </w:hyperlink>
            <w:r>
              <w:rPr>
                <w:color w:val="392C69"/>
              </w:rPr>
              <w:t xml:space="preserve"> Краснодарского края от 07.12.2022 N 4798-КЗ, </w:t>
            </w:r>
            <w:hyperlink r:id="rId256">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С</w:t>
      </w:r>
      <w:r>
        <w:rPr>
          <w:vertAlign w:val="subscript"/>
        </w:rPr>
        <w:t>гп/сп</w:t>
      </w:r>
      <w:r>
        <w:t xml:space="preserve"> - объем субсидий бюджету Краснодарского края из бюджетов городских, сельских поселений, рассчитанный на очередной финансовый год в соответствии с </w:t>
      </w:r>
      <w:hyperlink w:anchor="P1776">
        <w:r>
          <w:rPr>
            <w:color w:val="0000FF"/>
          </w:rPr>
          <w:t>Порядком</w:t>
        </w:r>
      </w:hyperlink>
      <w:r>
        <w:t xml:space="preserve"> расчета субсидий бюджету Краснодарского края из бюджетов городских, сельских поселений;</w:t>
      </w:r>
    </w:p>
    <w:p w:rsidR="00DC3D6D" w:rsidRDefault="00DC3D6D">
      <w:pPr>
        <w:pStyle w:val="ConsPlusNormal"/>
        <w:jc w:val="both"/>
      </w:pPr>
      <w:r>
        <w:t xml:space="preserve">(в ред. Законов Краснодарского края от 07.12.2022 </w:t>
      </w:r>
      <w:hyperlink r:id="rId257">
        <w:r>
          <w:rPr>
            <w:color w:val="0000FF"/>
          </w:rPr>
          <w:t>N 4798-КЗ</w:t>
        </w:r>
      </w:hyperlink>
      <w:r>
        <w:t xml:space="preserve">, от 27.12.2022 </w:t>
      </w:r>
      <w:hyperlink r:id="rId258">
        <w:r>
          <w:rPr>
            <w:color w:val="0000FF"/>
          </w:rPr>
          <w:t>N 4826-КЗ</w:t>
        </w:r>
      </w:hyperlink>
      <w:r>
        <w:t>)</w:t>
      </w:r>
    </w:p>
    <w:p w:rsidR="00DC3D6D" w:rsidRDefault="00DC3D6D">
      <w:pPr>
        <w:pStyle w:val="ConsPlusNormal"/>
        <w:spacing w:before="220"/>
        <w:ind w:firstLine="540"/>
        <w:jc w:val="both"/>
      </w:pPr>
      <w:r>
        <w:rPr>
          <w:noProof/>
          <w:position w:val="-9"/>
        </w:rPr>
        <w:drawing>
          <wp:inline distT="0" distB="0" distL="0" distR="0">
            <wp:extent cx="155067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550670" cy="262255"/>
                    </a:xfrm>
                    <a:prstGeom prst="rect">
                      <a:avLst/>
                    </a:prstGeom>
                    <a:noFill/>
                    <a:ln>
                      <a:noFill/>
                    </a:ln>
                  </pic:spPr>
                </pic:pic>
              </a:graphicData>
            </a:graphic>
          </wp:inline>
        </w:drawing>
      </w:r>
      <w:r>
        <w:t xml:space="preserve"> - объем средств, необходимый для обеспечения сбалансированности бюджетов городских поселений или сельских поселений в очередном финансовом году, первом и втором году планового периода;</w:t>
      </w:r>
    </w:p>
    <w:p w:rsidR="00DC3D6D" w:rsidRDefault="00DC3D6D">
      <w:pPr>
        <w:pStyle w:val="ConsPlusNormal"/>
        <w:jc w:val="both"/>
      </w:pPr>
      <w:r>
        <w:t xml:space="preserve">(в ред. Законов Краснодарского края от 02.10.2018 </w:t>
      </w:r>
      <w:hyperlink r:id="rId260">
        <w:r>
          <w:rPr>
            <w:color w:val="0000FF"/>
          </w:rPr>
          <w:t>N 3850-КЗ</w:t>
        </w:r>
      </w:hyperlink>
      <w:r>
        <w:t xml:space="preserve">, от 08.10.2019 </w:t>
      </w:r>
      <w:hyperlink r:id="rId261">
        <w:r>
          <w:rPr>
            <w:color w:val="0000FF"/>
          </w:rPr>
          <w:t>N 4135-КЗ</w:t>
        </w:r>
      </w:hyperlink>
      <w:r>
        <w:t>)</w:t>
      </w:r>
    </w:p>
    <w:p w:rsidR="00DC3D6D" w:rsidRDefault="00DC3D6D">
      <w:pPr>
        <w:pStyle w:val="ConsPlusNormal"/>
        <w:spacing w:before="220"/>
        <w:ind w:firstLine="540"/>
        <w:jc w:val="both"/>
      </w:pPr>
      <w:r>
        <w:lastRenderedPageBreak/>
        <w:t xml:space="preserve">Абзацы десятый - двенадцатый утратили силу. - </w:t>
      </w:r>
      <w:hyperlink r:id="rId262">
        <w:r>
          <w:rPr>
            <w:color w:val="0000FF"/>
          </w:rPr>
          <w:t>Закон</w:t>
        </w:r>
      </w:hyperlink>
      <w:r>
        <w:t xml:space="preserve"> Краснодарского края от 30.11.2015 N 3280-КЗ.</w:t>
      </w:r>
    </w:p>
    <w:p w:rsidR="00DC3D6D" w:rsidRDefault="00DC3D6D">
      <w:pPr>
        <w:pStyle w:val="ConsPlusNormal"/>
        <w:jc w:val="both"/>
      </w:pPr>
      <w:r>
        <w:t xml:space="preserve">(п. 1.2 в ред. </w:t>
      </w:r>
      <w:hyperlink r:id="rId263">
        <w:r>
          <w:rPr>
            <w:color w:val="0000FF"/>
          </w:rPr>
          <w:t>Закона</w:t>
        </w:r>
      </w:hyperlink>
      <w:r>
        <w:t xml:space="preserve"> Краснодарского края от 13.10.2015 N 3253-КЗ)</w:t>
      </w:r>
    </w:p>
    <w:p w:rsidR="00DC3D6D" w:rsidRDefault="00DC3D6D">
      <w:pPr>
        <w:pStyle w:val="ConsPlusNormal"/>
        <w:spacing w:before="220"/>
        <w:ind w:firstLine="540"/>
        <w:jc w:val="both"/>
      </w:pPr>
      <w:r>
        <w:t xml:space="preserve">1.3. Абзацы первый - девятый утратили силу. - </w:t>
      </w:r>
      <w:hyperlink r:id="rId264">
        <w:r>
          <w:rPr>
            <w:color w:val="0000FF"/>
          </w:rPr>
          <w:t>Закон</w:t>
        </w:r>
      </w:hyperlink>
      <w:r>
        <w:t xml:space="preserve"> Краснодарского края от 13.10.2015 N 3253-КЗ.</w:t>
      </w:r>
    </w:p>
    <w:p w:rsidR="00DC3D6D" w:rsidRDefault="00DC3D6D">
      <w:pPr>
        <w:pStyle w:val="ConsPlusNormal"/>
        <w:spacing w:before="220"/>
        <w:ind w:firstLine="540"/>
        <w:jc w:val="both"/>
      </w:pPr>
      <w:r>
        <w:t>Объем средств, необходимый для увеличения размера дотации на выравнивание бюджетной обеспеченности поселений бюджету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 Краснодарского края на текущий финансовый год и плановый период, определяется по формулам:</w:t>
      </w:r>
    </w:p>
    <w:p w:rsidR="00DC3D6D" w:rsidRDefault="00DC3D6D">
      <w:pPr>
        <w:pStyle w:val="ConsPlusNormal"/>
        <w:jc w:val="both"/>
      </w:pPr>
      <w:r>
        <w:t xml:space="preserve">(в ред. Законов Краснодарского края от 02.10.2018 </w:t>
      </w:r>
      <w:hyperlink r:id="rId265">
        <w:r>
          <w:rPr>
            <w:color w:val="0000FF"/>
          </w:rPr>
          <w:t>N 3850-КЗ</w:t>
        </w:r>
      </w:hyperlink>
      <w:r>
        <w:t xml:space="preserve">, от 08.10.2019 </w:t>
      </w:r>
      <w:hyperlink r:id="rId266">
        <w:r>
          <w:rPr>
            <w:color w:val="0000FF"/>
          </w:rPr>
          <w:t>N 4135-КЗ</w:t>
        </w:r>
      </w:hyperlink>
      <w:r>
        <w:t xml:space="preserve">, от 27.12.2022 </w:t>
      </w:r>
      <w:hyperlink r:id="rId267">
        <w:r>
          <w:rPr>
            <w:color w:val="0000FF"/>
          </w:rPr>
          <w:t>N 4826-КЗ</w:t>
        </w:r>
      </w:hyperlink>
      <w:r>
        <w:t>)</w:t>
      </w:r>
    </w:p>
    <w:p w:rsidR="00DC3D6D" w:rsidRDefault="00DC3D6D">
      <w:pPr>
        <w:pStyle w:val="ConsPlusNormal"/>
        <w:jc w:val="both"/>
      </w:pPr>
    </w:p>
    <w:p w:rsidR="00DC3D6D" w:rsidRDefault="00DC3D6D">
      <w:pPr>
        <w:pStyle w:val="ConsPlusNormal"/>
        <w:jc w:val="center"/>
      </w:pPr>
      <w:r>
        <w:rPr>
          <w:noProof/>
          <w:position w:val="-37"/>
        </w:rPr>
        <w:drawing>
          <wp:inline distT="0" distB="0" distL="0" distR="0">
            <wp:extent cx="3908425" cy="61849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3908425" cy="618490"/>
                    </a:xfrm>
                    <a:prstGeom prst="rect">
                      <a:avLst/>
                    </a:prstGeom>
                    <a:noFill/>
                    <a:ln>
                      <a:noFill/>
                    </a:ln>
                  </pic:spPr>
                </pic:pic>
              </a:graphicData>
            </a:graphic>
          </wp:inline>
        </w:drawing>
      </w:r>
    </w:p>
    <w:p w:rsidR="00DC3D6D" w:rsidRDefault="00DC3D6D">
      <w:pPr>
        <w:pStyle w:val="ConsPlusNormal"/>
        <w:jc w:val="both"/>
      </w:pPr>
      <w:r>
        <w:t xml:space="preserve">(в ред. </w:t>
      </w:r>
      <w:hyperlink r:id="rId269">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jc w:val="center"/>
      </w:pPr>
      <w:r>
        <w:rPr>
          <w:noProof/>
          <w:position w:val="-37"/>
        </w:rPr>
        <w:drawing>
          <wp:inline distT="0" distB="0" distL="0" distR="0">
            <wp:extent cx="3908425" cy="61849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3908425" cy="618490"/>
                    </a:xfrm>
                    <a:prstGeom prst="rect">
                      <a:avLst/>
                    </a:prstGeom>
                    <a:noFill/>
                    <a:ln>
                      <a:noFill/>
                    </a:ln>
                  </pic:spPr>
                </pic:pic>
              </a:graphicData>
            </a:graphic>
          </wp:inline>
        </w:drawing>
      </w:r>
    </w:p>
    <w:p w:rsidR="00DC3D6D" w:rsidRDefault="00DC3D6D">
      <w:pPr>
        <w:pStyle w:val="ConsPlusNormal"/>
        <w:jc w:val="both"/>
      </w:pPr>
      <w:r>
        <w:t xml:space="preserve">(в ред. </w:t>
      </w:r>
      <w:hyperlink r:id="rId271">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1247140" cy="28321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247140" cy="283210"/>
                    </a:xfrm>
                    <a:prstGeom prst="rect">
                      <a:avLst/>
                    </a:prstGeom>
                    <a:noFill/>
                    <a:ln>
                      <a:noFill/>
                    </a:ln>
                  </pic:spPr>
                </pic:pic>
              </a:graphicData>
            </a:graphic>
          </wp:inline>
        </w:drawing>
      </w:r>
      <w:r>
        <w:t xml:space="preserve"> - размер дотации на выравнивание бюджетной обеспеченности поселений бюджету j-го городского поселения или сельского поселения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бюджете Краснодарского края на текущий финансовый год и плановый период;</w:t>
      </w:r>
    </w:p>
    <w:p w:rsidR="00DC3D6D" w:rsidRDefault="00DC3D6D">
      <w:pPr>
        <w:pStyle w:val="ConsPlusNormal"/>
        <w:jc w:val="both"/>
      </w:pPr>
      <w:r>
        <w:t xml:space="preserve">(в ред. Законов Краснодарского края от 02.10.2018 </w:t>
      </w:r>
      <w:hyperlink r:id="rId273">
        <w:r>
          <w:rPr>
            <w:color w:val="0000FF"/>
          </w:rPr>
          <w:t>N 3850-КЗ</w:t>
        </w:r>
      </w:hyperlink>
      <w:r>
        <w:t xml:space="preserve">, от 08.10.2019 </w:t>
      </w:r>
      <w:hyperlink r:id="rId274">
        <w:r>
          <w:rPr>
            <w:color w:val="0000FF"/>
          </w:rPr>
          <w:t>N 4135-КЗ</w:t>
        </w:r>
      </w:hyperlink>
      <w:r>
        <w:t xml:space="preserve">, от 27.12.2022 </w:t>
      </w:r>
      <w:hyperlink r:id="rId275">
        <w:r>
          <w:rPr>
            <w:color w:val="0000FF"/>
          </w:rPr>
          <w:t>N 4826-КЗ</w:t>
        </w:r>
      </w:hyperlink>
      <w:r>
        <w:t>)</w:t>
      </w:r>
    </w:p>
    <w:p w:rsidR="00DC3D6D" w:rsidRDefault="00DC3D6D">
      <w:pPr>
        <w:pStyle w:val="ConsPlusNormal"/>
        <w:spacing w:before="220"/>
        <w:ind w:firstLine="540"/>
        <w:jc w:val="both"/>
      </w:pPr>
      <w:r>
        <w:rPr>
          <w:noProof/>
          <w:position w:val="-11"/>
        </w:rPr>
        <w:drawing>
          <wp:inline distT="0" distB="0" distL="0" distR="0">
            <wp:extent cx="922020"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xml:space="preserve"> - размер дотации на выравнивание бюджетной обеспеченности поселений бюджету j-го городского поселения или сельского поселения на очередной финансовый год и первый год планового периода, определенный в соответствии с </w:t>
      </w:r>
      <w:hyperlink w:anchor="P382">
        <w:r>
          <w:rPr>
            <w:color w:val="0000FF"/>
          </w:rPr>
          <w:t>пунктом 2</w:t>
        </w:r>
      </w:hyperlink>
      <w:r>
        <w:t xml:space="preserve"> настоящего Порядка;</w:t>
      </w:r>
    </w:p>
    <w:p w:rsidR="00DC3D6D" w:rsidRDefault="00DC3D6D">
      <w:pPr>
        <w:pStyle w:val="ConsPlusNormal"/>
        <w:jc w:val="both"/>
      </w:pPr>
      <w:r>
        <w:t xml:space="preserve">(в ред. Законов Краснодарского края от 02.10.2018 </w:t>
      </w:r>
      <w:hyperlink r:id="rId277">
        <w:r>
          <w:rPr>
            <w:color w:val="0000FF"/>
          </w:rPr>
          <w:t>N 3850-КЗ</w:t>
        </w:r>
      </w:hyperlink>
      <w:r>
        <w:t xml:space="preserve">, от 08.10.2019 </w:t>
      </w:r>
      <w:hyperlink r:id="rId278">
        <w:r>
          <w:rPr>
            <w:color w:val="0000FF"/>
          </w:rPr>
          <w:t>N 4135-КЗ</w:t>
        </w:r>
      </w:hyperlink>
      <w:r>
        <w:t>)</w:t>
      </w:r>
    </w:p>
    <w:p w:rsidR="00DC3D6D" w:rsidRDefault="00DC3D6D">
      <w:pPr>
        <w:pStyle w:val="ConsPlusNormal"/>
        <w:spacing w:before="220"/>
        <w:ind w:firstLine="540"/>
        <w:jc w:val="both"/>
      </w:pPr>
      <w:r>
        <w:t xml:space="preserve">Абзацы шестнадцатый - семнадцатый утратили силу. - </w:t>
      </w:r>
      <w:hyperlink r:id="rId279">
        <w:r>
          <w:rPr>
            <w:color w:val="0000FF"/>
          </w:rPr>
          <w:t>Закон</w:t>
        </w:r>
      </w:hyperlink>
      <w:r>
        <w:t xml:space="preserve"> Краснодарского края от 08.10.2019 N 4135-КЗ.</w:t>
      </w:r>
    </w:p>
    <w:p w:rsidR="00DC3D6D" w:rsidRDefault="00DC3D6D">
      <w:pPr>
        <w:pStyle w:val="ConsPlusNormal"/>
        <w:spacing w:before="220"/>
        <w:ind w:firstLine="540"/>
        <w:jc w:val="both"/>
      </w:pPr>
      <w:r>
        <w:t xml:space="preserve">При определении объема дотаций на выравнивание бюджетной обеспеченности поселений на очередной финансовый год и первый год планового периода увеличение размера дотации на выравнивание бюджетной обеспеченности поселений бюджету каждого городского поселения, сельского поселения на очередной финансовый год и первый год планового периода до размера дотации, утвержденного соответственно на первый и второй годы планового периода законом Краснодарского края о бюджете Краснодарского края на текущий финансовый год и плановый период, не осуществляется в случаях, установленных </w:t>
      </w:r>
      <w:hyperlink r:id="rId280">
        <w:r>
          <w:rPr>
            <w:color w:val="0000FF"/>
          </w:rPr>
          <w:t>пунктом 7 статьи 137</w:t>
        </w:r>
      </w:hyperlink>
      <w:r>
        <w:t xml:space="preserve"> Бюджетного кодекса Российской Федерации, и показатели </w:t>
      </w:r>
      <w:r>
        <w:rPr>
          <w:noProof/>
          <w:position w:val="-11"/>
        </w:rPr>
        <w:drawing>
          <wp:inline distT="0" distB="0" distL="0" distR="0">
            <wp:extent cx="1718310" cy="28321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718310" cy="283210"/>
                    </a:xfrm>
                    <a:prstGeom prst="rect">
                      <a:avLst/>
                    </a:prstGeom>
                    <a:noFill/>
                    <a:ln>
                      <a:noFill/>
                    </a:ln>
                  </pic:spPr>
                </pic:pic>
              </a:graphicData>
            </a:graphic>
          </wp:inline>
        </w:drawing>
      </w:r>
      <w:r>
        <w:t xml:space="preserve"> принимают нулевое значение.</w:t>
      </w:r>
    </w:p>
    <w:p w:rsidR="00DC3D6D" w:rsidRDefault="00DC3D6D">
      <w:pPr>
        <w:pStyle w:val="ConsPlusNormal"/>
        <w:jc w:val="both"/>
      </w:pPr>
      <w:r>
        <w:lastRenderedPageBreak/>
        <w:t xml:space="preserve">(в ред. Законов Краснодарского края от 08.10.2019 </w:t>
      </w:r>
      <w:hyperlink r:id="rId281">
        <w:r>
          <w:rPr>
            <w:color w:val="0000FF"/>
          </w:rPr>
          <w:t>N 4135-КЗ</w:t>
        </w:r>
      </w:hyperlink>
      <w:r>
        <w:t xml:space="preserve">, от 27.12.2022 </w:t>
      </w:r>
      <w:hyperlink r:id="rId282">
        <w:r>
          <w:rPr>
            <w:color w:val="0000FF"/>
          </w:rPr>
          <w:t>N 4826-КЗ</w:t>
        </w:r>
      </w:hyperlink>
      <w:r>
        <w:t>)</w:t>
      </w:r>
    </w:p>
    <w:p w:rsidR="00DC3D6D" w:rsidRDefault="00DC3D6D">
      <w:pPr>
        <w:pStyle w:val="ConsPlusNormal"/>
        <w:spacing w:before="220"/>
        <w:ind w:firstLine="540"/>
        <w:jc w:val="both"/>
      </w:pPr>
      <w:r>
        <w:t>Дотации на выравнивание бюджетной обеспеченности поселений распределяются между:</w:t>
      </w:r>
    </w:p>
    <w:p w:rsidR="00DC3D6D" w:rsidRDefault="00DC3D6D">
      <w:pPr>
        <w:pStyle w:val="ConsPlusNormal"/>
        <w:spacing w:before="220"/>
        <w:ind w:firstLine="540"/>
        <w:jc w:val="both"/>
      </w:pPr>
      <w:r>
        <w:t xml:space="preserve">городскими поселениями исходя из </w:t>
      </w:r>
      <w:r>
        <w:rPr>
          <w:noProof/>
          <w:position w:val="-9"/>
        </w:rPr>
        <w:drawing>
          <wp:inline distT="0" distB="0" distL="0" distR="0">
            <wp:extent cx="129921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299210" cy="262255"/>
                    </a:xfrm>
                    <a:prstGeom prst="rect">
                      <a:avLst/>
                    </a:prstGeom>
                    <a:noFill/>
                    <a:ln>
                      <a:noFill/>
                    </a:ln>
                  </pic:spPr>
                </pic:pic>
              </a:graphicData>
            </a:graphic>
          </wp:inline>
        </w:drawing>
      </w:r>
      <w:r>
        <w:t>;</w:t>
      </w:r>
    </w:p>
    <w:p w:rsidR="00DC3D6D" w:rsidRDefault="00DC3D6D">
      <w:pPr>
        <w:pStyle w:val="ConsPlusNormal"/>
        <w:jc w:val="both"/>
      </w:pPr>
      <w:r>
        <w:t xml:space="preserve">(в ред. </w:t>
      </w:r>
      <w:hyperlink r:id="rId283">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 xml:space="preserve">сельскими поселениями исходя из </w:t>
      </w:r>
      <w:r>
        <w:rPr>
          <w:noProof/>
          <w:position w:val="-9"/>
        </w:rPr>
        <w:drawing>
          <wp:inline distT="0" distB="0" distL="0" distR="0">
            <wp:extent cx="1310005"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310005" cy="262255"/>
                    </a:xfrm>
                    <a:prstGeom prst="rect">
                      <a:avLst/>
                    </a:prstGeom>
                    <a:noFill/>
                    <a:ln>
                      <a:noFill/>
                    </a:ln>
                  </pic:spPr>
                </pic:pic>
              </a:graphicData>
            </a:graphic>
          </wp:inline>
        </w:drawing>
      </w:r>
      <w:r>
        <w:t>.</w:t>
      </w:r>
    </w:p>
    <w:p w:rsidR="00DC3D6D" w:rsidRDefault="00DC3D6D">
      <w:pPr>
        <w:pStyle w:val="ConsPlusNormal"/>
        <w:jc w:val="both"/>
      </w:pPr>
      <w:r>
        <w:t xml:space="preserve">(в ред. </w:t>
      </w:r>
      <w:hyperlink r:id="rId284">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bookmarkStart w:id="7" w:name="P382"/>
      <w:bookmarkEnd w:id="7"/>
      <w:r>
        <w:t>2. Распределение дотаций на выравнивание бюджетной обеспеченности поселений между городскими поселениями и сельскими поселениями:</w:t>
      </w:r>
    </w:p>
    <w:p w:rsidR="00DC3D6D" w:rsidRDefault="00DC3D6D">
      <w:pPr>
        <w:pStyle w:val="ConsPlusNormal"/>
        <w:jc w:val="both"/>
      </w:pPr>
      <w:r>
        <w:t xml:space="preserve">(в ред. </w:t>
      </w:r>
      <w:hyperlink r:id="rId285">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2.1. Распределение дотаций на выравнивание бюджетной обеспеченности поселений между городскими поселениями и сельскими поселениями производится исходя из уровня расчетной бюджетной обеспеченности городского поселения или сельского поселения.</w:t>
      </w:r>
    </w:p>
    <w:p w:rsidR="00DC3D6D" w:rsidRDefault="00DC3D6D">
      <w:pPr>
        <w:pStyle w:val="ConsPlusNormal"/>
        <w:jc w:val="both"/>
      </w:pPr>
      <w:r>
        <w:t xml:space="preserve">(в ред. Законов Краснодарского края от 02.10.2018 </w:t>
      </w:r>
      <w:hyperlink r:id="rId286">
        <w:r>
          <w:rPr>
            <w:color w:val="0000FF"/>
          </w:rPr>
          <w:t>N 3850-КЗ</w:t>
        </w:r>
      </w:hyperlink>
      <w:r>
        <w:t xml:space="preserve">, от 08.10.2019 </w:t>
      </w:r>
      <w:hyperlink r:id="rId287">
        <w:r>
          <w:rPr>
            <w:color w:val="0000FF"/>
          </w:rPr>
          <w:t>N 4135-КЗ</w:t>
        </w:r>
      </w:hyperlink>
      <w:r>
        <w:t>)</w:t>
      </w:r>
    </w:p>
    <w:p w:rsidR="00DC3D6D" w:rsidRDefault="00DC3D6D">
      <w:pPr>
        <w:pStyle w:val="ConsPlusNormal"/>
        <w:spacing w:before="220"/>
        <w:ind w:firstLine="540"/>
        <w:jc w:val="both"/>
      </w:pPr>
      <w:r>
        <w:t>Право на получение указанной дотации имеют все городские поселения и сельские поселения, уровни расчетной бюджетной обеспеченности которых не превышают уровней, установленных законом Краснодарского края о бюджете Краснодарского края на очередной финансовый год и плановый период в качестве критериев выравнивания расчетной бюджетной обеспеченности городских поселений или сельских поселений.</w:t>
      </w:r>
    </w:p>
    <w:p w:rsidR="00DC3D6D" w:rsidRDefault="00DC3D6D">
      <w:pPr>
        <w:pStyle w:val="ConsPlusNormal"/>
        <w:jc w:val="both"/>
      </w:pPr>
      <w:r>
        <w:t xml:space="preserve">(в ред. Законов Краснодарского края от 08.10.2019 </w:t>
      </w:r>
      <w:hyperlink r:id="rId288">
        <w:r>
          <w:rPr>
            <w:color w:val="0000FF"/>
          </w:rPr>
          <w:t>N 4135-КЗ</w:t>
        </w:r>
      </w:hyperlink>
      <w:r>
        <w:t xml:space="preserve">, от 27.12.2022 </w:t>
      </w:r>
      <w:hyperlink r:id="rId289">
        <w:r>
          <w:rPr>
            <w:color w:val="0000FF"/>
          </w:rPr>
          <w:t>N 4826-КЗ</w:t>
        </w:r>
      </w:hyperlink>
      <w:r>
        <w:t>)</w:t>
      </w:r>
    </w:p>
    <w:p w:rsidR="00DC3D6D" w:rsidRDefault="00DC3D6D">
      <w:pPr>
        <w:pStyle w:val="ConsPlusNormal"/>
        <w:spacing w:before="220"/>
        <w:ind w:firstLine="540"/>
        <w:jc w:val="both"/>
      </w:pPr>
      <w:r>
        <w:t>Критерии выравнивания расчетной бюджетной обеспеченности городских поселений или сельских поселений определяются исходя из рассчитанных для распределения расчетных объемов дотаций на выравнивание бюджетной обеспеченности поселений бюджетам городских поселений или сельских поселений до максимально возможных уровней расчетной бюджетной обеспеченности городских поселений или сельских поселений, увеличенных на 10 процентов.</w:t>
      </w:r>
    </w:p>
    <w:p w:rsidR="00DC3D6D" w:rsidRDefault="00DC3D6D">
      <w:pPr>
        <w:pStyle w:val="ConsPlusNormal"/>
        <w:jc w:val="both"/>
      </w:pPr>
      <w:r>
        <w:t xml:space="preserve">(в ред. Законов Краснодарского края от 02.10.2018 </w:t>
      </w:r>
      <w:hyperlink r:id="rId290">
        <w:r>
          <w:rPr>
            <w:color w:val="0000FF"/>
          </w:rPr>
          <w:t>N 3850-КЗ</w:t>
        </w:r>
      </w:hyperlink>
      <w:r>
        <w:t xml:space="preserve">, от 08.10.2019 </w:t>
      </w:r>
      <w:hyperlink r:id="rId291">
        <w:r>
          <w:rPr>
            <w:color w:val="0000FF"/>
          </w:rPr>
          <w:t>N 4135-КЗ</w:t>
        </w:r>
      </w:hyperlink>
      <w:r>
        <w:t>)</w:t>
      </w:r>
    </w:p>
    <w:p w:rsidR="00DC3D6D" w:rsidRDefault="00DC3D6D">
      <w:pPr>
        <w:pStyle w:val="ConsPlusNormal"/>
        <w:spacing w:before="220"/>
        <w:ind w:firstLine="540"/>
        <w:jc w:val="both"/>
      </w:pPr>
      <w:r>
        <w:t xml:space="preserve">Абзац утратил силу. - </w:t>
      </w:r>
      <w:hyperlink r:id="rId292">
        <w:r>
          <w:rPr>
            <w:color w:val="0000FF"/>
          </w:rPr>
          <w:t>Закон</w:t>
        </w:r>
      </w:hyperlink>
      <w:r>
        <w:t xml:space="preserve"> Краснодарского края от 30.11.2015 N 3280-КЗ.</w:t>
      </w:r>
    </w:p>
    <w:p w:rsidR="00DC3D6D" w:rsidRDefault="00DC3D6D">
      <w:pPr>
        <w:pStyle w:val="ConsPlusNormal"/>
        <w:spacing w:before="220"/>
        <w:ind w:firstLine="540"/>
        <w:jc w:val="both"/>
      </w:pPr>
      <w:r>
        <w:t>2.2. Уровень расчетной бюджетной обеспеченности городских поселений или сельских поселений до распределения дотаций на выравнивание бюджетной обеспеченности поселений определяется по формуле:</w:t>
      </w:r>
    </w:p>
    <w:p w:rsidR="00DC3D6D" w:rsidRDefault="00DC3D6D">
      <w:pPr>
        <w:pStyle w:val="ConsPlusNormal"/>
        <w:jc w:val="both"/>
      </w:pPr>
      <w:r>
        <w:t xml:space="preserve">(в ред. Законов Краснодарского края от 02.10.2018 </w:t>
      </w:r>
      <w:hyperlink r:id="rId293">
        <w:r>
          <w:rPr>
            <w:color w:val="0000FF"/>
          </w:rPr>
          <w:t>N 3850-КЗ</w:t>
        </w:r>
      </w:hyperlink>
      <w:r>
        <w:t xml:space="preserve">, от 08.10.2019 </w:t>
      </w:r>
      <w:hyperlink r:id="rId294">
        <w:r>
          <w:rPr>
            <w:color w:val="0000FF"/>
          </w:rPr>
          <w:t>N 4135-КЗ</w:t>
        </w:r>
      </w:hyperlink>
      <w:r>
        <w:t>)</w:t>
      </w:r>
    </w:p>
    <w:p w:rsidR="00DC3D6D" w:rsidRDefault="00DC3D6D">
      <w:pPr>
        <w:pStyle w:val="ConsPlusNormal"/>
        <w:jc w:val="both"/>
      </w:pPr>
    </w:p>
    <w:p w:rsidR="00DC3D6D" w:rsidRDefault="00DC3D6D">
      <w:pPr>
        <w:pStyle w:val="ConsPlusNormal"/>
        <w:jc w:val="center"/>
      </w:pPr>
      <w:r>
        <w:t>БО</w:t>
      </w:r>
      <w:r>
        <w:rPr>
          <w:vertAlign w:val="subscript"/>
        </w:rPr>
        <w:t>jгп/сп</w:t>
      </w:r>
      <w:r>
        <w:t xml:space="preserve"> = ИНП</w:t>
      </w:r>
      <w:r>
        <w:rPr>
          <w:vertAlign w:val="subscript"/>
        </w:rPr>
        <w:t>jгп/сп</w:t>
      </w:r>
      <w:r>
        <w:t xml:space="preserve"> / ИБР</w:t>
      </w:r>
      <w:r>
        <w:rPr>
          <w:vertAlign w:val="subscript"/>
        </w:rPr>
        <w:t>jгп/сп</w:t>
      </w:r>
      <w:r>
        <w:t>,</w:t>
      </w:r>
    </w:p>
    <w:p w:rsidR="00DC3D6D" w:rsidRDefault="00DC3D6D">
      <w:pPr>
        <w:pStyle w:val="ConsPlusNormal"/>
        <w:jc w:val="both"/>
      </w:pPr>
      <w:r>
        <w:t xml:space="preserve">(в ред. </w:t>
      </w:r>
      <w:hyperlink r:id="rId295">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БО</w:t>
      </w:r>
      <w:r>
        <w:rPr>
          <w:vertAlign w:val="subscript"/>
        </w:rPr>
        <w:t>jгп/сп</w:t>
      </w:r>
      <w:r>
        <w:t xml:space="preserve"> - уровень расчетной бюджетной обеспеченности j-го городского поселения или сельского поселения до распределения дотаций на выравнивание бюджетной обеспеченности поселений;</w:t>
      </w:r>
    </w:p>
    <w:p w:rsidR="00DC3D6D" w:rsidRDefault="00DC3D6D">
      <w:pPr>
        <w:pStyle w:val="ConsPlusNormal"/>
        <w:jc w:val="both"/>
      </w:pPr>
      <w:r>
        <w:t xml:space="preserve">(в ред. Законов Краснодарского края от 02.10.2018 </w:t>
      </w:r>
      <w:hyperlink r:id="rId296">
        <w:r>
          <w:rPr>
            <w:color w:val="0000FF"/>
          </w:rPr>
          <w:t>N 3850-КЗ</w:t>
        </w:r>
      </w:hyperlink>
      <w:r>
        <w:t xml:space="preserve">, от 08.10.2019 </w:t>
      </w:r>
      <w:hyperlink r:id="rId297">
        <w:r>
          <w:rPr>
            <w:color w:val="0000FF"/>
          </w:rPr>
          <w:t>N 4135-КЗ</w:t>
        </w:r>
      </w:hyperlink>
      <w:r>
        <w:t>)</w:t>
      </w:r>
    </w:p>
    <w:p w:rsidR="00DC3D6D" w:rsidRDefault="00DC3D6D">
      <w:pPr>
        <w:pStyle w:val="ConsPlusNormal"/>
        <w:spacing w:before="220"/>
        <w:ind w:firstLine="540"/>
        <w:jc w:val="both"/>
      </w:pPr>
      <w:r>
        <w:t>ИНП</w:t>
      </w:r>
      <w:r>
        <w:rPr>
          <w:vertAlign w:val="subscript"/>
        </w:rPr>
        <w:t>jгп/сп</w:t>
      </w:r>
      <w:r>
        <w:t xml:space="preserve"> - индекс налогового потенциала j-го городского поселения или сельского поселения;</w:t>
      </w:r>
    </w:p>
    <w:p w:rsidR="00DC3D6D" w:rsidRDefault="00DC3D6D">
      <w:pPr>
        <w:pStyle w:val="ConsPlusNormal"/>
        <w:jc w:val="both"/>
      </w:pPr>
      <w:r>
        <w:t xml:space="preserve">(в ред. </w:t>
      </w:r>
      <w:hyperlink r:id="rId298">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ИБР</w:t>
      </w:r>
      <w:r>
        <w:rPr>
          <w:vertAlign w:val="subscript"/>
        </w:rPr>
        <w:t>jгп/сп</w:t>
      </w:r>
      <w:r>
        <w:t xml:space="preserve"> - индекс бюджетных расходов j-го городского поселения или сельского поселения.</w:t>
      </w:r>
    </w:p>
    <w:p w:rsidR="00DC3D6D" w:rsidRDefault="00DC3D6D">
      <w:pPr>
        <w:pStyle w:val="ConsPlusNormal"/>
        <w:jc w:val="both"/>
      </w:pPr>
      <w:r>
        <w:t xml:space="preserve">(в ред. </w:t>
      </w:r>
      <w:hyperlink r:id="rId299">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lastRenderedPageBreak/>
        <w:t>Указанный уровень расчетной бюджетной обеспеченности определяется отдельно по городским поселениям и сельским поселениям.</w:t>
      </w:r>
    </w:p>
    <w:p w:rsidR="00DC3D6D" w:rsidRDefault="00DC3D6D">
      <w:pPr>
        <w:pStyle w:val="ConsPlusNormal"/>
        <w:jc w:val="both"/>
      </w:pPr>
      <w:r>
        <w:t xml:space="preserve">(в ред. </w:t>
      </w:r>
      <w:hyperlink r:id="rId300">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2.3. Методика расчета индекса налогового потенциала городского поселения, сельского поселения:</w:t>
      </w:r>
    </w:p>
    <w:p w:rsidR="00DC3D6D" w:rsidRDefault="00DC3D6D">
      <w:pPr>
        <w:pStyle w:val="ConsPlusNormal"/>
        <w:jc w:val="both"/>
      </w:pPr>
      <w:r>
        <w:t xml:space="preserve">(в ред. Законов Краснодарского края от 02.10.2018 </w:t>
      </w:r>
      <w:hyperlink r:id="rId301">
        <w:r>
          <w:rPr>
            <w:color w:val="0000FF"/>
          </w:rPr>
          <w:t>N 3850-КЗ</w:t>
        </w:r>
      </w:hyperlink>
      <w:r>
        <w:t xml:space="preserve">, от 08.10.2019 </w:t>
      </w:r>
      <w:hyperlink r:id="rId302">
        <w:r>
          <w:rPr>
            <w:color w:val="0000FF"/>
          </w:rPr>
          <w:t>N 4135-КЗ</w:t>
        </w:r>
      </w:hyperlink>
      <w:r>
        <w:t>)</w:t>
      </w:r>
    </w:p>
    <w:p w:rsidR="00DC3D6D" w:rsidRDefault="00DC3D6D">
      <w:pPr>
        <w:pStyle w:val="ConsPlusNormal"/>
        <w:spacing w:before="220"/>
        <w:ind w:firstLine="540"/>
        <w:jc w:val="both"/>
      </w:pPr>
      <w:r>
        <w:t>2.3.1. Индекс налогового потенциала городского поселения или сельского поселения рассчитывается по формуле:</w:t>
      </w:r>
    </w:p>
    <w:p w:rsidR="00DC3D6D" w:rsidRDefault="00DC3D6D">
      <w:pPr>
        <w:pStyle w:val="ConsPlusNormal"/>
        <w:jc w:val="both"/>
      </w:pPr>
      <w:r>
        <w:t xml:space="preserve">(в ред. </w:t>
      </w:r>
      <w:hyperlink r:id="rId303">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jc w:val="center"/>
      </w:pPr>
      <w:r>
        <w:t>ИНП</w:t>
      </w:r>
      <w:r>
        <w:rPr>
          <w:vertAlign w:val="subscript"/>
        </w:rPr>
        <w:t>jгп/сп</w:t>
      </w:r>
      <w:r>
        <w:t xml:space="preserve"> = ((НП</w:t>
      </w:r>
      <w:r>
        <w:rPr>
          <w:vertAlign w:val="subscript"/>
        </w:rPr>
        <w:t>jгп/сп</w:t>
      </w:r>
      <w:r>
        <w:t xml:space="preserve"> - С</w:t>
      </w:r>
      <w:r>
        <w:rPr>
          <w:vertAlign w:val="subscript"/>
        </w:rPr>
        <w:t>jгп/сп</w:t>
      </w:r>
      <w:r>
        <w:t>) / Н</w:t>
      </w:r>
      <w:r>
        <w:rPr>
          <w:vertAlign w:val="subscript"/>
        </w:rPr>
        <w:t>jгп/сп</w:t>
      </w:r>
      <w:r>
        <w:t>) /</w:t>
      </w:r>
    </w:p>
    <w:p w:rsidR="00DC3D6D" w:rsidRDefault="00DC3D6D">
      <w:pPr>
        <w:pStyle w:val="ConsPlusNormal"/>
        <w:jc w:val="center"/>
      </w:pPr>
      <w:r>
        <w:t>/ (НП</w:t>
      </w:r>
      <w:r>
        <w:rPr>
          <w:vertAlign w:val="subscript"/>
        </w:rPr>
        <w:t>гп/сп</w:t>
      </w:r>
      <w:r>
        <w:t xml:space="preserve"> / Н</w:t>
      </w:r>
      <w:r>
        <w:rPr>
          <w:vertAlign w:val="subscript"/>
        </w:rPr>
        <w:t>гп/сп</w:t>
      </w:r>
      <w:r>
        <w:t>),</w:t>
      </w:r>
    </w:p>
    <w:p w:rsidR="00DC3D6D" w:rsidRDefault="00DC3D6D">
      <w:pPr>
        <w:pStyle w:val="ConsPlusNormal"/>
        <w:jc w:val="both"/>
      </w:pPr>
      <w:r>
        <w:t xml:space="preserve">(в ред. </w:t>
      </w:r>
      <w:hyperlink r:id="rId304">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НП</w:t>
      </w:r>
      <w:r>
        <w:rPr>
          <w:vertAlign w:val="subscript"/>
        </w:rPr>
        <w:t>jгп/сп</w:t>
      </w:r>
      <w:r>
        <w:t xml:space="preserve"> - налоговый потенциал j-го городского поселения или сельского поселения;</w:t>
      </w:r>
    </w:p>
    <w:p w:rsidR="00DC3D6D" w:rsidRDefault="00DC3D6D">
      <w:pPr>
        <w:pStyle w:val="ConsPlusNormal"/>
        <w:jc w:val="both"/>
      </w:pPr>
      <w:r>
        <w:t xml:space="preserve">(в ред. </w:t>
      </w:r>
      <w:hyperlink r:id="rId305">
        <w:r>
          <w:rPr>
            <w:color w:val="0000FF"/>
          </w:rPr>
          <w:t>Закона</w:t>
        </w:r>
      </w:hyperlink>
      <w:r>
        <w:t xml:space="preserve"> Краснодарского края от 08.10.2019 N 4135-КЗ)</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306">
              <w:r>
                <w:rPr>
                  <w:color w:val="0000FF"/>
                </w:rPr>
                <w:t>Законом</w:t>
              </w:r>
            </w:hyperlink>
            <w:r>
              <w:rPr>
                <w:color w:val="392C69"/>
              </w:rPr>
              <w:t xml:space="preserve"> Краснодарского края от 07.12.2022 N 4798-КЗ, </w:t>
            </w:r>
            <w:hyperlink r:id="rId307">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С</w:t>
      </w:r>
      <w:r>
        <w:rPr>
          <w:vertAlign w:val="subscript"/>
        </w:rPr>
        <w:t>jгп/сп</w:t>
      </w:r>
      <w:r>
        <w:t xml:space="preserve"> - объем субсидии бюджету Краснодарского края из бюджета j-го городского, сельского поселения, рассчитанный в соответствии с </w:t>
      </w:r>
      <w:hyperlink w:anchor="P1776">
        <w:r>
          <w:rPr>
            <w:color w:val="0000FF"/>
          </w:rPr>
          <w:t>Порядком</w:t>
        </w:r>
      </w:hyperlink>
      <w:r>
        <w:t xml:space="preserve"> расчета субсидий бюджету Краснодарского края из бюджетов городских, сельских поселений (приложение 4 к настоящему Закону). При определении индекса налогового потенциала городского поселения или сельского поселения на первый и второй год планового периода С</w:t>
      </w:r>
      <w:r>
        <w:rPr>
          <w:vertAlign w:val="subscript"/>
        </w:rPr>
        <w:t>jгп/сп</w:t>
      </w:r>
      <w:r>
        <w:t xml:space="preserve"> = 0;</w:t>
      </w:r>
    </w:p>
    <w:p w:rsidR="00DC3D6D" w:rsidRDefault="00DC3D6D">
      <w:pPr>
        <w:pStyle w:val="ConsPlusNormal"/>
        <w:jc w:val="both"/>
      </w:pPr>
      <w:r>
        <w:t xml:space="preserve">(в ред. Законов Краснодарского края от 07.12.2022 </w:t>
      </w:r>
      <w:hyperlink r:id="rId308">
        <w:r>
          <w:rPr>
            <w:color w:val="0000FF"/>
          </w:rPr>
          <w:t>N 4798-КЗ</w:t>
        </w:r>
      </w:hyperlink>
      <w:r>
        <w:t xml:space="preserve">, от 27.12.2022 </w:t>
      </w:r>
      <w:hyperlink r:id="rId309">
        <w:r>
          <w:rPr>
            <w:color w:val="0000FF"/>
          </w:rPr>
          <w:t>N 4826-КЗ</w:t>
        </w:r>
      </w:hyperlink>
      <w:r>
        <w:t>)</w:t>
      </w:r>
    </w:p>
    <w:p w:rsidR="00DC3D6D" w:rsidRDefault="00DC3D6D">
      <w:pPr>
        <w:pStyle w:val="ConsPlusNormal"/>
        <w:spacing w:before="220"/>
        <w:ind w:firstLine="540"/>
        <w:jc w:val="both"/>
      </w:pPr>
      <w:r>
        <w:t>Н</w:t>
      </w:r>
      <w:r>
        <w:rPr>
          <w:vertAlign w:val="subscript"/>
        </w:rPr>
        <w:t>jгп/сп</w:t>
      </w:r>
      <w:r>
        <w:t xml:space="preserve"> - численность постоянного населения j-го городского поселения или сельского поселения;</w:t>
      </w:r>
    </w:p>
    <w:p w:rsidR="00DC3D6D" w:rsidRDefault="00DC3D6D">
      <w:pPr>
        <w:pStyle w:val="ConsPlusNormal"/>
        <w:jc w:val="both"/>
      </w:pPr>
      <w:r>
        <w:t xml:space="preserve">(в ред. </w:t>
      </w:r>
      <w:hyperlink r:id="rId310">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НП</w:t>
      </w:r>
      <w:r>
        <w:rPr>
          <w:vertAlign w:val="subscript"/>
        </w:rPr>
        <w:t>гп/сп</w:t>
      </w:r>
      <w:r>
        <w:t xml:space="preserve"> - суммарный налоговый потенциал всех городских поселений или сельских поселений Краснодарского края;</w:t>
      </w:r>
    </w:p>
    <w:p w:rsidR="00DC3D6D" w:rsidRDefault="00DC3D6D">
      <w:pPr>
        <w:pStyle w:val="ConsPlusNormal"/>
        <w:jc w:val="both"/>
      </w:pPr>
      <w:r>
        <w:t xml:space="preserve">(в ред. </w:t>
      </w:r>
      <w:hyperlink r:id="rId311">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Н</w:t>
      </w:r>
      <w:r>
        <w:rPr>
          <w:vertAlign w:val="subscript"/>
        </w:rPr>
        <w:t>гп/сп</w:t>
      </w:r>
      <w:r>
        <w:t xml:space="preserve"> - численность постоянного населения всех городских поселений или сельских поселений Краснодарского края.</w:t>
      </w:r>
    </w:p>
    <w:p w:rsidR="00DC3D6D" w:rsidRDefault="00DC3D6D">
      <w:pPr>
        <w:pStyle w:val="ConsPlusNormal"/>
        <w:jc w:val="both"/>
      </w:pPr>
      <w:r>
        <w:t xml:space="preserve">(в ред. </w:t>
      </w:r>
      <w:hyperlink r:id="rId312">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2.3.1(1). Налоговый потенциал городского поселения или сельского поселения является расчетной величиной, используемой в целях определения индекса налогового потенциала городского поселения или сельского поселения, и не является прогнозным показателем поступления доходов в бюджет городского поселения или сельского поселения.</w:t>
      </w:r>
    </w:p>
    <w:p w:rsidR="00DC3D6D" w:rsidRDefault="00DC3D6D">
      <w:pPr>
        <w:pStyle w:val="ConsPlusNormal"/>
        <w:jc w:val="both"/>
      </w:pPr>
      <w:r>
        <w:t xml:space="preserve">(пп. 2.3.1(1) введен </w:t>
      </w:r>
      <w:hyperlink r:id="rId313">
        <w:r>
          <w:rPr>
            <w:color w:val="0000FF"/>
          </w:rPr>
          <w:t>Законом</w:t>
        </w:r>
      </w:hyperlink>
      <w:r>
        <w:t xml:space="preserve"> Краснодарского края от 07.12.2021 N 4586-КЗ)</w:t>
      </w:r>
    </w:p>
    <w:p w:rsidR="00DC3D6D" w:rsidRDefault="00DC3D6D">
      <w:pPr>
        <w:pStyle w:val="ConsPlusNormal"/>
        <w:spacing w:before="220"/>
        <w:ind w:firstLine="540"/>
        <w:jc w:val="both"/>
      </w:pPr>
      <w:r>
        <w:t xml:space="preserve">2.3.2. Расчет налогового потенциала городского поселения или сельского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городского поселения или сельского поселения, нормативов отчислений от </w:t>
      </w:r>
      <w:r>
        <w:lastRenderedPageBreak/>
        <w:t>налогов в бюджеты поселений.</w:t>
      </w:r>
    </w:p>
    <w:p w:rsidR="00DC3D6D" w:rsidRDefault="00DC3D6D">
      <w:pPr>
        <w:pStyle w:val="ConsPlusNormal"/>
        <w:jc w:val="both"/>
      </w:pPr>
      <w:r>
        <w:t xml:space="preserve">(в ред. </w:t>
      </w:r>
      <w:hyperlink r:id="rId314">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Репрезентативный перечень налогов, доходы от которых зачисляются в бюджеты поселений:</w:t>
      </w:r>
    </w:p>
    <w:p w:rsidR="00DC3D6D" w:rsidRDefault="00DC3D6D">
      <w:pPr>
        <w:pStyle w:val="ConsPlusNormal"/>
        <w:jc w:val="both"/>
      </w:pPr>
      <w:r>
        <w:t xml:space="preserve">(в ред. </w:t>
      </w:r>
      <w:hyperlink r:id="rId315">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налог на доходы физических лиц;</w:t>
      </w:r>
    </w:p>
    <w:p w:rsidR="00DC3D6D" w:rsidRDefault="00DC3D6D">
      <w:pPr>
        <w:pStyle w:val="ConsPlusNormal"/>
        <w:spacing w:before="220"/>
        <w:ind w:firstLine="540"/>
        <w:jc w:val="both"/>
      </w:pPr>
      <w:r>
        <w:t>единый сельскохозяйственный налог;</w:t>
      </w:r>
    </w:p>
    <w:p w:rsidR="00DC3D6D" w:rsidRDefault="00DC3D6D">
      <w:pPr>
        <w:pStyle w:val="ConsPlusNormal"/>
        <w:spacing w:before="220"/>
        <w:ind w:firstLine="540"/>
        <w:jc w:val="both"/>
      </w:pPr>
      <w:r>
        <w:t>налог на имущество физических лиц;</w:t>
      </w:r>
    </w:p>
    <w:p w:rsidR="00DC3D6D" w:rsidRDefault="00DC3D6D">
      <w:pPr>
        <w:pStyle w:val="ConsPlusNormal"/>
        <w:spacing w:before="220"/>
        <w:ind w:firstLine="540"/>
        <w:jc w:val="both"/>
      </w:pPr>
      <w:r>
        <w:t>земельный налог.</w:t>
      </w:r>
    </w:p>
    <w:p w:rsidR="00DC3D6D" w:rsidRDefault="00DC3D6D">
      <w:pPr>
        <w:pStyle w:val="ConsPlusNormal"/>
        <w:spacing w:before="220"/>
        <w:ind w:firstLine="540"/>
        <w:jc w:val="both"/>
      </w:pPr>
      <w:r>
        <w:t>Налоговый потенциал городского поселения или сельского поселения рассчитывается по формуле:</w:t>
      </w:r>
    </w:p>
    <w:p w:rsidR="00DC3D6D" w:rsidRDefault="00DC3D6D">
      <w:pPr>
        <w:pStyle w:val="ConsPlusNormal"/>
        <w:jc w:val="both"/>
      </w:pPr>
      <w:r>
        <w:t xml:space="preserve">(в ред. </w:t>
      </w:r>
      <w:hyperlink r:id="rId316">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jc w:val="center"/>
      </w:pPr>
      <w:r>
        <w:rPr>
          <w:noProof/>
          <w:position w:val="-12"/>
        </w:rPr>
        <w:drawing>
          <wp:inline distT="0" distB="0" distL="0" distR="0">
            <wp:extent cx="1676400" cy="30416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1676400" cy="304165"/>
                    </a:xfrm>
                    <a:prstGeom prst="rect">
                      <a:avLst/>
                    </a:prstGeom>
                    <a:noFill/>
                    <a:ln>
                      <a:noFill/>
                    </a:ln>
                  </pic:spPr>
                </pic:pic>
              </a:graphicData>
            </a:graphic>
          </wp:inline>
        </w:drawing>
      </w:r>
    </w:p>
    <w:p w:rsidR="00DC3D6D" w:rsidRDefault="00DC3D6D">
      <w:pPr>
        <w:pStyle w:val="ConsPlusNormal"/>
        <w:jc w:val="both"/>
      </w:pPr>
      <w:r>
        <w:t xml:space="preserve">(в ред. </w:t>
      </w:r>
      <w:hyperlink r:id="rId318">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576580" cy="28321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xml:space="preserve"> - налоговый потенциал j-го городского поселения или сельского поселения по i-му налогу;</w:t>
      </w:r>
    </w:p>
    <w:p w:rsidR="00DC3D6D" w:rsidRDefault="00DC3D6D">
      <w:pPr>
        <w:pStyle w:val="ConsPlusNormal"/>
        <w:jc w:val="both"/>
      </w:pPr>
      <w:r>
        <w:t xml:space="preserve">(в ред. </w:t>
      </w:r>
      <w:hyperlink r:id="rId320">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d - количество налогов, входящих в репрезентативный перечень налогов.</w:t>
      </w:r>
    </w:p>
    <w:p w:rsidR="00DC3D6D" w:rsidRDefault="00DC3D6D">
      <w:pPr>
        <w:pStyle w:val="ConsPlusNormal"/>
        <w:jc w:val="both"/>
      </w:pPr>
      <w:r>
        <w:t xml:space="preserve">(в ред. </w:t>
      </w:r>
      <w:hyperlink r:id="rId321">
        <w:r>
          <w:rPr>
            <w:color w:val="0000FF"/>
          </w:rPr>
          <w:t>Закона</w:t>
        </w:r>
      </w:hyperlink>
      <w:r>
        <w:t xml:space="preserve"> Краснодарского края от 08.10.2019 N 4135-КЗ)</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322">
              <w:r>
                <w:rPr>
                  <w:color w:val="0000FF"/>
                </w:rPr>
                <w:t>Законом</w:t>
              </w:r>
            </w:hyperlink>
            <w:r>
              <w:rPr>
                <w:color w:val="392C69"/>
              </w:rPr>
              <w:t xml:space="preserve"> Краснодарского края от 07.12.2022 N 4798-КЗ в п. 2.3.3, </w:t>
            </w:r>
            <w:hyperlink r:id="rId323">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2.3.3. Налоговый потенциал городского поселения или сельского поселения по налогу на доходы физических лиц рассчитывается по формуле:</w:t>
      </w:r>
    </w:p>
    <w:p w:rsidR="00DC3D6D" w:rsidRDefault="00DC3D6D">
      <w:pPr>
        <w:pStyle w:val="ConsPlusNormal"/>
        <w:jc w:val="both"/>
      </w:pPr>
    </w:p>
    <w:p w:rsidR="00DC3D6D" w:rsidRDefault="00DC3D6D">
      <w:pPr>
        <w:pStyle w:val="ConsPlusNormal"/>
        <w:jc w:val="center"/>
      </w:pPr>
      <w:r>
        <w:t>НП</w:t>
      </w:r>
      <w:r>
        <w:rPr>
          <w:vertAlign w:val="subscript"/>
        </w:rPr>
        <w:t>НДФЛjгп/сп</w:t>
      </w:r>
      <w:r>
        <w:t xml:space="preserve"> = НП</w:t>
      </w:r>
      <w:r>
        <w:rPr>
          <w:vertAlign w:val="subscript"/>
        </w:rPr>
        <w:t>НДФЛконjмр</w:t>
      </w:r>
      <w:r>
        <w:t xml:space="preserve"> x Д</w:t>
      </w:r>
      <w:r>
        <w:rPr>
          <w:vertAlign w:val="subscript"/>
        </w:rPr>
        <w:t>НДФЛjгп/сп</w:t>
      </w:r>
      <w:r>
        <w:t xml:space="preserve"> x N</w:t>
      </w:r>
      <w:r>
        <w:rPr>
          <w:vertAlign w:val="subscript"/>
        </w:rPr>
        <w:t>НДФЛjгп/сп</w:t>
      </w:r>
      <w:r>
        <w:t>,</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НП</w:t>
      </w:r>
      <w:r>
        <w:rPr>
          <w:vertAlign w:val="subscript"/>
        </w:rPr>
        <w:t>НДФЛjгп/сп</w:t>
      </w:r>
      <w:r>
        <w:t xml:space="preserve"> - налоговый потенциал j-го городского поселения или сельского поселения по налогу на доходы физических лиц на очередной финансовый год (первый, второй годы планового периода);</w:t>
      </w:r>
    </w:p>
    <w:p w:rsidR="00DC3D6D" w:rsidRDefault="00DC3D6D">
      <w:pPr>
        <w:pStyle w:val="ConsPlusNormal"/>
        <w:spacing w:before="220"/>
        <w:ind w:firstLine="540"/>
        <w:jc w:val="both"/>
      </w:pPr>
      <w:r>
        <w:t>НП</w:t>
      </w:r>
      <w:r>
        <w:rPr>
          <w:vertAlign w:val="subscript"/>
        </w:rPr>
        <w:t>НДФЛконjмр</w:t>
      </w:r>
      <w:r>
        <w:t xml:space="preserve"> - налоговый потенциал муниципального района, в состав которого входит j-е городское поселение или сельское поселение, по налогу на доходы физических лиц, доходы от которого зачисляются в консолидированный бюджет Краснодарского края, на очередной финансовый год (первый, второй годы планового периода), определенный в соответствии с </w:t>
      </w:r>
      <w:hyperlink w:anchor="P926">
        <w:r>
          <w:rPr>
            <w:color w:val="0000FF"/>
          </w:rPr>
          <w:t>пунктом 4</w:t>
        </w:r>
      </w:hyperlink>
      <w:r>
        <w:t xml:space="preserve"> подраздела "Методика расчета индекса налогового потенциала муниципального района (муниципального округа, городского округа)" Порядка и методики распределения дотаций на выравнивание бюджетной обеспеченности муниципальных районов (муниципальных округов, городских округов) и порядка расчета и установления заменяющих часть дотаций на выравнивание </w:t>
      </w:r>
      <w:r>
        <w:lastRenderedPageBreak/>
        <w:t>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(приложение 2 к настоящему Закону);</w:t>
      </w:r>
    </w:p>
    <w:p w:rsidR="00DC3D6D" w:rsidRDefault="00DC3D6D">
      <w:pPr>
        <w:pStyle w:val="ConsPlusNormal"/>
        <w:spacing w:before="220"/>
        <w:ind w:firstLine="540"/>
        <w:jc w:val="both"/>
      </w:pPr>
      <w:r>
        <w:t>Д</w:t>
      </w:r>
      <w:r>
        <w:rPr>
          <w:vertAlign w:val="subscript"/>
        </w:rPr>
        <w:t>НДФЛjгп/сп</w:t>
      </w:r>
      <w:r>
        <w:t xml:space="preserve"> - доля доходов бюджета j-го городского поселения или сельского поселения от налога на доходы физических лиц в общем объеме поступлений доходов от налога на доходы физических лиц в консолидированный бюджет Краснодарского края по муниципальному району, в состав которого входит j-е городское поселение или сельское поселение, в среднем за два года, предшествующих текущему финансовому году (рассчитывается финансовым органом Краснодарского края на основании данных бюджетной отчетности);</w:t>
      </w:r>
    </w:p>
    <w:p w:rsidR="00DC3D6D" w:rsidRDefault="00DC3D6D">
      <w:pPr>
        <w:pStyle w:val="ConsPlusNormal"/>
        <w:spacing w:before="220"/>
        <w:ind w:firstLine="540"/>
        <w:jc w:val="both"/>
      </w:pPr>
      <w:r>
        <w:t>N</w:t>
      </w:r>
      <w:r>
        <w:rPr>
          <w:vertAlign w:val="subscript"/>
        </w:rPr>
        <w:t>НДФЛjгп/сп</w:t>
      </w:r>
      <w:r>
        <w:t xml:space="preserve"> - норматив отчислений от налога на доходы физических лиц в бюджет j-го городского поселения или сельского поселения.</w:t>
      </w:r>
    </w:p>
    <w:p w:rsidR="00DC3D6D" w:rsidRDefault="00DC3D6D">
      <w:pPr>
        <w:pStyle w:val="ConsPlusNormal"/>
        <w:spacing w:before="220"/>
        <w:ind w:firstLine="540"/>
        <w:jc w:val="both"/>
      </w:pPr>
      <w:r>
        <w:t>При расчете налогового потенциала городского поселения N</w:t>
      </w:r>
      <w:r>
        <w:rPr>
          <w:vertAlign w:val="subscript"/>
        </w:rPr>
        <w:t>НДФЛjгп</w:t>
      </w:r>
      <w:r>
        <w:t xml:space="preserve"> принимается равным сумме нормативов, установленных </w:t>
      </w:r>
      <w:hyperlink r:id="rId324">
        <w:r>
          <w:rPr>
            <w:color w:val="0000FF"/>
          </w:rPr>
          <w:t>абзацем вторым пункта 2 статьи 61</w:t>
        </w:r>
      </w:hyperlink>
      <w:r>
        <w:t xml:space="preserve"> Бюджетного кодекса Российской Федерации и </w:t>
      </w:r>
      <w:hyperlink r:id="rId325">
        <w:r>
          <w:rPr>
            <w:color w:val="0000FF"/>
          </w:rPr>
          <w:t>абзацем вторым части 1 статьи 13</w:t>
        </w:r>
      </w:hyperlink>
      <w:r>
        <w:t xml:space="preserve"> Закона Краснодарского края от 4 февраля 2002 года N 437-КЗ "О бюджетном процессе в Краснодарском крае".</w:t>
      </w:r>
    </w:p>
    <w:p w:rsidR="00DC3D6D" w:rsidRDefault="00DC3D6D">
      <w:pPr>
        <w:pStyle w:val="ConsPlusNormal"/>
        <w:spacing w:before="220"/>
        <w:ind w:firstLine="540"/>
        <w:jc w:val="both"/>
      </w:pPr>
      <w:r>
        <w:t>При расчете налогового потенциала сельского поселения N</w:t>
      </w:r>
      <w:r>
        <w:rPr>
          <w:vertAlign w:val="subscript"/>
        </w:rPr>
        <w:t>НДФЛjсп</w:t>
      </w:r>
      <w:r>
        <w:t xml:space="preserve"> принимается равным сумме нормативов, установленных </w:t>
      </w:r>
      <w:hyperlink r:id="rId326">
        <w:r>
          <w:rPr>
            <w:color w:val="0000FF"/>
          </w:rPr>
          <w:t>абзацем вторым пункта 2 статьи 61(5)</w:t>
        </w:r>
      </w:hyperlink>
      <w:r>
        <w:t xml:space="preserve"> Бюджетного кодекса Российской Федерации, </w:t>
      </w:r>
      <w:hyperlink r:id="rId327">
        <w:r>
          <w:rPr>
            <w:color w:val="0000FF"/>
          </w:rPr>
          <w:t>абзацем вторым части 1</w:t>
        </w:r>
      </w:hyperlink>
      <w:r>
        <w:t xml:space="preserve"> и </w:t>
      </w:r>
      <w:hyperlink r:id="rId328">
        <w:r>
          <w:rPr>
            <w:color w:val="0000FF"/>
          </w:rPr>
          <w:t>абзацем вторым части 4 статьи 13</w:t>
        </w:r>
      </w:hyperlink>
      <w:r>
        <w:t xml:space="preserve"> Закона Краснодарского края от 4 февраля 2002 года N 437-КЗ "О бюджетном процессе в Краснодарском крае".</w:t>
      </w:r>
    </w:p>
    <w:p w:rsidR="00DC3D6D" w:rsidRDefault="00DC3D6D">
      <w:pPr>
        <w:pStyle w:val="ConsPlusNormal"/>
        <w:jc w:val="both"/>
      </w:pPr>
      <w:r>
        <w:t xml:space="preserve">(п. 2.3.3 в ред. </w:t>
      </w:r>
      <w:hyperlink r:id="rId329">
        <w:r>
          <w:rPr>
            <w:color w:val="0000FF"/>
          </w:rPr>
          <w:t>Закона</w:t>
        </w:r>
      </w:hyperlink>
      <w:r>
        <w:t xml:space="preserve"> Краснодарского края от 07.12.2022 N 4798-КЗ)</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330">
              <w:r>
                <w:rPr>
                  <w:color w:val="0000FF"/>
                </w:rPr>
                <w:t>Законом</w:t>
              </w:r>
            </w:hyperlink>
            <w:r>
              <w:rPr>
                <w:color w:val="392C69"/>
              </w:rPr>
              <w:t xml:space="preserve"> Краснодарского края от 07.12.2022 N 4798-КЗ в п. 2.3.3(1), </w:t>
            </w:r>
            <w:hyperlink r:id="rId331">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2.3.3(1). Налоговый потенциал городского поселения или сельского поселения по единому сельскохозяйственному налогу (далее - ЕСХН) рассчитывается по формуле:</w:t>
      </w:r>
    </w:p>
    <w:p w:rsidR="00DC3D6D" w:rsidRDefault="00DC3D6D">
      <w:pPr>
        <w:pStyle w:val="ConsPlusNormal"/>
        <w:jc w:val="both"/>
      </w:pPr>
    </w:p>
    <w:p w:rsidR="00DC3D6D" w:rsidRDefault="00DC3D6D">
      <w:pPr>
        <w:pStyle w:val="ConsPlusNormal"/>
        <w:jc w:val="center"/>
      </w:pPr>
      <w:r>
        <w:rPr>
          <w:noProof/>
          <w:position w:val="-31"/>
        </w:rPr>
        <w:drawing>
          <wp:inline distT="0" distB="0" distL="0" distR="0">
            <wp:extent cx="3468370" cy="53467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468370" cy="53467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НП</w:t>
      </w:r>
      <w:r>
        <w:rPr>
          <w:vertAlign w:val="subscript"/>
        </w:rPr>
        <w:t>ЕСХНjгп/сп</w:t>
      </w:r>
      <w:r>
        <w:t xml:space="preserve"> - налоговый потенциал j-го городского поселения или сельского поселения по ЕСХН на очередной финансовый год (первый, второй годы планового периода);</w:t>
      </w:r>
    </w:p>
    <w:p w:rsidR="00DC3D6D" w:rsidRDefault="00DC3D6D">
      <w:pPr>
        <w:pStyle w:val="ConsPlusNormal"/>
        <w:spacing w:before="220"/>
        <w:ind w:firstLine="540"/>
        <w:jc w:val="both"/>
      </w:pPr>
      <w:r>
        <w:t>НП</w:t>
      </w:r>
      <w:r>
        <w:rPr>
          <w:vertAlign w:val="subscript"/>
        </w:rPr>
        <w:t>ЕСХНконjмр</w:t>
      </w:r>
      <w:r>
        <w:t xml:space="preserve"> - налоговый потенциал муниципального района, в состав которого входит j-е городское поселение или сельское поселение, по ЕСХН, доходы от которого зачисляются в консолидированный бюджет Краснодарского края, на очередной финансовый год (первый, второй годы планового периода), определенный в соответствии с </w:t>
      </w:r>
      <w:hyperlink w:anchor="P952">
        <w:r>
          <w:rPr>
            <w:color w:val="0000FF"/>
          </w:rPr>
          <w:t>пунктом 4(1)</w:t>
        </w:r>
      </w:hyperlink>
      <w:r>
        <w:t xml:space="preserve"> подраздела "Методика расчета индекса налогового потенциала муниципального района (муниципального округа, городского округа)" Порядка и методики распределения дотаций на выравнивание бюджетной обеспеченности муниципальных районов (муниципальных округов, городских округов) и порядка расчета и установления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(приложение 2 к настоящему Закону);</w:t>
      </w:r>
    </w:p>
    <w:p w:rsidR="00DC3D6D" w:rsidRDefault="00DC3D6D">
      <w:pPr>
        <w:pStyle w:val="ConsPlusNormal"/>
        <w:spacing w:before="220"/>
        <w:ind w:firstLine="540"/>
        <w:jc w:val="both"/>
      </w:pPr>
      <w:r>
        <w:t>n1 - текущий финансовый год;</w:t>
      </w:r>
    </w:p>
    <w:p w:rsidR="00DC3D6D" w:rsidRDefault="00DC3D6D">
      <w:pPr>
        <w:pStyle w:val="ConsPlusNormal"/>
        <w:spacing w:before="220"/>
        <w:ind w:firstLine="540"/>
        <w:jc w:val="both"/>
      </w:pPr>
      <w:r>
        <w:rPr>
          <w:noProof/>
          <w:position w:val="-11"/>
        </w:rPr>
        <w:lastRenderedPageBreak/>
        <w:drawing>
          <wp:inline distT="0" distB="0" distL="0" distR="0">
            <wp:extent cx="681355" cy="28321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681355" cy="283210"/>
                    </a:xfrm>
                    <a:prstGeom prst="rect">
                      <a:avLst/>
                    </a:prstGeom>
                    <a:noFill/>
                    <a:ln>
                      <a:noFill/>
                    </a:ln>
                  </pic:spPr>
                </pic:pic>
              </a:graphicData>
            </a:graphic>
          </wp:inline>
        </w:drawing>
      </w:r>
      <w:r>
        <w:t xml:space="preserve"> - сумма фактических поступлений доходов от ЕСХН в консолидированный бюджет Краснодарского края по j-му городскому поселению или сельскому поселению за четыре месяца текущего финансового года без учета поступлений крупных платежей, носящих единовременный характер (платежей в сумме более 400 миллионов рублей от каждого налогоплательщика) (рассчитывается финансовым органом Краснодарского края на основании данных бюджетной отчетности и данных главного администратора доходов бюджета (далее - главный администратор доходов)).</w:t>
      </w:r>
    </w:p>
    <w:p w:rsidR="00DC3D6D" w:rsidRDefault="00DC3D6D">
      <w:pPr>
        <w:pStyle w:val="ConsPlusNormal"/>
        <w:spacing w:before="220"/>
        <w:ind w:firstLine="540"/>
        <w:jc w:val="both"/>
      </w:pPr>
      <w:r>
        <w:t xml:space="preserve">В случае, если </w:t>
      </w:r>
      <w:r>
        <w:rPr>
          <w:noProof/>
          <w:position w:val="-11"/>
        </w:rPr>
        <w:drawing>
          <wp:inline distT="0" distB="0" distL="0" distR="0">
            <wp:extent cx="681355" cy="28321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681355" cy="283210"/>
                    </a:xfrm>
                    <a:prstGeom prst="rect">
                      <a:avLst/>
                    </a:prstGeom>
                    <a:noFill/>
                    <a:ln>
                      <a:noFill/>
                    </a:ln>
                  </pic:spPr>
                </pic:pic>
              </a:graphicData>
            </a:graphic>
          </wp:inline>
        </w:drawing>
      </w:r>
      <w:r>
        <w:t xml:space="preserve"> принимает отрицательное значение, то </w:t>
      </w:r>
      <w:r>
        <w:rPr>
          <w:noProof/>
          <w:position w:val="-11"/>
        </w:rPr>
        <w:drawing>
          <wp:inline distT="0" distB="0" distL="0" distR="0">
            <wp:extent cx="681355" cy="28321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681355" cy="283210"/>
                    </a:xfrm>
                    <a:prstGeom prst="rect">
                      <a:avLst/>
                    </a:prstGeom>
                    <a:noFill/>
                    <a:ln>
                      <a:noFill/>
                    </a:ln>
                  </pic:spPr>
                </pic:pic>
              </a:graphicData>
            </a:graphic>
          </wp:inline>
        </w:drawing>
      </w:r>
      <w:r>
        <w:t xml:space="preserve"> принимается равным сумме фактических поступлений доходов от ЕСХН в консолидированный бюджет Краснодарского края по j-му городскому поселению или сельскому поселению за четыре месяца отчетного финансового года;</w:t>
      </w:r>
    </w:p>
    <w:p w:rsidR="00DC3D6D" w:rsidRDefault="00DC3D6D">
      <w:pPr>
        <w:pStyle w:val="ConsPlusNormal"/>
        <w:spacing w:before="220"/>
        <w:ind w:firstLine="540"/>
        <w:jc w:val="both"/>
      </w:pPr>
      <w:r>
        <w:rPr>
          <w:noProof/>
          <w:position w:val="-11"/>
        </w:rPr>
        <w:drawing>
          <wp:inline distT="0" distB="0" distL="0" distR="0">
            <wp:extent cx="723265" cy="28321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723265" cy="283210"/>
                    </a:xfrm>
                    <a:prstGeom prst="rect">
                      <a:avLst/>
                    </a:prstGeom>
                    <a:noFill/>
                    <a:ln>
                      <a:noFill/>
                    </a:ln>
                  </pic:spPr>
                </pic:pic>
              </a:graphicData>
            </a:graphic>
          </wp:inline>
        </w:drawing>
      </w:r>
      <w:r>
        <w:t xml:space="preserve"> - сумма фактических поступлений доходов от ЕСХН в консолидированный бюджет Краснодарского края по муниципальному району, в состав которого входит j-е городское поселение или сельское поселение, за четыре месяца текущего финансового года без учета поступлений крупных платежей, носящих единовременный характер (платежей в сумме более 400 миллионов рублей от каждого налогоплательщика) (рассчитывается финансовым органом Краснодарского края на основании данных бюджетной отчетности и данных главного администратора доходов);</w:t>
      </w:r>
    </w:p>
    <w:p w:rsidR="00DC3D6D" w:rsidRDefault="00DC3D6D">
      <w:pPr>
        <w:pStyle w:val="ConsPlusNormal"/>
        <w:spacing w:before="220"/>
        <w:ind w:firstLine="540"/>
        <w:jc w:val="both"/>
      </w:pPr>
      <w:r>
        <w:t>N</w:t>
      </w:r>
      <w:r>
        <w:rPr>
          <w:vertAlign w:val="subscript"/>
        </w:rPr>
        <w:t>ЕСХНгп/сп</w:t>
      </w:r>
      <w:r>
        <w:t xml:space="preserve"> - норматив отчислений от ЕСХН в бюджет городского поселения или сельского поселения.</w:t>
      </w:r>
    </w:p>
    <w:p w:rsidR="00DC3D6D" w:rsidRDefault="00DC3D6D">
      <w:pPr>
        <w:pStyle w:val="ConsPlusNormal"/>
        <w:jc w:val="both"/>
      </w:pPr>
      <w:r>
        <w:t xml:space="preserve">(п. 2.3.3(1) в ред. </w:t>
      </w:r>
      <w:hyperlink r:id="rId335">
        <w:r>
          <w:rPr>
            <w:color w:val="0000FF"/>
          </w:rPr>
          <w:t>Закона</w:t>
        </w:r>
      </w:hyperlink>
      <w:r>
        <w:t xml:space="preserve"> Краснодарского края от 07.12.2022 N 4798-КЗ)</w:t>
      </w:r>
    </w:p>
    <w:p w:rsidR="00DC3D6D" w:rsidRDefault="00DC3D6D">
      <w:pPr>
        <w:pStyle w:val="ConsPlusNormal"/>
        <w:spacing w:before="220"/>
        <w:ind w:firstLine="540"/>
        <w:jc w:val="both"/>
      </w:pPr>
      <w:r>
        <w:t xml:space="preserve">2.3.4. Утратил силу. - </w:t>
      </w:r>
      <w:hyperlink r:id="rId336">
        <w:r>
          <w:rPr>
            <w:color w:val="0000FF"/>
          </w:rPr>
          <w:t>Закон</w:t>
        </w:r>
      </w:hyperlink>
      <w:r>
        <w:t xml:space="preserve"> Краснодарского края от 25.07.2017 N 3660-КЗ.</w:t>
      </w:r>
    </w:p>
    <w:p w:rsidR="00DC3D6D" w:rsidRDefault="00DC3D6D">
      <w:pPr>
        <w:pStyle w:val="ConsPlusNormal"/>
        <w:spacing w:before="220"/>
        <w:ind w:firstLine="540"/>
        <w:jc w:val="both"/>
      </w:pPr>
      <w:r>
        <w:t>2.3.5. Налоговый потенциал городского поселения или сельского поселения по налогу на имущество физических лиц рассчитывается по формуле:</w:t>
      </w:r>
    </w:p>
    <w:p w:rsidR="00DC3D6D" w:rsidRDefault="00DC3D6D">
      <w:pPr>
        <w:pStyle w:val="ConsPlusNormal"/>
        <w:jc w:val="both"/>
      </w:pPr>
    </w:p>
    <w:p w:rsidR="00DC3D6D" w:rsidRDefault="00DC3D6D">
      <w:pPr>
        <w:pStyle w:val="ConsPlusNormal"/>
        <w:jc w:val="center"/>
      </w:pPr>
      <w:r>
        <w:rPr>
          <w:noProof/>
          <w:position w:val="-32"/>
        </w:rPr>
        <w:drawing>
          <wp:inline distT="0" distB="0" distL="0" distR="0">
            <wp:extent cx="4013200" cy="5556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4013200" cy="555625"/>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НП</w:t>
      </w:r>
      <w:r>
        <w:rPr>
          <w:vertAlign w:val="subscript"/>
        </w:rPr>
        <w:t>ИМФЛjгп/сп</w:t>
      </w:r>
      <w:r>
        <w:t xml:space="preserve"> - налоговый потенциал j-го городского поселения или сельского поселения по налогу на имущество физических лиц на очередной финансовый год, первый и второй годы планового периода. При определении налогового потенциала городского поселения или сельского поселения по налогу на имущество физических лиц на первый и второй годы планового периода учитываются темпы роста поступлений доходов от налога на имущество физических лиц в консолидированный бюджет Краснодарского края в первом и втором годах планового периода к прогнозу поступлений доходов от налога на имущество физических лиц в консолидированный бюджет Краснодарского края в очередном финансовом году (по данным главного администратора доходов);</w:t>
      </w:r>
    </w:p>
    <w:p w:rsidR="00DC3D6D" w:rsidRDefault="00DC3D6D">
      <w:pPr>
        <w:pStyle w:val="ConsPlusNormal"/>
        <w:spacing w:before="220"/>
        <w:ind w:firstLine="540"/>
        <w:jc w:val="both"/>
      </w:pPr>
      <w:r>
        <w:t>n1 - текущий финансовый год;</w:t>
      </w:r>
    </w:p>
    <w:p w:rsidR="00DC3D6D" w:rsidRDefault="00DC3D6D">
      <w:pPr>
        <w:pStyle w:val="ConsPlusNormal"/>
        <w:spacing w:before="220"/>
        <w:ind w:firstLine="540"/>
        <w:jc w:val="both"/>
      </w:pPr>
      <w:r>
        <w:rPr>
          <w:noProof/>
          <w:position w:val="-11"/>
        </w:rPr>
        <w:drawing>
          <wp:inline distT="0" distB="0" distL="0" distR="0">
            <wp:extent cx="1037590" cy="2832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037590" cy="283210"/>
                    </a:xfrm>
                    <a:prstGeom prst="rect">
                      <a:avLst/>
                    </a:prstGeom>
                    <a:noFill/>
                    <a:ln>
                      <a:noFill/>
                    </a:ln>
                  </pic:spPr>
                </pic:pic>
              </a:graphicData>
            </a:graphic>
          </wp:inline>
        </w:drawing>
      </w:r>
      <w:r>
        <w:t xml:space="preserve"> - сумма начислений по налогу на имущество физических лиц,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без учета суммы начислений по налогу на имущество физических лиц в отношении объектов налогообложения, включенных в </w:t>
      </w:r>
      <w:r>
        <w:lastRenderedPageBreak/>
        <w:t xml:space="preserve">перечень, определяемый в соответствии с </w:t>
      </w:r>
      <w:hyperlink r:id="rId339">
        <w:r>
          <w:rPr>
            <w:color w:val="0000FF"/>
          </w:rPr>
          <w:t>пунктом 7 статьи 378(2)</w:t>
        </w:r>
      </w:hyperlink>
      <w:r>
        <w:t xml:space="preserve"> Налогового кодекса Российской Федерации, а также без учета суммы начислений по налогу на имущество физических лиц в отношении жилых помещений (квартира, комната) (по данным главного администратора доходов);</w:t>
      </w:r>
    </w:p>
    <w:p w:rsidR="00DC3D6D" w:rsidRDefault="00DC3D6D">
      <w:pPr>
        <w:pStyle w:val="ConsPlusNormal"/>
        <w:spacing w:before="220"/>
        <w:ind w:firstLine="540"/>
        <w:jc w:val="both"/>
      </w:pPr>
      <w:r>
        <w:rPr>
          <w:noProof/>
          <w:position w:val="-11"/>
        </w:rPr>
        <w:drawing>
          <wp:inline distT="0" distB="0" distL="0" distR="0">
            <wp:extent cx="953770" cy="28321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953770" cy="283210"/>
                    </a:xfrm>
                    <a:prstGeom prst="rect">
                      <a:avLst/>
                    </a:prstGeom>
                    <a:noFill/>
                    <a:ln>
                      <a:noFill/>
                    </a:ln>
                  </pic:spPr>
                </pic:pic>
              </a:graphicData>
            </a:graphic>
          </wp:inline>
        </w:drawing>
      </w:r>
      <w:r>
        <w:t xml:space="preserve"> - сумма начислений по налогу на имущество физических лиц в отношении жилых помещений (квартира, комната),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DC3D6D" w:rsidRDefault="00DC3D6D">
      <w:pPr>
        <w:pStyle w:val="ConsPlusNormal"/>
        <w:spacing w:before="220"/>
        <w:ind w:firstLine="540"/>
        <w:jc w:val="both"/>
      </w:pPr>
      <w:r>
        <w:t>К</w:t>
      </w:r>
      <w:r>
        <w:rPr>
          <w:vertAlign w:val="subscript"/>
        </w:rPr>
        <w:t>ИМФЛjгп/сп</w:t>
      </w:r>
      <w:r>
        <w:t xml:space="preserve"> - коэффициент, характеризующий изменение суммы начислений по налогу на имущество физических лиц в отношении жилых помещений (квартира, комната) на территории j-го городского поселения или сельского поселения в связи с изменением порядка определения налоговой базы с учетом ограничений, предусмотренных </w:t>
      </w:r>
      <w:hyperlink r:id="rId341">
        <w:r>
          <w:rPr>
            <w:color w:val="0000FF"/>
          </w:rPr>
          <w:t>пунктом 8(1) статьи 408</w:t>
        </w:r>
      </w:hyperlink>
      <w:r>
        <w:t xml:space="preserve"> Налогового кодекса Российской Федерации (рассчитывается финансовым органом Краснодарского края).</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342">
              <w:r>
                <w:rPr>
                  <w:color w:val="0000FF"/>
                </w:rPr>
                <w:t>Законом</w:t>
              </w:r>
            </w:hyperlink>
            <w:r>
              <w:rPr>
                <w:color w:val="392C69"/>
              </w:rPr>
              <w:t xml:space="preserve"> Краснодарского края от 07.12.2022 N 4798-КЗ, </w:t>
            </w:r>
            <w:hyperlink r:id="rId343">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В случае, если налоговая ставка по налогу на имущество физических лиц в отношении жилых помещений (квартира, комната), установленная муниципальным правовым актом j-го городского поселения или сельского поселения на текущий финансовый год, равна 0,3 процента, то К</w:t>
      </w:r>
      <w:r>
        <w:rPr>
          <w:vertAlign w:val="subscript"/>
        </w:rPr>
        <w:t>ИМФЛjгп/сп</w:t>
      </w:r>
      <w:r>
        <w:t xml:space="preserve"> принимается равным 1,00.</w:t>
      </w:r>
    </w:p>
    <w:p w:rsidR="00DC3D6D" w:rsidRDefault="00DC3D6D">
      <w:pPr>
        <w:pStyle w:val="ConsPlusNormal"/>
        <w:jc w:val="both"/>
      </w:pPr>
      <w:r>
        <w:t xml:space="preserve">(в ред. </w:t>
      </w:r>
      <w:hyperlink r:id="rId344">
        <w:r>
          <w:rPr>
            <w:color w:val="0000FF"/>
          </w:rPr>
          <w:t>Закона</w:t>
        </w:r>
      </w:hyperlink>
      <w:r>
        <w:t xml:space="preserve"> Краснодарского края от 07.12.2022 N 4798-КЗ)</w:t>
      </w:r>
    </w:p>
    <w:p w:rsidR="00DC3D6D" w:rsidRDefault="00DC3D6D">
      <w:pPr>
        <w:pStyle w:val="ConsPlusNormal"/>
        <w:spacing w:before="220"/>
        <w:ind w:firstLine="540"/>
        <w:jc w:val="both"/>
      </w:pPr>
      <w:r>
        <w:t>В случае, если налоговая ставка по налогу на имущество физических лиц в отношении жилых помещений (квартира, комната), установленная муниципальным правовым актом j-го городского поселения или сельского поселения на текущий финансовый год, менее 0,3 процента, то К</w:t>
      </w:r>
      <w:r>
        <w:rPr>
          <w:vertAlign w:val="subscript"/>
        </w:rPr>
        <w:t>ИМФЛjгп/сп</w:t>
      </w:r>
      <w:r>
        <w:t xml:space="preserve"> принимается равным 1,21;</w:t>
      </w:r>
    </w:p>
    <w:p w:rsidR="00DC3D6D" w:rsidRDefault="00DC3D6D">
      <w:pPr>
        <w:pStyle w:val="ConsPlusNormal"/>
        <w:spacing w:before="220"/>
        <w:ind w:firstLine="540"/>
        <w:jc w:val="both"/>
      </w:pPr>
      <w:r>
        <w:rPr>
          <w:noProof/>
          <w:position w:val="-9"/>
        </w:rPr>
        <w:drawing>
          <wp:inline distT="0" distB="0" distL="0" distR="0">
            <wp:extent cx="796290" cy="26225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796290" cy="262255"/>
                    </a:xfrm>
                    <a:prstGeom prst="rect">
                      <a:avLst/>
                    </a:prstGeom>
                    <a:noFill/>
                    <a:ln>
                      <a:noFill/>
                    </a:ln>
                  </pic:spPr>
                </pic:pic>
              </a:graphicData>
            </a:graphic>
          </wp:inline>
        </w:drawing>
      </w:r>
      <w:r>
        <w:t xml:space="preserve"> - оценка суммы начислений по налогу на имущество физических лиц в бюджет j-го городского поселения или сельского поселения за текущий финансовый год на территории j-го городского поселения или сельского поселения по объектам налогообложения, включенным в перечень, определяемый в соответствии с </w:t>
      </w:r>
      <w:hyperlink r:id="rId346">
        <w:r>
          <w:rPr>
            <w:color w:val="0000FF"/>
          </w:rPr>
          <w:t>пунктом 7 статьи 378(2)</w:t>
        </w:r>
      </w:hyperlink>
      <w:r>
        <w:t xml:space="preserve"> Налогового кодекса Российской Федерации.</w:t>
      </w:r>
    </w:p>
    <w:p w:rsidR="00DC3D6D" w:rsidRDefault="00DC3D6D">
      <w:pPr>
        <w:pStyle w:val="ConsPlusNormal"/>
        <w:spacing w:before="220"/>
        <w:ind w:firstLine="540"/>
        <w:jc w:val="both"/>
      </w:pPr>
      <w:r>
        <w:t xml:space="preserve">Оценка суммы начислений по налогу на имущество физических лиц за текущий финансовый год по объектам налогообложения, включенным в перечень, определяемый в соответствии с </w:t>
      </w:r>
      <w:hyperlink r:id="rId347">
        <w:r>
          <w:rPr>
            <w:color w:val="0000FF"/>
          </w:rPr>
          <w:t>пунктом 7 статьи 378(2)</w:t>
        </w:r>
      </w:hyperlink>
      <w:r>
        <w:t xml:space="preserve"> Налогового кодекса Российской Федерации, на территории j-го городского поселения или сельского поселения, рассчитывается по формуле:</w:t>
      </w:r>
    </w:p>
    <w:p w:rsidR="00DC3D6D" w:rsidRDefault="00DC3D6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348">
              <w:r>
                <w:rPr>
                  <w:color w:val="0000FF"/>
                </w:rPr>
                <w:t>Законом</w:t>
              </w:r>
            </w:hyperlink>
            <w:r>
              <w:rPr>
                <w:color w:val="392C69"/>
              </w:rPr>
              <w:t xml:space="preserve"> Краснодарского края от 07.12.2022 N 4798-КЗ, </w:t>
            </w:r>
            <w:hyperlink r:id="rId349">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jc w:val="center"/>
      </w:pPr>
      <w:r>
        <w:rPr>
          <w:noProof/>
          <w:position w:val="-32"/>
        </w:rPr>
        <w:drawing>
          <wp:inline distT="0" distB="0" distL="0" distR="0">
            <wp:extent cx="4495165" cy="55562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495165" cy="555625"/>
                    </a:xfrm>
                    <a:prstGeom prst="rect">
                      <a:avLst/>
                    </a:prstGeom>
                    <a:noFill/>
                    <a:ln>
                      <a:noFill/>
                    </a:ln>
                  </pic:spPr>
                </pic:pic>
              </a:graphicData>
            </a:graphic>
          </wp:inline>
        </w:drawing>
      </w:r>
    </w:p>
    <w:p w:rsidR="00DC3D6D" w:rsidRDefault="00DC3D6D">
      <w:pPr>
        <w:pStyle w:val="ConsPlusNormal"/>
        <w:jc w:val="both"/>
      </w:pPr>
      <w:r>
        <w:t xml:space="preserve">(в ред. </w:t>
      </w:r>
      <w:hyperlink r:id="rId351">
        <w:r>
          <w:rPr>
            <w:color w:val="0000FF"/>
          </w:rPr>
          <w:t>Закона</w:t>
        </w:r>
      </w:hyperlink>
      <w:r>
        <w:t xml:space="preserve"> Краснодарского края от 07.12.2022 N 4798-КЗ)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lastRenderedPageBreak/>
        <w:drawing>
          <wp:inline distT="0" distB="0" distL="0" distR="0">
            <wp:extent cx="911860" cy="28321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t xml:space="preserve"> - сумма начислений по налогу на имущество физических лиц,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объектам налогообложения, включенным в перечень, определяемый в соответствии с </w:t>
      </w:r>
      <w:hyperlink r:id="rId353">
        <w:r>
          <w:rPr>
            <w:color w:val="0000FF"/>
          </w:rPr>
          <w:t>пунктом 7 статьи 378(2)</w:t>
        </w:r>
      </w:hyperlink>
      <w:r>
        <w:t xml:space="preserve"> Налогового кодекса Российской Федерации (по данным главного администратора доходов);</w:t>
      </w:r>
    </w:p>
    <w:p w:rsidR="00DC3D6D" w:rsidRDefault="00DC3D6D">
      <w:pPr>
        <w:pStyle w:val="ConsPlusNormal"/>
        <w:spacing w:before="220"/>
        <w:ind w:firstLine="540"/>
        <w:jc w:val="both"/>
      </w:pPr>
      <w:r>
        <w:rPr>
          <w:noProof/>
          <w:position w:val="-11"/>
        </w:rPr>
        <w:drawing>
          <wp:inline distT="0" distB="0" distL="0" distR="0">
            <wp:extent cx="744220" cy="28321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t xml:space="preserve"> - налоговая ставка по налогу на имущество физических лиц в отношении объектов налогообложения, включенных в перечень, определяемый в соответствии с </w:t>
      </w:r>
      <w:hyperlink r:id="rId355">
        <w:r>
          <w:rPr>
            <w:color w:val="0000FF"/>
          </w:rPr>
          <w:t>пунктом 7 статьи 378(2)</w:t>
        </w:r>
      </w:hyperlink>
      <w:r>
        <w:t xml:space="preserve"> Налогового кодекса Российской Федерации, установленная муниципальным правовым актом j-го городского поселения или сельского поселения на год, предшествующий отчетному финансовому году;</w:t>
      </w:r>
    </w:p>
    <w:p w:rsidR="00DC3D6D" w:rsidRDefault="00DC3D6D">
      <w:pPr>
        <w:pStyle w:val="ConsPlusNormal"/>
        <w:spacing w:before="220"/>
        <w:ind w:firstLine="540"/>
        <w:jc w:val="both"/>
      </w:pPr>
      <w:r>
        <w:rPr>
          <w:noProof/>
          <w:position w:val="-9"/>
        </w:rPr>
        <w:drawing>
          <wp:inline distT="0" distB="0" distL="0" distR="0">
            <wp:extent cx="628650" cy="26225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628650" cy="262255"/>
                    </a:xfrm>
                    <a:prstGeom prst="rect">
                      <a:avLst/>
                    </a:prstGeom>
                    <a:noFill/>
                    <a:ln>
                      <a:noFill/>
                    </a:ln>
                  </pic:spPr>
                </pic:pic>
              </a:graphicData>
            </a:graphic>
          </wp:inline>
        </w:drawing>
      </w:r>
      <w:r>
        <w:t xml:space="preserve"> - налоговая ставка по налогу на имущество физических лиц в отношении объектов налогообложения, включенных в перечень, определяемый в соответствии с </w:t>
      </w:r>
      <w:hyperlink r:id="rId357">
        <w:r>
          <w:rPr>
            <w:color w:val="0000FF"/>
          </w:rPr>
          <w:t>пунктом 7 статьи 378(2)</w:t>
        </w:r>
      </w:hyperlink>
      <w:r>
        <w:t xml:space="preserve"> Налогового кодекса Российской Федерации, установленная муниципальным правовым актом j-го городского поселения или сельского поселения на текущий финансовый год;</w:t>
      </w:r>
    </w:p>
    <w:p w:rsidR="00DC3D6D" w:rsidRDefault="00DC3D6D">
      <w:pPr>
        <w:pStyle w:val="ConsPlusNormal"/>
        <w:spacing w:before="220"/>
        <w:ind w:firstLine="540"/>
        <w:jc w:val="both"/>
      </w:pPr>
      <w:r>
        <w:rPr>
          <w:noProof/>
          <w:position w:val="-9"/>
        </w:rPr>
        <w:drawing>
          <wp:inline distT="0" distB="0" distL="0" distR="0">
            <wp:extent cx="754380" cy="2622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xml:space="preserve"> - оценка суммы начислений по налогу на имущество физических лиц в бюджет j-го городского поселения или сельского поселения за текущий финансовый год на территории j-го городского поселения или сельского поселения по объектам налогообложения, включенным в перечень, определяемый в соответствии с </w:t>
      </w:r>
      <w:hyperlink r:id="rId359">
        <w:r>
          <w:rPr>
            <w:color w:val="0000FF"/>
          </w:rPr>
          <w:t>пунктом 7 статьи 378(2)</w:t>
        </w:r>
      </w:hyperlink>
      <w:r>
        <w:t xml:space="preserve"> Налогового кодекса Российской Федерации, при применении налоговой ставки по налогу на имущество физических лиц не ниже 1 процента.</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Абзац, введенный </w:t>
            </w:r>
            <w:hyperlink r:id="rId360">
              <w:r>
                <w:rPr>
                  <w:color w:val="0000FF"/>
                </w:rPr>
                <w:t>Законом</w:t>
              </w:r>
            </w:hyperlink>
            <w:r>
              <w:rPr>
                <w:color w:val="392C69"/>
              </w:rPr>
              <w:t xml:space="preserve"> Краснодарского края от 07.12.2022 N 4798-КЗ, </w:t>
            </w:r>
            <w:hyperlink r:id="rId361">
              <w:r>
                <w:rPr>
                  <w:color w:val="0000FF"/>
                </w:rPr>
                <w:t>применяется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rPr>
          <w:noProof/>
          <w:position w:val="-9"/>
        </w:rPr>
        <w:drawing>
          <wp:inline distT="0" distB="0" distL="0" distR="0">
            <wp:extent cx="723265" cy="2622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723265" cy="262255"/>
                    </a:xfrm>
                    <a:prstGeom prst="rect">
                      <a:avLst/>
                    </a:prstGeom>
                    <a:noFill/>
                    <a:ln>
                      <a:noFill/>
                    </a:ln>
                  </pic:spPr>
                </pic:pic>
              </a:graphicData>
            </a:graphic>
          </wp:inline>
        </w:drawing>
      </w:r>
      <w:r>
        <w:t xml:space="preserve"> - коэффициент, характеризующий изменение кадастровой стоимости по объектам налогообложения, включенным в перечень, определяемый в соответствии с </w:t>
      </w:r>
      <w:hyperlink r:id="rId363">
        <w:r>
          <w:rPr>
            <w:color w:val="0000FF"/>
          </w:rPr>
          <w:t>пунктом 7 статьи 378(2)</w:t>
        </w:r>
      </w:hyperlink>
      <w:r>
        <w:t xml:space="preserve"> Налогового кодекса Российской Федерации, на территории j-го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объектов недвижимого имущества на территории Краснодарского края).</w:t>
      </w:r>
    </w:p>
    <w:p w:rsidR="00DC3D6D" w:rsidRDefault="00DC3D6D">
      <w:pPr>
        <w:pStyle w:val="ConsPlusNormal"/>
        <w:jc w:val="both"/>
      </w:pPr>
      <w:r>
        <w:t xml:space="preserve">(абзац введен </w:t>
      </w:r>
      <w:hyperlink r:id="rId364">
        <w:r>
          <w:rPr>
            <w:color w:val="0000FF"/>
          </w:rPr>
          <w:t>Законом</w:t>
        </w:r>
      </w:hyperlink>
      <w:r>
        <w:t xml:space="preserve"> Краснодарского края от 07.12.2022 N 4798-КЗ)</w:t>
      </w:r>
    </w:p>
    <w:p w:rsidR="00DC3D6D" w:rsidRDefault="00DC3D6D">
      <w:pPr>
        <w:pStyle w:val="ConsPlusNormal"/>
        <w:spacing w:before="220"/>
        <w:ind w:firstLine="540"/>
        <w:jc w:val="both"/>
      </w:pPr>
      <w:r>
        <w:t xml:space="preserve">Оценка суммы начислений по налогу на имущество физических лиц в бюджет j-го городского поселения или сельского поселения за текущий финансовый год на территории j-го городского поселения или сельского поселения по объектам налогообложения, включенным в перечень, определяемый в соответствии с </w:t>
      </w:r>
      <w:hyperlink r:id="rId365">
        <w:r>
          <w:rPr>
            <w:color w:val="0000FF"/>
          </w:rPr>
          <w:t>пунктом 7 статьи 378(2)</w:t>
        </w:r>
      </w:hyperlink>
      <w:r>
        <w:t xml:space="preserve"> Налогового кодекса Российской Федерации, при применении налоговой ставки по налогу на имущество физических лиц не ниже 1 процента, рассчитывается по формуле:</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3698875" cy="28321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3698875"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 xml:space="preserve">В случае, если </w:t>
      </w:r>
      <w:r>
        <w:rPr>
          <w:noProof/>
          <w:position w:val="-9"/>
        </w:rPr>
        <w:drawing>
          <wp:inline distT="0" distB="0" distL="0" distR="0">
            <wp:extent cx="1005840" cy="26225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r>
        <w:t xml:space="preserve">, то </w:t>
      </w:r>
      <w:r>
        <w:rPr>
          <w:noProof/>
          <w:position w:val="-9"/>
        </w:rPr>
        <w:drawing>
          <wp:inline distT="0" distB="0" distL="0" distR="0">
            <wp:extent cx="754380" cy="26225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xml:space="preserve"> принимается равной 0.</w:t>
      </w:r>
    </w:p>
    <w:p w:rsidR="00DC3D6D" w:rsidRDefault="00DC3D6D">
      <w:pPr>
        <w:pStyle w:val="ConsPlusNormal"/>
        <w:jc w:val="both"/>
      </w:pPr>
      <w:r>
        <w:t xml:space="preserve">(пп. 2.3.5 в ред. </w:t>
      </w:r>
      <w:hyperlink r:id="rId368">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2.3.6. Налоговый потенциал городского поселения или сельского поселения по земельному налогу рассчитывается по формуле:</w:t>
      </w:r>
    </w:p>
    <w:p w:rsidR="00DC3D6D" w:rsidRDefault="00DC3D6D">
      <w:pPr>
        <w:pStyle w:val="ConsPlusNormal"/>
        <w:jc w:val="both"/>
      </w:pPr>
    </w:p>
    <w:p w:rsidR="00DC3D6D" w:rsidRDefault="00DC3D6D">
      <w:pPr>
        <w:pStyle w:val="ConsPlusNormal"/>
        <w:jc w:val="center"/>
      </w:pPr>
      <w:r>
        <w:t>НП</w:t>
      </w:r>
      <w:r>
        <w:rPr>
          <w:vertAlign w:val="subscript"/>
        </w:rPr>
        <w:t>ЗЕМjгп/сп</w:t>
      </w:r>
      <w:r>
        <w:t xml:space="preserve"> = НП</w:t>
      </w:r>
      <w:r>
        <w:rPr>
          <w:vertAlign w:val="subscript"/>
        </w:rPr>
        <w:t>ЗЕМФЛjгп/сп</w:t>
      </w:r>
      <w:r>
        <w:t xml:space="preserve"> + НП</w:t>
      </w:r>
      <w:r>
        <w:rPr>
          <w:vertAlign w:val="subscript"/>
        </w:rPr>
        <w:t>ЗЕМЮРЛjгп/сп</w:t>
      </w:r>
      <w:r>
        <w:t>,</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НП</w:t>
      </w:r>
      <w:r>
        <w:rPr>
          <w:vertAlign w:val="subscript"/>
        </w:rPr>
        <w:t>ЗЕМjгп/сп</w:t>
      </w:r>
      <w:r>
        <w:t xml:space="preserve"> - налоговый потенциал j-го городского поселения или сельского поселения по земельному налогу на очередной финансовый год, первый и второй годы планового периода. При определении налогового потенциала городского поселения или сельского поселения по земельному налогу на первый и второй годы планового периода учитываются темпы роста поступлений доходов от земельного налога в консолидированный бюджет Краснодарского края в первом и втором годах планового периода к прогнозу поступлений доходов от земельного налога в консолидированный бюджет Краснодарского края в очередном финансовом году (по данным главного администратора доходов);</w:t>
      </w:r>
    </w:p>
    <w:p w:rsidR="00DC3D6D" w:rsidRDefault="00DC3D6D">
      <w:pPr>
        <w:pStyle w:val="ConsPlusNormal"/>
        <w:spacing w:before="220"/>
        <w:ind w:firstLine="540"/>
        <w:jc w:val="both"/>
      </w:pPr>
      <w:r>
        <w:t>НП</w:t>
      </w:r>
      <w:r>
        <w:rPr>
          <w:vertAlign w:val="subscript"/>
        </w:rPr>
        <w:t>ЗЕМФЛjгп/сп</w:t>
      </w:r>
      <w:r>
        <w:t xml:space="preserve"> - налоговый потенциал j-го городского поселения или сельского поселения по земельному налогу, уплачиваемому физическими лицами;</w:t>
      </w:r>
    </w:p>
    <w:p w:rsidR="00DC3D6D" w:rsidRDefault="00DC3D6D">
      <w:pPr>
        <w:pStyle w:val="ConsPlusNormal"/>
        <w:spacing w:before="220"/>
        <w:ind w:firstLine="540"/>
        <w:jc w:val="both"/>
      </w:pPr>
      <w:r>
        <w:t>НП</w:t>
      </w:r>
      <w:r>
        <w:rPr>
          <w:vertAlign w:val="subscript"/>
        </w:rPr>
        <w:t>ЗЕМЮРЛjгп/сп</w:t>
      </w:r>
      <w:r>
        <w:t xml:space="preserve"> - налоговый потенциал j-го городского поселения или сельского поселения по земельному налогу, уплачиваемому юридическими лицами.</w:t>
      </w:r>
    </w:p>
    <w:p w:rsidR="00DC3D6D" w:rsidRDefault="00DC3D6D">
      <w:pPr>
        <w:pStyle w:val="ConsPlusNormal"/>
        <w:spacing w:before="220"/>
        <w:ind w:firstLine="540"/>
        <w:jc w:val="both"/>
      </w:pPr>
      <w:r>
        <w:t>Налоговый потенциал j-го городского поселения или сельского поселения по земельному налогу, уплачиваемому физическими лицами, рассчитывается по формуле:</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4076065" cy="2832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4076065"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n1 - текущий финансовый год;</w:t>
      </w:r>
    </w:p>
    <w:p w:rsidR="00DC3D6D" w:rsidRDefault="00DC3D6D">
      <w:pPr>
        <w:pStyle w:val="ConsPlusNormal"/>
        <w:spacing w:before="220"/>
        <w:ind w:firstLine="540"/>
        <w:jc w:val="both"/>
      </w:pPr>
      <w:r>
        <w:rPr>
          <w:noProof/>
          <w:position w:val="-11"/>
        </w:rPr>
        <w:drawing>
          <wp:inline distT="0" distB="0" distL="0" distR="0">
            <wp:extent cx="1058545" cy="28321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058545" cy="283210"/>
                    </a:xfrm>
                    <a:prstGeom prst="rect">
                      <a:avLst/>
                    </a:prstGeom>
                    <a:noFill/>
                    <a:ln>
                      <a:noFill/>
                    </a:ln>
                  </pic:spPr>
                </pic:pic>
              </a:graphicData>
            </a:graphic>
          </wp:inline>
        </w:drawing>
      </w:r>
      <w:r>
        <w:t xml:space="preserve"> - сумма начислений по земельному налогу, уплачиваемому физическими лицами,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без учета начислений по земельному налогу за земли, занятые жилищным фондом, и земли сельскохозяйственного назначения (по данным главного администратора доходов);</w:t>
      </w:r>
    </w:p>
    <w:p w:rsidR="00DC3D6D" w:rsidRDefault="00DC3D6D">
      <w:pPr>
        <w:pStyle w:val="ConsPlusNormal"/>
        <w:spacing w:before="220"/>
        <w:ind w:firstLine="540"/>
        <w:jc w:val="both"/>
      </w:pPr>
      <w:r>
        <w:t>НП</w:t>
      </w:r>
      <w:r>
        <w:rPr>
          <w:vertAlign w:val="subscript"/>
        </w:rPr>
        <w:t>ЖИЛФjгп/сп</w:t>
      </w:r>
      <w:r>
        <w:t xml:space="preserve"> - налоговый потенциал j-го городского поселения или сельского поселения по земельному налогу, уплачиваемому физическими лицами за земли, занятые жилищным фондом;</w:t>
      </w:r>
    </w:p>
    <w:p w:rsidR="00DC3D6D" w:rsidRDefault="00DC3D6D">
      <w:pPr>
        <w:pStyle w:val="ConsPlusNormal"/>
        <w:spacing w:before="220"/>
        <w:ind w:firstLine="540"/>
        <w:jc w:val="both"/>
      </w:pPr>
      <w:r>
        <w:t>НП</w:t>
      </w:r>
      <w:r>
        <w:rPr>
          <w:vertAlign w:val="subscript"/>
        </w:rPr>
        <w:t>СХФЛjгп/сп</w:t>
      </w:r>
      <w:r>
        <w:t xml:space="preserve"> - налоговый потенциал j-го городского поселения или сельского поселения по земельному налогу, уплачиваемому физическими лицами за земли сельскохозяйственного назначения.</w:t>
      </w:r>
    </w:p>
    <w:p w:rsidR="00DC3D6D" w:rsidRDefault="00DC3D6D">
      <w:pPr>
        <w:pStyle w:val="ConsPlusNormal"/>
        <w:spacing w:before="220"/>
        <w:ind w:firstLine="540"/>
        <w:jc w:val="both"/>
      </w:pPr>
      <w:r>
        <w:t>Налоговый потенциал j-го городского поселения или сельского поселения по земельному налогу, уплачиваемому физическими лицами за земли, занятые жилищным фондом, рассчитывается по формуле:</w:t>
      </w:r>
    </w:p>
    <w:p w:rsidR="00DC3D6D" w:rsidRDefault="00DC3D6D">
      <w:pPr>
        <w:pStyle w:val="ConsPlusNormal"/>
        <w:jc w:val="both"/>
      </w:pPr>
    </w:p>
    <w:p w:rsidR="00DC3D6D" w:rsidRDefault="00DC3D6D">
      <w:pPr>
        <w:pStyle w:val="ConsPlusNormal"/>
        <w:jc w:val="center"/>
      </w:pPr>
      <w:r>
        <w:rPr>
          <w:noProof/>
          <w:position w:val="-32"/>
        </w:rPr>
        <w:drawing>
          <wp:inline distT="0" distB="0" distL="0" distR="0">
            <wp:extent cx="4107180" cy="55562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4107180" cy="555625"/>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n1 - текущий финансовый год;</w:t>
      </w:r>
    </w:p>
    <w:p w:rsidR="00DC3D6D" w:rsidRDefault="00DC3D6D">
      <w:pPr>
        <w:pStyle w:val="ConsPlusNormal"/>
        <w:spacing w:before="220"/>
        <w:ind w:firstLine="540"/>
        <w:jc w:val="both"/>
      </w:pPr>
      <w:r>
        <w:rPr>
          <w:noProof/>
          <w:position w:val="-11"/>
        </w:rPr>
        <w:lastRenderedPageBreak/>
        <w:drawing>
          <wp:inline distT="0" distB="0" distL="0" distR="0">
            <wp:extent cx="953770" cy="28321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953770" cy="283210"/>
                    </a:xfrm>
                    <a:prstGeom prst="rect">
                      <a:avLst/>
                    </a:prstGeom>
                    <a:noFill/>
                    <a:ln>
                      <a:noFill/>
                    </a:ln>
                  </pic:spPr>
                </pic:pic>
              </a:graphicData>
            </a:graphic>
          </wp:inline>
        </w:drawing>
      </w:r>
      <w:r>
        <w:t xml:space="preserve"> - сумма начислений по земельному налогу, уплачиваемому физическими лицами за земли, занятые жилищным фондом,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DC3D6D" w:rsidRDefault="00DC3D6D">
      <w:pPr>
        <w:pStyle w:val="ConsPlusNormal"/>
        <w:spacing w:before="220"/>
        <w:ind w:firstLine="540"/>
        <w:jc w:val="both"/>
      </w:pPr>
      <w:r>
        <w:rPr>
          <w:noProof/>
          <w:position w:val="-11"/>
        </w:rPr>
        <w:drawing>
          <wp:inline distT="0" distB="0" distL="0" distR="0">
            <wp:extent cx="974725" cy="28321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974725" cy="283210"/>
                    </a:xfrm>
                    <a:prstGeom prst="rect">
                      <a:avLst/>
                    </a:prstGeom>
                    <a:noFill/>
                    <a:ln>
                      <a:noFill/>
                    </a:ln>
                  </pic:spPr>
                </pic:pic>
              </a:graphicData>
            </a:graphic>
          </wp:inline>
        </w:drawing>
      </w:r>
      <w:r>
        <w:t xml:space="preserve"> - налоговая ставка по земельному налогу за земли, занятые жилищным фондом, установленная муниципальным правовым актом j-го городского поселения или сельского поселения на год, предшествующий отчетному финансовому году;</w:t>
      </w:r>
    </w:p>
    <w:p w:rsidR="00DC3D6D" w:rsidRDefault="00DC3D6D">
      <w:pPr>
        <w:pStyle w:val="ConsPlusNormal"/>
        <w:spacing w:before="220"/>
        <w:ind w:firstLine="540"/>
        <w:jc w:val="both"/>
      </w:pPr>
      <w:r>
        <w:rPr>
          <w:noProof/>
          <w:position w:val="-9"/>
        </w:rPr>
        <w:drawing>
          <wp:inline distT="0" distB="0" distL="0" distR="0">
            <wp:extent cx="848995"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848995" cy="262255"/>
                    </a:xfrm>
                    <a:prstGeom prst="rect">
                      <a:avLst/>
                    </a:prstGeom>
                    <a:noFill/>
                    <a:ln>
                      <a:noFill/>
                    </a:ln>
                  </pic:spPr>
                </pic:pic>
              </a:graphicData>
            </a:graphic>
          </wp:inline>
        </w:drawing>
      </w:r>
      <w:r>
        <w:t xml:space="preserve"> - налоговая ставка по земельному налогу за земли, занятые жилищным фондом, установленная муниципальным правовым актом j-го городского поселения или сельского поселения на текущий финансовый год;</w:t>
      </w:r>
    </w:p>
    <w:p w:rsidR="00DC3D6D" w:rsidRDefault="00DC3D6D">
      <w:pPr>
        <w:pStyle w:val="ConsPlusNormal"/>
        <w:spacing w:before="220"/>
        <w:ind w:firstLine="540"/>
        <w:jc w:val="both"/>
      </w:pPr>
      <w:r>
        <w:t>К</w:t>
      </w:r>
      <w:r>
        <w:rPr>
          <w:vertAlign w:val="subscript"/>
        </w:rPr>
        <w:t>ЗЕМjгп/сп</w:t>
      </w:r>
      <w:r>
        <w:t xml:space="preserve"> - коэффициент, характеризующий изменение суммы начислений по земельному налогу на территории j-го городского поселения или сельского поселения по соответствующей категории земельных участков с учетом ограничений, предусмотренных </w:t>
      </w:r>
      <w:hyperlink r:id="rId375">
        <w:r>
          <w:rPr>
            <w:color w:val="0000FF"/>
          </w:rPr>
          <w:t>пунктом 17 статьи 396</w:t>
        </w:r>
      </w:hyperlink>
      <w:r>
        <w:t xml:space="preserve"> Налогового кодекса Российской Федерации (рассчитывается финансовым органом Краснодарского края на основании данных главного администратора доходов).</w:t>
      </w:r>
    </w:p>
    <w:p w:rsidR="00DC3D6D" w:rsidRDefault="00DC3D6D">
      <w:pPr>
        <w:pStyle w:val="ConsPlusNormal"/>
        <w:spacing w:before="220"/>
        <w:ind w:firstLine="540"/>
        <w:jc w:val="both"/>
      </w:pPr>
      <w:r>
        <w:t xml:space="preserve">В случае, если налоговая ставка по земельному налогу в отношении соответствующей категории земель, установленная муниципальным правовым актом j-го городского поселения или сельского поселения на текущий финансовый год </w:t>
      </w:r>
      <w:r>
        <w:rPr>
          <w:noProof/>
          <w:position w:val="-9"/>
        </w:rPr>
        <w:drawing>
          <wp:inline distT="0" distB="0" distL="0" distR="0">
            <wp:extent cx="974725"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974725" cy="262255"/>
                    </a:xfrm>
                    <a:prstGeom prst="rect">
                      <a:avLst/>
                    </a:prstGeom>
                    <a:noFill/>
                    <a:ln>
                      <a:noFill/>
                    </a:ln>
                  </pic:spPr>
                </pic:pic>
              </a:graphicData>
            </a:graphic>
          </wp:inline>
        </w:drawing>
      </w:r>
      <w:r>
        <w:t>, равна 0,3 процента, то К</w:t>
      </w:r>
      <w:r>
        <w:rPr>
          <w:vertAlign w:val="subscript"/>
        </w:rPr>
        <w:t>ЗЕМjгп/сп</w:t>
      </w:r>
      <w:r>
        <w:t xml:space="preserve"> принимается равным 1.</w:t>
      </w:r>
    </w:p>
    <w:p w:rsidR="00DC3D6D" w:rsidRDefault="00DC3D6D">
      <w:pPr>
        <w:pStyle w:val="ConsPlusNormal"/>
        <w:spacing w:before="220"/>
        <w:ind w:firstLine="540"/>
        <w:jc w:val="both"/>
      </w:pPr>
      <w:r>
        <w:t xml:space="preserve">В случае, если налоговая ставка по земельному налогу в отношении соответствующей категории земель, установленная муниципальным правовым актом j-го городского поселения или сельского поселения на текущий финансовый год </w:t>
      </w:r>
      <w:r>
        <w:rPr>
          <w:noProof/>
          <w:position w:val="-9"/>
        </w:rPr>
        <w:drawing>
          <wp:inline distT="0" distB="0" distL="0" distR="0">
            <wp:extent cx="974725"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974725" cy="262255"/>
                    </a:xfrm>
                    <a:prstGeom prst="rect">
                      <a:avLst/>
                    </a:prstGeom>
                    <a:noFill/>
                    <a:ln>
                      <a:noFill/>
                    </a:ln>
                  </pic:spPr>
                </pic:pic>
              </a:graphicData>
            </a:graphic>
          </wp:inline>
        </w:drawing>
      </w:r>
      <w:r>
        <w:t>, менее 0,3 процента, то К</w:t>
      </w:r>
      <w:r>
        <w:rPr>
          <w:vertAlign w:val="subscript"/>
        </w:rPr>
        <w:t>ЗЕМjгп/сп</w:t>
      </w:r>
      <w:r>
        <w:t xml:space="preserve"> принимается равным 1,21;</w:t>
      </w:r>
    </w:p>
    <w:p w:rsidR="00DC3D6D" w:rsidRDefault="00DC3D6D">
      <w:pPr>
        <w:pStyle w:val="ConsPlusNormal"/>
        <w:spacing w:before="220"/>
        <w:ind w:firstLine="540"/>
        <w:jc w:val="both"/>
      </w:pPr>
      <w:r>
        <w:t>К</w:t>
      </w:r>
      <w:r>
        <w:rPr>
          <w:vertAlign w:val="subscript"/>
        </w:rPr>
        <w:t>КСjгп/сп</w:t>
      </w:r>
      <w:r>
        <w:t xml:space="preserve"> - коэффициент, характеризующий изменение кадастровой стоимости земель населенных пунктов на территории j-го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DC3D6D" w:rsidRDefault="00DC3D6D">
      <w:pPr>
        <w:pStyle w:val="ConsPlusNormal"/>
        <w:spacing w:before="220"/>
        <w:ind w:firstLine="540"/>
        <w:jc w:val="both"/>
      </w:pPr>
      <w:r>
        <w:t>Налоговый потенциал j-го городского поселения или сельского поселения по земельному налогу, уплачиваемому физическими лицами за земли сельскохозяйственного назначения, рассчитывается по формуле:</w:t>
      </w:r>
    </w:p>
    <w:p w:rsidR="00DC3D6D" w:rsidRDefault="00DC3D6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377">
              <w:r>
                <w:rPr>
                  <w:color w:val="0000FF"/>
                </w:rPr>
                <w:t>Законом</w:t>
              </w:r>
            </w:hyperlink>
            <w:r>
              <w:rPr>
                <w:color w:val="392C69"/>
              </w:rPr>
              <w:t xml:space="preserve"> Краснодарского края от 07.12.2022 N 4798-КЗ, </w:t>
            </w:r>
            <w:hyperlink r:id="rId378">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jc w:val="center"/>
      </w:pPr>
      <w:r>
        <w:rPr>
          <w:noProof/>
          <w:position w:val="-11"/>
        </w:rPr>
        <w:drawing>
          <wp:inline distT="0" distB="0" distL="0" distR="0">
            <wp:extent cx="3268980" cy="28321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3268980" cy="283210"/>
                    </a:xfrm>
                    <a:prstGeom prst="rect">
                      <a:avLst/>
                    </a:prstGeom>
                    <a:noFill/>
                    <a:ln>
                      <a:noFill/>
                    </a:ln>
                  </pic:spPr>
                </pic:pic>
              </a:graphicData>
            </a:graphic>
          </wp:inline>
        </w:drawing>
      </w:r>
    </w:p>
    <w:p w:rsidR="00DC3D6D" w:rsidRDefault="00DC3D6D">
      <w:pPr>
        <w:pStyle w:val="ConsPlusNormal"/>
        <w:jc w:val="both"/>
      </w:pPr>
      <w:r>
        <w:t xml:space="preserve">(в ред. </w:t>
      </w:r>
      <w:hyperlink r:id="rId380">
        <w:r>
          <w:rPr>
            <w:color w:val="0000FF"/>
          </w:rPr>
          <w:t>Закона</w:t>
        </w:r>
      </w:hyperlink>
      <w:r>
        <w:t xml:space="preserve"> Краснодарского края от 07.12.2022 N 4798-КЗ)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869950" cy="28321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869950" cy="283210"/>
                    </a:xfrm>
                    <a:prstGeom prst="rect">
                      <a:avLst/>
                    </a:prstGeom>
                    <a:noFill/>
                    <a:ln>
                      <a:noFill/>
                    </a:ln>
                  </pic:spPr>
                </pic:pic>
              </a:graphicData>
            </a:graphic>
          </wp:inline>
        </w:drawing>
      </w:r>
      <w:r>
        <w:t xml:space="preserve"> - сумма начислений по земельному налогу, уплачиваемому физическими лицами за земли сельскохозяйственного назначения, подлежащая уплате в бюджет j-го городского </w:t>
      </w:r>
      <w:r>
        <w:lastRenderedPageBreak/>
        <w:t>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DC3D6D" w:rsidRDefault="00DC3D6D">
      <w:pPr>
        <w:pStyle w:val="ConsPlusNormal"/>
        <w:spacing w:before="220"/>
        <w:ind w:firstLine="540"/>
        <w:jc w:val="both"/>
      </w:pPr>
      <w:r>
        <w:rPr>
          <w:noProof/>
          <w:position w:val="-11"/>
        </w:rPr>
        <w:drawing>
          <wp:inline distT="0" distB="0" distL="0" distR="0">
            <wp:extent cx="670560" cy="28321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t xml:space="preserve"> - налоговая ставка по земельному налогу за земли сельскохозяйственного назначения, установленная муниципальным правовым актом j-го городского поселения или сельского поселения на год, предшествующий отчетному финансовому году;</w:t>
      </w:r>
    </w:p>
    <w:p w:rsidR="00DC3D6D" w:rsidRDefault="00DC3D6D">
      <w:pPr>
        <w:pStyle w:val="ConsPlusNormal"/>
        <w:spacing w:before="220"/>
        <w:ind w:firstLine="540"/>
        <w:jc w:val="both"/>
      </w:pPr>
      <w:r>
        <w:rPr>
          <w:noProof/>
          <w:position w:val="-9"/>
        </w:rPr>
        <w:drawing>
          <wp:inline distT="0" distB="0" distL="0" distR="0">
            <wp:extent cx="555625"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 налоговая ставка по земельному налогу за земли сельскохозяйственного назначения, установленная муниципальным правовым актом j-го городского поселения или сельского поселения на текущий финансовый год.</w:t>
      </w:r>
    </w:p>
    <w:p w:rsidR="00DC3D6D" w:rsidRDefault="00DC3D6D">
      <w:pPr>
        <w:pStyle w:val="ConsPlusNormal"/>
        <w:spacing w:before="220"/>
        <w:ind w:firstLine="540"/>
        <w:jc w:val="both"/>
      </w:pPr>
      <w:r>
        <w:t>Налоговый потенциал городского поселения или сельского поселения по земельному налогу, уплачиваемому физическими лицами (НП</w:t>
      </w:r>
      <w:r>
        <w:rPr>
          <w:vertAlign w:val="subscript"/>
        </w:rPr>
        <w:t>ЗЕМФЛjгп/сп</w:t>
      </w:r>
      <w:r>
        <w:t>), не должен превышать сумму начислений по земельному налогу, подлежащую уплате физическими лицами в бюджет j-го городского поселения или сельского поселения в отчетном финансовом году, более чем в 1,21 раза.</w:t>
      </w:r>
    </w:p>
    <w:p w:rsidR="00DC3D6D" w:rsidRDefault="00DC3D6D">
      <w:pPr>
        <w:pStyle w:val="ConsPlusNormal"/>
        <w:spacing w:before="220"/>
        <w:ind w:firstLine="540"/>
        <w:jc w:val="both"/>
      </w:pPr>
      <w:r>
        <w:t>Налоговый потенциал j-го городского поселения или сельского поселения по земельному налогу, уплачиваемому юридическими лицами, рассчитывается по формуле:</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4484370" cy="28321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448437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1163320" cy="28321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1163320" cy="283210"/>
                    </a:xfrm>
                    <a:prstGeom prst="rect">
                      <a:avLst/>
                    </a:prstGeom>
                    <a:noFill/>
                    <a:ln>
                      <a:noFill/>
                    </a:ln>
                  </pic:spPr>
                </pic:pic>
              </a:graphicData>
            </a:graphic>
          </wp:inline>
        </w:drawing>
      </w:r>
      <w:r>
        <w:t xml:space="preserve"> - сумма начислений по земельному налогу, уплачиваемому юридическими лицами,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без учета начислений по земельному налогу в отношении земель, занятых жилищным фондом, и земель сельскохозяйственного назначения (по данным главного администратора доходов);</w:t>
      </w:r>
    </w:p>
    <w:p w:rsidR="00DC3D6D" w:rsidRDefault="00DC3D6D">
      <w:pPr>
        <w:pStyle w:val="ConsPlusNormal"/>
        <w:spacing w:before="220"/>
        <w:ind w:firstLine="540"/>
        <w:jc w:val="both"/>
      </w:pPr>
      <w:r>
        <w:t>НП</w:t>
      </w:r>
      <w:r>
        <w:rPr>
          <w:vertAlign w:val="subscript"/>
        </w:rPr>
        <w:t>ЖИЛ ЮРЛjгп/сп</w:t>
      </w:r>
      <w:r>
        <w:t xml:space="preserve"> - налоговый потенциал j-го городского поселения или сельского поселения по земельному налогу, уплачиваемому юридическими лицами за земли, занятые жилищным фондом;</w:t>
      </w:r>
    </w:p>
    <w:p w:rsidR="00DC3D6D" w:rsidRDefault="00DC3D6D">
      <w:pPr>
        <w:pStyle w:val="ConsPlusNormal"/>
        <w:spacing w:before="220"/>
        <w:ind w:firstLine="540"/>
        <w:jc w:val="both"/>
      </w:pPr>
      <w:r>
        <w:t>НП</w:t>
      </w:r>
      <w:r>
        <w:rPr>
          <w:vertAlign w:val="subscript"/>
        </w:rPr>
        <w:t>СХ ЮРЛjгп/сп</w:t>
      </w:r>
      <w:r>
        <w:t xml:space="preserve"> - налоговый потенциал j-го городского поселения или сельского поселения по земельному налогу, уплачиваемому юридическими лицами за земли сельскохозяйственного назначения.</w:t>
      </w:r>
    </w:p>
    <w:p w:rsidR="00DC3D6D" w:rsidRDefault="00DC3D6D">
      <w:pPr>
        <w:pStyle w:val="ConsPlusNormal"/>
        <w:spacing w:before="220"/>
        <w:ind w:firstLine="540"/>
        <w:jc w:val="both"/>
      </w:pPr>
      <w:r>
        <w:t>Налоговый потенциал j-го городского поселения или сельского поселения по земельному налогу, уплачиваемому юридическими лицами за земли, занятые жилищным фондом, рассчитывается по формуле:</w:t>
      </w:r>
    </w:p>
    <w:p w:rsidR="00DC3D6D" w:rsidRDefault="00DC3D6D">
      <w:pPr>
        <w:pStyle w:val="ConsPlusNormal"/>
        <w:jc w:val="both"/>
      </w:pPr>
    </w:p>
    <w:p w:rsidR="00DC3D6D" w:rsidRDefault="00DC3D6D">
      <w:pPr>
        <w:pStyle w:val="ConsPlusNormal"/>
        <w:jc w:val="center"/>
      </w:pPr>
      <w:r>
        <w:rPr>
          <w:noProof/>
          <w:position w:val="-32"/>
        </w:rPr>
        <w:drawing>
          <wp:inline distT="0" distB="0" distL="0" distR="0">
            <wp:extent cx="3929380" cy="55562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3929380" cy="555625"/>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1184275" cy="28321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t xml:space="preserve"> - сумма начислений по земельному налогу за земли, занятые жилищным фондом, подлежащая уплате юридическими лицами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DC3D6D" w:rsidRDefault="00DC3D6D">
      <w:pPr>
        <w:pStyle w:val="ConsPlusNormal"/>
        <w:spacing w:before="220"/>
        <w:ind w:firstLine="540"/>
        <w:jc w:val="both"/>
      </w:pPr>
      <w:r>
        <w:rPr>
          <w:noProof/>
          <w:position w:val="-11"/>
        </w:rPr>
        <w:lastRenderedPageBreak/>
        <w:drawing>
          <wp:inline distT="0" distB="0" distL="0" distR="0">
            <wp:extent cx="765175" cy="28321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765175" cy="283210"/>
                    </a:xfrm>
                    <a:prstGeom prst="rect">
                      <a:avLst/>
                    </a:prstGeom>
                    <a:noFill/>
                    <a:ln>
                      <a:noFill/>
                    </a:ln>
                  </pic:spPr>
                </pic:pic>
              </a:graphicData>
            </a:graphic>
          </wp:inline>
        </w:drawing>
      </w:r>
      <w:r>
        <w:t xml:space="preserve"> - налоговая ставка по земельному налогу за земли, занятые жилищным фондом, установленная муниципальным правовым актом j-го городского поселения или сельского поселения на год, предшествующий отчетному финансовому году;</w:t>
      </w:r>
    </w:p>
    <w:p w:rsidR="00DC3D6D" w:rsidRDefault="00DC3D6D">
      <w:pPr>
        <w:pStyle w:val="ConsPlusNormal"/>
        <w:spacing w:before="220"/>
        <w:ind w:firstLine="540"/>
        <w:jc w:val="both"/>
      </w:pPr>
      <w:r>
        <w:rPr>
          <w:noProof/>
          <w:position w:val="-9"/>
        </w:rPr>
        <w:drawing>
          <wp:inline distT="0" distB="0" distL="0" distR="0">
            <wp:extent cx="660400" cy="26225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660400" cy="262255"/>
                    </a:xfrm>
                    <a:prstGeom prst="rect">
                      <a:avLst/>
                    </a:prstGeom>
                    <a:noFill/>
                    <a:ln>
                      <a:noFill/>
                    </a:ln>
                  </pic:spPr>
                </pic:pic>
              </a:graphicData>
            </a:graphic>
          </wp:inline>
        </w:drawing>
      </w:r>
      <w:r>
        <w:t xml:space="preserve"> - налоговая ставка по земельному налогу за земли, занятые жилищным фондом, установленная муниципальным правовым актом j-го городского поселения или сельского поселения на текущий финансовый год;</w:t>
      </w:r>
    </w:p>
    <w:p w:rsidR="00DC3D6D" w:rsidRDefault="00DC3D6D">
      <w:pPr>
        <w:pStyle w:val="ConsPlusNormal"/>
        <w:spacing w:before="220"/>
        <w:ind w:firstLine="540"/>
        <w:jc w:val="both"/>
      </w:pPr>
      <w:r>
        <w:t>К</w:t>
      </w:r>
      <w:r>
        <w:rPr>
          <w:vertAlign w:val="subscript"/>
        </w:rPr>
        <w:t>КСjгп/сп</w:t>
      </w:r>
      <w:r>
        <w:t xml:space="preserve"> - коэффициент, характеризующий изменение кадастровой стоимости земель населенных пунктов на территории j-го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DC3D6D" w:rsidRDefault="00DC3D6D">
      <w:pPr>
        <w:pStyle w:val="ConsPlusNormal"/>
        <w:spacing w:before="220"/>
        <w:ind w:firstLine="540"/>
        <w:jc w:val="both"/>
      </w:pPr>
      <w:r>
        <w:t>Налоговый потенциал j-го городского поселения или сельского поселения по земельному налогу, уплачиваемому юридическими лицами за земли сельскохозяйственного назначения, рассчитывается по формуле:</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3489325" cy="28321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3489325"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1089660" cy="28321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1089660" cy="283210"/>
                    </a:xfrm>
                    <a:prstGeom prst="rect">
                      <a:avLst/>
                    </a:prstGeom>
                    <a:noFill/>
                    <a:ln>
                      <a:noFill/>
                    </a:ln>
                  </pic:spPr>
                </pic:pic>
              </a:graphicData>
            </a:graphic>
          </wp:inline>
        </w:drawing>
      </w:r>
      <w:r>
        <w:t xml:space="preserve"> - сумма начислений по земельному налогу за земли сельскохозяйственного назначения, подлежащая уплате юридическими лицами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DC3D6D" w:rsidRDefault="00DC3D6D">
      <w:pPr>
        <w:pStyle w:val="ConsPlusNormal"/>
        <w:spacing w:before="220"/>
        <w:ind w:firstLine="540"/>
        <w:jc w:val="both"/>
      </w:pPr>
      <w:r>
        <w:rPr>
          <w:noProof/>
          <w:position w:val="-11"/>
        </w:rPr>
        <w:drawing>
          <wp:inline distT="0" distB="0" distL="0" distR="0">
            <wp:extent cx="660400" cy="28321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налоговая ставка по земельному налогу за земли сельскохозяйственного назначения, установленная муниципальным правовым актом j-го городского поселения или сельского поселения на год, предшествующий отчетному финансовому году;</w:t>
      </w:r>
    </w:p>
    <w:p w:rsidR="00DC3D6D" w:rsidRDefault="00DC3D6D">
      <w:pPr>
        <w:pStyle w:val="ConsPlusNormal"/>
        <w:spacing w:before="220"/>
        <w:ind w:firstLine="540"/>
        <w:jc w:val="both"/>
      </w:pPr>
      <w:r>
        <w:rPr>
          <w:noProof/>
          <w:position w:val="-9"/>
        </w:rPr>
        <w:drawing>
          <wp:inline distT="0" distB="0" distL="0" distR="0">
            <wp:extent cx="555625"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 налоговая ставка по земельному налогу за земли сельскохозяйственного назначения, установленная муниципальным правовым актом j-го городского поселения или сельского поселения на текущий финансовый год.</w:t>
      </w:r>
    </w:p>
    <w:p w:rsidR="00DC3D6D" w:rsidRDefault="00DC3D6D">
      <w:pPr>
        <w:pStyle w:val="ConsPlusNormal"/>
        <w:jc w:val="both"/>
      </w:pPr>
      <w:r>
        <w:t xml:space="preserve">(пп. 2.3.6 в ред. </w:t>
      </w:r>
      <w:hyperlink r:id="rId394">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2.4. Методика расчета индекса бюджетных расходов городского поселения, сельского поселения:</w:t>
      </w:r>
    </w:p>
    <w:p w:rsidR="00DC3D6D" w:rsidRDefault="00DC3D6D">
      <w:pPr>
        <w:pStyle w:val="ConsPlusNormal"/>
        <w:jc w:val="both"/>
      </w:pPr>
      <w:r>
        <w:t xml:space="preserve">(в ред. </w:t>
      </w:r>
      <w:hyperlink r:id="rId395">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2.4.1. Для оценки различий в расходах бюджетов городских поселений или сельских поселений учитываются следующие факторы, влияющие на стоимость предоставления муниципальных услуг в расчете на одного жителя городских поселений и сельских поселений (далее - факторы):</w:t>
      </w:r>
    </w:p>
    <w:p w:rsidR="00DC3D6D" w:rsidRDefault="00DC3D6D">
      <w:pPr>
        <w:pStyle w:val="ConsPlusNormal"/>
        <w:jc w:val="both"/>
      </w:pPr>
      <w:r>
        <w:t xml:space="preserve">(в ред. </w:t>
      </w:r>
      <w:hyperlink r:id="rId396">
        <w:r>
          <w:rPr>
            <w:color w:val="0000FF"/>
          </w:rPr>
          <w:t>Закона</w:t>
        </w:r>
      </w:hyperlink>
      <w:r>
        <w:t xml:space="preserve"> Краснодарского края от 08.10.2019 N 4135-КЗ)</w:t>
      </w:r>
    </w:p>
    <w:p w:rsidR="00DC3D6D" w:rsidRDefault="00DC3D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762"/>
        <w:gridCol w:w="1814"/>
        <w:gridCol w:w="1984"/>
      </w:tblGrid>
      <w:tr w:rsidR="00DC3D6D">
        <w:tc>
          <w:tcPr>
            <w:tcW w:w="510" w:type="dxa"/>
          </w:tcPr>
          <w:p w:rsidR="00DC3D6D" w:rsidRDefault="00DC3D6D">
            <w:pPr>
              <w:pStyle w:val="ConsPlusNormal"/>
              <w:jc w:val="center"/>
            </w:pPr>
            <w:r>
              <w:t>N п/п</w:t>
            </w:r>
          </w:p>
        </w:tc>
        <w:tc>
          <w:tcPr>
            <w:tcW w:w="4762" w:type="dxa"/>
          </w:tcPr>
          <w:p w:rsidR="00DC3D6D" w:rsidRDefault="00DC3D6D">
            <w:pPr>
              <w:pStyle w:val="ConsPlusNormal"/>
              <w:jc w:val="center"/>
            </w:pPr>
            <w:r>
              <w:t>Фактор/данные, используемые при определении индекса бюджетных расходов городского поселения или сельского поселения</w:t>
            </w:r>
          </w:p>
        </w:tc>
        <w:tc>
          <w:tcPr>
            <w:tcW w:w="1814" w:type="dxa"/>
          </w:tcPr>
          <w:p w:rsidR="00DC3D6D" w:rsidRDefault="00DC3D6D">
            <w:pPr>
              <w:pStyle w:val="ConsPlusNormal"/>
              <w:jc w:val="center"/>
            </w:pPr>
            <w:r>
              <w:t>Коэффициент, учитывающий фактор</w:t>
            </w:r>
          </w:p>
        </w:tc>
        <w:tc>
          <w:tcPr>
            <w:tcW w:w="1984" w:type="dxa"/>
          </w:tcPr>
          <w:p w:rsidR="00DC3D6D" w:rsidRDefault="00DC3D6D">
            <w:pPr>
              <w:pStyle w:val="ConsPlusNormal"/>
              <w:jc w:val="center"/>
            </w:pPr>
            <w:r>
              <w:t>Источник информации</w:t>
            </w:r>
          </w:p>
        </w:tc>
      </w:tr>
      <w:tr w:rsidR="00DC3D6D">
        <w:tc>
          <w:tcPr>
            <w:tcW w:w="510" w:type="dxa"/>
          </w:tcPr>
          <w:p w:rsidR="00DC3D6D" w:rsidRDefault="00DC3D6D">
            <w:pPr>
              <w:pStyle w:val="ConsPlusNormal"/>
              <w:jc w:val="center"/>
            </w:pPr>
            <w:r>
              <w:t>1</w:t>
            </w:r>
          </w:p>
        </w:tc>
        <w:tc>
          <w:tcPr>
            <w:tcW w:w="4762" w:type="dxa"/>
          </w:tcPr>
          <w:p w:rsidR="00DC3D6D" w:rsidRDefault="00DC3D6D">
            <w:pPr>
              <w:pStyle w:val="ConsPlusNormal"/>
              <w:jc w:val="center"/>
            </w:pPr>
            <w:r>
              <w:t>2</w:t>
            </w:r>
          </w:p>
        </w:tc>
        <w:tc>
          <w:tcPr>
            <w:tcW w:w="1814" w:type="dxa"/>
          </w:tcPr>
          <w:p w:rsidR="00DC3D6D" w:rsidRDefault="00DC3D6D">
            <w:pPr>
              <w:pStyle w:val="ConsPlusNormal"/>
              <w:jc w:val="center"/>
            </w:pPr>
            <w:r>
              <w:t>3</w:t>
            </w:r>
          </w:p>
        </w:tc>
        <w:tc>
          <w:tcPr>
            <w:tcW w:w="1984" w:type="dxa"/>
          </w:tcPr>
          <w:p w:rsidR="00DC3D6D" w:rsidRDefault="00DC3D6D">
            <w:pPr>
              <w:pStyle w:val="ConsPlusNormal"/>
              <w:jc w:val="center"/>
            </w:pPr>
            <w:r>
              <w:t>4</w:t>
            </w:r>
          </w:p>
        </w:tc>
      </w:tr>
      <w:tr w:rsidR="00DC3D6D">
        <w:tblPrEx>
          <w:tblBorders>
            <w:insideH w:val="nil"/>
          </w:tblBorders>
        </w:tblPrEx>
        <w:tc>
          <w:tcPr>
            <w:tcW w:w="510" w:type="dxa"/>
            <w:tcBorders>
              <w:bottom w:val="nil"/>
            </w:tcBorders>
          </w:tcPr>
          <w:p w:rsidR="00DC3D6D" w:rsidRDefault="00DC3D6D">
            <w:pPr>
              <w:pStyle w:val="ConsPlusNormal"/>
              <w:jc w:val="center"/>
            </w:pPr>
            <w:r>
              <w:lastRenderedPageBreak/>
              <w:t>1</w:t>
            </w:r>
          </w:p>
        </w:tc>
        <w:tc>
          <w:tcPr>
            <w:tcW w:w="4762" w:type="dxa"/>
            <w:tcBorders>
              <w:bottom w:val="nil"/>
            </w:tcBorders>
          </w:tcPr>
          <w:p w:rsidR="00DC3D6D" w:rsidRDefault="00DC3D6D">
            <w:pPr>
              <w:pStyle w:val="ConsPlusNormal"/>
              <w:jc w:val="both"/>
            </w:pPr>
            <w:r>
              <w:t>Различия в численности постоянного населения городских поселений или сельских поселений/численность постоянного населения городского поселения или сельского поселения</w:t>
            </w:r>
          </w:p>
        </w:tc>
        <w:tc>
          <w:tcPr>
            <w:tcW w:w="1814" w:type="dxa"/>
            <w:tcBorders>
              <w:bottom w:val="nil"/>
            </w:tcBorders>
          </w:tcPr>
          <w:p w:rsidR="00DC3D6D" w:rsidRDefault="00DC3D6D">
            <w:pPr>
              <w:pStyle w:val="ConsPlusNormal"/>
              <w:jc w:val="both"/>
            </w:pPr>
            <w:r>
              <w:t>коэффициент численности населения</w:t>
            </w:r>
          </w:p>
        </w:tc>
        <w:tc>
          <w:tcPr>
            <w:tcW w:w="1984" w:type="dxa"/>
            <w:tcBorders>
              <w:bottom w:val="nil"/>
            </w:tcBorders>
          </w:tcPr>
          <w:p w:rsidR="00DC3D6D" w:rsidRDefault="00DC3D6D">
            <w:pPr>
              <w:pStyle w:val="ConsPlusNormal"/>
              <w:jc w:val="both"/>
            </w:pPr>
            <w:r>
              <w:t>территориальный орган Федеральной службы государственной статистики по Краснодарскому краю &lt;*&gt;</w:t>
            </w:r>
          </w:p>
        </w:tc>
      </w:tr>
      <w:tr w:rsidR="00DC3D6D">
        <w:tblPrEx>
          <w:tblBorders>
            <w:insideH w:val="nil"/>
          </w:tblBorders>
        </w:tblPrEx>
        <w:tc>
          <w:tcPr>
            <w:tcW w:w="9070" w:type="dxa"/>
            <w:gridSpan w:val="4"/>
            <w:tcBorders>
              <w:top w:val="nil"/>
            </w:tcBorders>
          </w:tcPr>
          <w:p w:rsidR="00DC3D6D" w:rsidRDefault="00DC3D6D">
            <w:pPr>
              <w:pStyle w:val="ConsPlusNormal"/>
              <w:jc w:val="both"/>
            </w:pPr>
            <w:r>
              <w:t xml:space="preserve">(п. 1 в ред. </w:t>
            </w:r>
            <w:hyperlink r:id="rId397">
              <w:r>
                <w:rPr>
                  <w:color w:val="0000FF"/>
                </w:rPr>
                <w:t>Закона</w:t>
              </w:r>
            </w:hyperlink>
            <w:r>
              <w:t xml:space="preserve"> Краснодарского края от 09.11.2020 N 4365-КЗ)</w:t>
            </w:r>
          </w:p>
        </w:tc>
      </w:tr>
      <w:tr w:rsidR="00DC3D6D">
        <w:tc>
          <w:tcPr>
            <w:tcW w:w="510" w:type="dxa"/>
            <w:vMerge w:val="restart"/>
            <w:tcBorders>
              <w:bottom w:val="nil"/>
            </w:tcBorders>
          </w:tcPr>
          <w:p w:rsidR="00DC3D6D" w:rsidRDefault="00DC3D6D">
            <w:pPr>
              <w:pStyle w:val="ConsPlusNormal"/>
              <w:jc w:val="center"/>
            </w:pPr>
            <w:r>
              <w:t>2</w:t>
            </w:r>
          </w:p>
        </w:tc>
        <w:tc>
          <w:tcPr>
            <w:tcW w:w="4762" w:type="dxa"/>
            <w:tcBorders>
              <w:bottom w:val="nil"/>
            </w:tcBorders>
          </w:tcPr>
          <w:p w:rsidR="00DC3D6D" w:rsidRDefault="00DC3D6D">
            <w:pPr>
              <w:pStyle w:val="ConsPlusNormal"/>
              <w:jc w:val="both"/>
            </w:pPr>
            <w:r>
              <w:t>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1814" w:type="dxa"/>
            <w:vMerge w:val="restart"/>
            <w:tcBorders>
              <w:bottom w:val="nil"/>
            </w:tcBorders>
          </w:tcPr>
          <w:p w:rsidR="00DC3D6D" w:rsidRDefault="00DC3D6D">
            <w:pPr>
              <w:pStyle w:val="ConsPlusNormal"/>
              <w:jc w:val="both"/>
            </w:pPr>
            <w:r>
              <w:t>коэффициент оснащенности организаций культуры, учреждений, образующих социальную инфраструктуру для молодежи, и физкультурно-спортивных организаций</w:t>
            </w:r>
          </w:p>
        </w:tc>
        <w:tc>
          <w:tcPr>
            <w:tcW w:w="1984" w:type="dxa"/>
            <w:vMerge w:val="restart"/>
            <w:tcBorders>
              <w:bottom w:val="nil"/>
            </w:tcBorders>
          </w:tcPr>
          <w:p w:rsidR="00DC3D6D" w:rsidRDefault="00DC3D6D">
            <w:pPr>
              <w:pStyle w:val="ConsPlusNormal"/>
              <w:jc w:val="both"/>
            </w:pPr>
            <w:r>
              <w:t>исполнительно-распорядительные органы муниципальных образований</w:t>
            </w:r>
          </w:p>
        </w:tc>
      </w:tr>
      <w:tr w:rsidR="00DC3D6D">
        <w:tblPrEx>
          <w:tblBorders>
            <w:insideH w:val="nil"/>
          </w:tblBorders>
        </w:tblPrEx>
        <w:tc>
          <w:tcPr>
            <w:tcW w:w="510" w:type="dxa"/>
            <w:vMerge/>
            <w:tcBorders>
              <w:bottom w:val="nil"/>
            </w:tcBorders>
          </w:tcPr>
          <w:p w:rsidR="00DC3D6D" w:rsidRDefault="00DC3D6D">
            <w:pPr>
              <w:pStyle w:val="ConsPlusNormal"/>
            </w:pPr>
          </w:p>
        </w:tc>
        <w:tc>
          <w:tcPr>
            <w:tcW w:w="4762" w:type="dxa"/>
            <w:tcBorders>
              <w:top w:val="nil"/>
              <w:bottom w:val="nil"/>
            </w:tcBorders>
          </w:tcPr>
          <w:p w:rsidR="00DC3D6D" w:rsidRDefault="00DC3D6D">
            <w:pPr>
              <w:pStyle w:val="ConsPlusNormal"/>
              <w:jc w:val="both"/>
            </w:pPr>
            <w:r>
              <w:t>Сложившаяся инфраструктура муниципальных учреждений, образующих социальную инфраструктуру для молодежи, и их различная материальная база/внешняя кубатура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1814" w:type="dxa"/>
            <w:vMerge/>
            <w:tcBorders>
              <w:bottom w:val="nil"/>
            </w:tcBorders>
          </w:tcPr>
          <w:p w:rsidR="00DC3D6D" w:rsidRDefault="00DC3D6D">
            <w:pPr>
              <w:pStyle w:val="ConsPlusNormal"/>
            </w:pPr>
          </w:p>
        </w:tc>
        <w:tc>
          <w:tcPr>
            <w:tcW w:w="1984" w:type="dxa"/>
            <w:vMerge/>
            <w:tcBorders>
              <w:bottom w:val="nil"/>
            </w:tcBorders>
          </w:tcPr>
          <w:p w:rsidR="00DC3D6D" w:rsidRDefault="00DC3D6D">
            <w:pPr>
              <w:pStyle w:val="ConsPlusNormal"/>
            </w:pPr>
          </w:p>
        </w:tc>
      </w:tr>
      <w:tr w:rsidR="00DC3D6D">
        <w:tblPrEx>
          <w:tblBorders>
            <w:insideH w:val="nil"/>
          </w:tblBorders>
        </w:tblPrEx>
        <w:tc>
          <w:tcPr>
            <w:tcW w:w="510" w:type="dxa"/>
            <w:vMerge w:val="restart"/>
            <w:tcBorders>
              <w:top w:val="nil"/>
            </w:tcBorders>
          </w:tcPr>
          <w:p w:rsidR="00DC3D6D" w:rsidRDefault="00DC3D6D">
            <w:pPr>
              <w:pStyle w:val="ConsPlusNormal"/>
            </w:pPr>
          </w:p>
        </w:tc>
        <w:tc>
          <w:tcPr>
            <w:tcW w:w="4762" w:type="dxa"/>
            <w:tcBorders>
              <w:top w:val="nil"/>
              <w:bottom w:val="nil"/>
            </w:tcBorders>
          </w:tcPr>
          <w:p w:rsidR="00DC3D6D" w:rsidRDefault="00DC3D6D">
            <w:pPr>
              <w:pStyle w:val="ConsPlusNormal"/>
              <w:jc w:val="both"/>
            </w:pPr>
            <w:r>
              <w:t xml:space="preserve">Сложившаяся инфраструктура муниципальных физкультурно-спортивных организаций и их различная материальная база/внешняя кубатура (площадь) зданий и сооружений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w:t>
            </w:r>
            <w:r>
              <w:lastRenderedPageBreak/>
              <w:t>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1814" w:type="dxa"/>
            <w:vMerge w:val="restart"/>
            <w:tcBorders>
              <w:top w:val="nil"/>
            </w:tcBorders>
          </w:tcPr>
          <w:p w:rsidR="00DC3D6D" w:rsidRDefault="00DC3D6D">
            <w:pPr>
              <w:pStyle w:val="ConsPlusNormal"/>
            </w:pPr>
          </w:p>
        </w:tc>
        <w:tc>
          <w:tcPr>
            <w:tcW w:w="1984" w:type="dxa"/>
            <w:vMerge w:val="restart"/>
            <w:tcBorders>
              <w:top w:val="nil"/>
            </w:tcBorders>
          </w:tcPr>
          <w:p w:rsidR="00DC3D6D" w:rsidRDefault="00DC3D6D">
            <w:pPr>
              <w:pStyle w:val="ConsPlusNormal"/>
            </w:pPr>
          </w:p>
        </w:tc>
      </w:tr>
      <w:tr w:rsidR="00DC3D6D">
        <w:tc>
          <w:tcPr>
            <w:tcW w:w="510" w:type="dxa"/>
            <w:vMerge/>
            <w:tcBorders>
              <w:top w:val="nil"/>
            </w:tcBorders>
          </w:tcPr>
          <w:p w:rsidR="00DC3D6D" w:rsidRDefault="00DC3D6D">
            <w:pPr>
              <w:pStyle w:val="ConsPlusNormal"/>
            </w:pPr>
          </w:p>
        </w:tc>
        <w:tc>
          <w:tcPr>
            <w:tcW w:w="4762" w:type="dxa"/>
            <w:tcBorders>
              <w:top w:val="nil"/>
            </w:tcBorders>
          </w:tcPr>
          <w:p w:rsidR="00DC3D6D" w:rsidRDefault="00DC3D6D">
            <w:pPr>
              <w:pStyle w:val="ConsPlusNormal"/>
              <w:jc w:val="both"/>
            </w:pPr>
            <w:r>
              <w:t>Сложившаяся инфраструктура муниципальных физкультурно-спортивных организаций и их различная материальная база/площадь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1814" w:type="dxa"/>
            <w:vMerge/>
            <w:tcBorders>
              <w:top w:val="nil"/>
            </w:tcBorders>
          </w:tcPr>
          <w:p w:rsidR="00DC3D6D" w:rsidRDefault="00DC3D6D">
            <w:pPr>
              <w:pStyle w:val="ConsPlusNormal"/>
            </w:pPr>
          </w:p>
        </w:tc>
        <w:tc>
          <w:tcPr>
            <w:tcW w:w="1984" w:type="dxa"/>
            <w:vMerge/>
            <w:tcBorders>
              <w:top w:val="nil"/>
            </w:tcBorders>
          </w:tcPr>
          <w:p w:rsidR="00DC3D6D" w:rsidRDefault="00DC3D6D">
            <w:pPr>
              <w:pStyle w:val="ConsPlusNormal"/>
            </w:pPr>
          </w:p>
        </w:tc>
      </w:tr>
      <w:tr w:rsidR="00DC3D6D">
        <w:tblPrEx>
          <w:tblBorders>
            <w:insideH w:val="nil"/>
          </w:tblBorders>
        </w:tblPrEx>
        <w:tc>
          <w:tcPr>
            <w:tcW w:w="510" w:type="dxa"/>
            <w:tcBorders>
              <w:bottom w:val="nil"/>
            </w:tcBorders>
          </w:tcPr>
          <w:p w:rsidR="00DC3D6D" w:rsidRDefault="00DC3D6D">
            <w:pPr>
              <w:pStyle w:val="ConsPlusNormal"/>
              <w:jc w:val="center"/>
            </w:pPr>
            <w:r>
              <w:t>3</w:t>
            </w:r>
          </w:p>
        </w:tc>
        <w:tc>
          <w:tcPr>
            <w:tcW w:w="4762" w:type="dxa"/>
            <w:tcBorders>
              <w:bottom w:val="nil"/>
            </w:tcBorders>
          </w:tcPr>
          <w:p w:rsidR="00DC3D6D" w:rsidRDefault="00DC3D6D">
            <w:pPr>
              <w:pStyle w:val="ConsPlusNormal"/>
              <w:jc w:val="both"/>
            </w:pPr>
            <w:r>
              <w:t>Различия в количестве населенных пунктов, входящих в состав городских поселений или сельских поселений/количество населенных пунктов, входящих в состав городского поселения или сельского поселения</w:t>
            </w:r>
          </w:p>
        </w:tc>
        <w:tc>
          <w:tcPr>
            <w:tcW w:w="1814" w:type="dxa"/>
            <w:tcBorders>
              <w:bottom w:val="nil"/>
            </w:tcBorders>
          </w:tcPr>
          <w:p w:rsidR="00DC3D6D" w:rsidRDefault="00DC3D6D">
            <w:pPr>
              <w:pStyle w:val="ConsPlusNormal"/>
              <w:jc w:val="both"/>
            </w:pPr>
            <w:r>
              <w:t>коэффициент расселения</w:t>
            </w:r>
          </w:p>
        </w:tc>
        <w:tc>
          <w:tcPr>
            <w:tcW w:w="1984" w:type="dxa"/>
            <w:tcBorders>
              <w:bottom w:val="nil"/>
            </w:tcBorders>
          </w:tcPr>
          <w:p w:rsidR="00DC3D6D" w:rsidRDefault="00DC3D6D">
            <w:pPr>
              <w:pStyle w:val="ConsPlusNormal"/>
              <w:jc w:val="both"/>
            </w:pPr>
            <w:r>
              <w:t>территориальный орган Федеральной службы государственной статистики по Краснодарскому краю (с учетом изменений перечня населенных пунктов, входящих в состав городского поселения или сельского поселения)</w:t>
            </w:r>
          </w:p>
        </w:tc>
      </w:tr>
      <w:tr w:rsidR="00DC3D6D">
        <w:tblPrEx>
          <w:tblBorders>
            <w:insideH w:val="nil"/>
          </w:tblBorders>
        </w:tblPrEx>
        <w:tc>
          <w:tcPr>
            <w:tcW w:w="9070" w:type="dxa"/>
            <w:gridSpan w:val="4"/>
            <w:tcBorders>
              <w:top w:val="nil"/>
            </w:tcBorders>
          </w:tcPr>
          <w:p w:rsidR="00DC3D6D" w:rsidRDefault="00DC3D6D">
            <w:pPr>
              <w:pStyle w:val="ConsPlusNormal"/>
              <w:jc w:val="both"/>
            </w:pPr>
            <w:r>
              <w:t xml:space="preserve">(п. 3 в ред. </w:t>
            </w:r>
            <w:hyperlink r:id="rId398">
              <w:r>
                <w:rPr>
                  <w:color w:val="0000FF"/>
                </w:rPr>
                <w:t>Закона</w:t>
              </w:r>
            </w:hyperlink>
            <w:r>
              <w:t xml:space="preserve"> Краснодарского края от 09.11.2020 N 4365-КЗ)</w:t>
            </w:r>
          </w:p>
        </w:tc>
      </w:tr>
      <w:tr w:rsidR="00DC3D6D">
        <w:tc>
          <w:tcPr>
            <w:tcW w:w="510" w:type="dxa"/>
          </w:tcPr>
          <w:p w:rsidR="00DC3D6D" w:rsidRDefault="00DC3D6D">
            <w:pPr>
              <w:pStyle w:val="ConsPlusNormal"/>
              <w:jc w:val="center"/>
            </w:pPr>
            <w:r>
              <w:t>4</w:t>
            </w:r>
          </w:p>
        </w:tc>
        <w:tc>
          <w:tcPr>
            <w:tcW w:w="4762" w:type="dxa"/>
          </w:tcPr>
          <w:p w:rsidR="00DC3D6D" w:rsidRDefault="00DC3D6D">
            <w:pPr>
              <w:pStyle w:val="ConsPlusNormal"/>
              <w:jc w:val="both"/>
            </w:pPr>
            <w:r>
              <w:t>Различия в протяженности автомобильных дорог общего пользования местного значения, находящихся в муниципальной собственности городских поселений или сельских поселений/протяженность автомобильных дорог общего пользования местного значения, находящихся в муниципальной собственности городского поселения или сельского поселения</w:t>
            </w:r>
          </w:p>
        </w:tc>
        <w:tc>
          <w:tcPr>
            <w:tcW w:w="1814" w:type="dxa"/>
          </w:tcPr>
          <w:p w:rsidR="00DC3D6D" w:rsidRDefault="00DC3D6D">
            <w:pPr>
              <w:pStyle w:val="ConsPlusNormal"/>
              <w:jc w:val="both"/>
            </w:pPr>
            <w:r>
              <w:t>коэффициент содержания дорог</w:t>
            </w:r>
          </w:p>
        </w:tc>
        <w:tc>
          <w:tcPr>
            <w:tcW w:w="1984" w:type="dxa"/>
          </w:tcPr>
          <w:p w:rsidR="00DC3D6D" w:rsidRDefault="00DC3D6D">
            <w:pPr>
              <w:pStyle w:val="ConsPlusNormal"/>
              <w:jc w:val="both"/>
            </w:pPr>
            <w:r>
              <w:t>исполнительно-распорядительные органы муниципальных образований</w:t>
            </w:r>
          </w:p>
        </w:tc>
      </w:tr>
      <w:tr w:rsidR="00DC3D6D">
        <w:tc>
          <w:tcPr>
            <w:tcW w:w="510" w:type="dxa"/>
          </w:tcPr>
          <w:p w:rsidR="00DC3D6D" w:rsidRDefault="00DC3D6D">
            <w:pPr>
              <w:pStyle w:val="ConsPlusNormal"/>
              <w:jc w:val="center"/>
            </w:pPr>
            <w:r>
              <w:t>5</w:t>
            </w:r>
          </w:p>
        </w:tc>
        <w:tc>
          <w:tcPr>
            <w:tcW w:w="4762" w:type="dxa"/>
          </w:tcPr>
          <w:p w:rsidR="00DC3D6D" w:rsidRDefault="00DC3D6D">
            <w:pPr>
              <w:pStyle w:val="ConsPlusNormal"/>
              <w:jc w:val="both"/>
            </w:pPr>
            <w:r>
              <w:t xml:space="preserve">Различия в количестве зданий муниципальных организаций культуры городских поселений или сельских поселений, имеющихся для выполнения полномочий органами местного самоуправления городского поселения или </w:t>
            </w:r>
            <w:r>
              <w:lastRenderedPageBreak/>
              <w:t>сельского поселения</w:t>
            </w:r>
          </w:p>
        </w:tc>
        <w:tc>
          <w:tcPr>
            <w:tcW w:w="1814" w:type="dxa"/>
          </w:tcPr>
          <w:p w:rsidR="00DC3D6D" w:rsidRDefault="00DC3D6D">
            <w:pPr>
              <w:pStyle w:val="ConsPlusNormal"/>
              <w:jc w:val="both"/>
            </w:pPr>
            <w:r>
              <w:lastRenderedPageBreak/>
              <w:t>коэффициент количества зданий организаций культуры</w:t>
            </w:r>
          </w:p>
        </w:tc>
        <w:tc>
          <w:tcPr>
            <w:tcW w:w="1984" w:type="dxa"/>
          </w:tcPr>
          <w:p w:rsidR="00DC3D6D" w:rsidRDefault="00DC3D6D">
            <w:pPr>
              <w:pStyle w:val="ConsPlusNormal"/>
              <w:jc w:val="both"/>
            </w:pPr>
            <w:r>
              <w:t>исполнительно-распорядительные органы муниципальных образований</w:t>
            </w:r>
          </w:p>
        </w:tc>
      </w:tr>
    </w:tbl>
    <w:p w:rsidR="00DC3D6D" w:rsidRDefault="00DC3D6D">
      <w:pPr>
        <w:pStyle w:val="ConsPlusNormal"/>
        <w:jc w:val="both"/>
      </w:pPr>
      <w:r>
        <w:lastRenderedPageBreak/>
        <w:t xml:space="preserve">(таблица в ред. </w:t>
      </w:r>
      <w:hyperlink r:id="rId399">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w:t>
      </w:r>
    </w:p>
    <w:p w:rsidR="00DC3D6D" w:rsidRDefault="00DC3D6D">
      <w:pPr>
        <w:pStyle w:val="ConsPlusNormal"/>
        <w:spacing w:before="220"/>
        <w:ind w:firstLine="540"/>
        <w:jc w:val="both"/>
      </w:pPr>
      <w:r>
        <w:t>&lt;*&gt; Численность постоянного населения вновь образованного городского поселения или сельского поселения Краснодарского края определяется на основании информации исполнительно-распорядительных органов муниципальных образований.</w:t>
      </w:r>
    </w:p>
    <w:p w:rsidR="00DC3D6D" w:rsidRDefault="00DC3D6D">
      <w:pPr>
        <w:pStyle w:val="ConsPlusNormal"/>
        <w:jc w:val="both"/>
      </w:pPr>
      <w:r>
        <w:t xml:space="preserve">(сноска введена </w:t>
      </w:r>
      <w:hyperlink r:id="rId400">
        <w:r>
          <w:rPr>
            <w:color w:val="0000FF"/>
          </w:rPr>
          <w:t>Законом</w:t>
        </w:r>
      </w:hyperlink>
      <w:r>
        <w:t xml:space="preserve"> Краснодарского края от 09.11.2020 N 4365-КЗ)</w:t>
      </w:r>
    </w:p>
    <w:p w:rsidR="00DC3D6D" w:rsidRDefault="00DC3D6D">
      <w:pPr>
        <w:pStyle w:val="ConsPlusNormal"/>
        <w:jc w:val="both"/>
      </w:pPr>
    </w:p>
    <w:p w:rsidR="00DC3D6D" w:rsidRDefault="00DC3D6D">
      <w:pPr>
        <w:pStyle w:val="ConsPlusNormal"/>
        <w:ind w:firstLine="540"/>
        <w:jc w:val="both"/>
      </w:pPr>
      <w:r>
        <w:t>2.4.2. Индекс бюджетных расходов городского поселения или сельского поселения рассчитывается по формуле:</w:t>
      </w:r>
    </w:p>
    <w:p w:rsidR="00DC3D6D" w:rsidRDefault="00DC3D6D">
      <w:pPr>
        <w:pStyle w:val="ConsPlusNormal"/>
        <w:jc w:val="both"/>
      </w:pPr>
    </w:p>
    <w:p w:rsidR="00DC3D6D" w:rsidRDefault="00DC3D6D">
      <w:pPr>
        <w:pStyle w:val="ConsPlusNormal"/>
        <w:jc w:val="center"/>
      </w:pPr>
      <w:r>
        <w:rPr>
          <w:noProof/>
          <w:position w:val="-41"/>
        </w:rPr>
        <w:drawing>
          <wp:inline distT="0" distB="0" distL="0" distR="0">
            <wp:extent cx="3426460" cy="67056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3426460" cy="670560"/>
                    </a:xfrm>
                    <a:prstGeom prst="rect">
                      <a:avLst/>
                    </a:prstGeom>
                    <a:noFill/>
                    <a:ln>
                      <a:noFill/>
                    </a:ln>
                  </pic:spPr>
                </pic:pic>
              </a:graphicData>
            </a:graphic>
          </wp:inline>
        </w:drawing>
      </w:r>
    </w:p>
    <w:p w:rsidR="00DC3D6D" w:rsidRDefault="00DC3D6D">
      <w:pPr>
        <w:pStyle w:val="ConsPlusNormal"/>
        <w:jc w:val="both"/>
      </w:pPr>
      <w:r>
        <w:t xml:space="preserve">(в ред. </w:t>
      </w:r>
      <w:hyperlink r:id="rId402">
        <w:r>
          <w:rPr>
            <w:color w:val="0000FF"/>
          </w:rPr>
          <w:t>Закона</w:t>
        </w:r>
      </w:hyperlink>
      <w:r>
        <w:t xml:space="preserve"> Краснодарского края от 09.12.2019 N 4182-КЗ)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ИБР</w:t>
      </w:r>
      <w:r>
        <w:rPr>
          <w:vertAlign w:val="subscript"/>
        </w:rPr>
        <w:t>jгп/сп</w:t>
      </w:r>
      <w:r>
        <w:t xml:space="preserve"> - индекс бюджетных расходов j-го городского поселения или сельского поселения;</w:t>
      </w:r>
    </w:p>
    <w:p w:rsidR="00DC3D6D" w:rsidRDefault="00DC3D6D">
      <w:pPr>
        <w:pStyle w:val="ConsPlusNormal"/>
        <w:spacing w:before="220"/>
        <w:ind w:firstLine="540"/>
        <w:jc w:val="both"/>
      </w:pPr>
      <w:r>
        <w:rPr>
          <w:noProof/>
          <w:position w:val="-11"/>
        </w:rPr>
        <w:drawing>
          <wp:inline distT="0" distB="0" distL="0" distR="0">
            <wp:extent cx="450850" cy="28321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коэффициент численности населения j-го городского поселения или сельского поселения;</w:t>
      </w:r>
    </w:p>
    <w:p w:rsidR="00DC3D6D" w:rsidRDefault="00DC3D6D">
      <w:pPr>
        <w:pStyle w:val="ConsPlusNormal"/>
        <w:spacing w:before="220"/>
        <w:ind w:firstLine="540"/>
        <w:jc w:val="both"/>
      </w:pPr>
      <w:r>
        <w:rPr>
          <w:noProof/>
          <w:position w:val="-11"/>
        </w:rPr>
        <w:drawing>
          <wp:inline distT="0" distB="0" distL="0" distR="0">
            <wp:extent cx="450850" cy="28321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коэффициент оснащенности организаций культуры, учреждений, образующих социальную инфраструктуру для молодежи, и физкультурно-спортивных организаций j-го городского поселения или сельского поселения;</w:t>
      </w:r>
    </w:p>
    <w:p w:rsidR="00DC3D6D" w:rsidRDefault="00DC3D6D">
      <w:pPr>
        <w:pStyle w:val="ConsPlusNormal"/>
        <w:spacing w:before="220"/>
        <w:ind w:firstLine="540"/>
        <w:jc w:val="both"/>
      </w:pPr>
      <w:r>
        <w:rPr>
          <w:noProof/>
          <w:position w:val="-11"/>
        </w:rPr>
        <w:drawing>
          <wp:inline distT="0" distB="0" distL="0" distR="0">
            <wp:extent cx="660400" cy="28321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коэффициент количества зданий организаций культуры j-го городского поселения или сельского поселения;</w:t>
      </w:r>
    </w:p>
    <w:p w:rsidR="00DC3D6D" w:rsidRDefault="00DC3D6D">
      <w:pPr>
        <w:pStyle w:val="ConsPlusNormal"/>
        <w:spacing w:before="220"/>
        <w:ind w:firstLine="540"/>
        <w:jc w:val="both"/>
      </w:pPr>
      <w:r>
        <w:rPr>
          <w:noProof/>
          <w:position w:val="-11"/>
        </w:rPr>
        <w:drawing>
          <wp:inline distT="0" distB="0" distL="0" distR="0">
            <wp:extent cx="450850" cy="28321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коэффициент расселения населения j-го городского поселения или сельского поселения;</w:t>
      </w:r>
    </w:p>
    <w:p w:rsidR="00DC3D6D" w:rsidRDefault="00DC3D6D">
      <w:pPr>
        <w:pStyle w:val="ConsPlusNormal"/>
        <w:spacing w:before="220"/>
        <w:ind w:firstLine="540"/>
        <w:jc w:val="both"/>
      </w:pPr>
      <w:r>
        <w:rPr>
          <w:noProof/>
          <w:position w:val="-11"/>
        </w:rPr>
        <w:drawing>
          <wp:inline distT="0" distB="0" distL="0" distR="0">
            <wp:extent cx="492760" cy="28321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коэффициент содержания дорог j-го городского поселения или сельского поселения;</w:t>
      </w:r>
    </w:p>
    <w:p w:rsidR="00DC3D6D" w:rsidRDefault="00DC3D6D">
      <w:pPr>
        <w:pStyle w:val="ConsPlusNormal"/>
        <w:spacing w:before="220"/>
        <w:ind w:firstLine="540"/>
        <w:jc w:val="both"/>
      </w:pPr>
      <w:r>
        <w:rPr>
          <w:noProof/>
          <w:position w:val="-11"/>
        </w:rPr>
        <w:drawing>
          <wp:inline distT="0" distB="0" distL="0" distR="0">
            <wp:extent cx="555625" cy="2832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корректирующий коэффициент бюджетных расходов.</w:t>
      </w:r>
    </w:p>
    <w:p w:rsidR="00DC3D6D" w:rsidRDefault="00DC3D6D">
      <w:pPr>
        <w:pStyle w:val="ConsPlusNormal"/>
        <w:jc w:val="both"/>
      </w:pPr>
      <w:r>
        <w:t xml:space="preserve">(в ред. Законов Краснодарского края от 08.10.2019 </w:t>
      </w:r>
      <w:hyperlink r:id="rId409">
        <w:r>
          <w:rPr>
            <w:color w:val="0000FF"/>
          </w:rPr>
          <w:t>N 4135-КЗ</w:t>
        </w:r>
      </w:hyperlink>
      <w:r>
        <w:t xml:space="preserve">, от 09.12.2019 </w:t>
      </w:r>
      <w:hyperlink r:id="rId410">
        <w:r>
          <w:rPr>
            <w:color w:val="0000FF"/>
          </w:rPr>
          <w:t>N 4182-КЗ</w:t>
        </w:r>
      </w:hyperlink>
      <w:r>
        <w:t>)</w:t>
      </w:r>
    </w:p>
    <w:p w:rsidR="00DC3D6D" w:rsidRDefault="00DC3D6D">
      <w:pPr>
        <w:pStyle w:val="ConsPlusNormal"/>
        <w:spacing w:before="220"/>
        <w:ind w:firstLine="540"/>
        <w:jc w:val="both"/>
      </w:pPr>
      <w:r>
        <w:t>2.4.3. Коэффициент численности населения городского поселения или сельского поселения.</w:t>
      </w:r>
    </w:p>
    <w:p w:rsidR="00DC3D6D" w:rsidRDefault="00DC3D6D">
      <w:pPr>
        <w:pStyle w:val="ConsPlusNormal"/>
        <w:spacing w:before="220"/>
        <w:ind w:firstLine="540"/>
        <w:jc w:val="both"/>
      </w:pPr>
      <w:r>
        <w:t>В зависимости от численности постоянного населения городского поселения устанавливаются следующие значения коэффициента численности населения j-го городского поселения:</w:t>
      </w:r>
    </w:p>
    <w:p w:rsidR="00DC3D6D" w:rsidRDefault="00DC3D6D">
      <w:pPr>
        <w:pStyle w:val="ConsPlusNormal"/>
        <w:spacing w:before="220"/>
        <w:ind w:firstLine="540"/>
        <w:jc w:val="both"/>
      </w:pPr>
      <w:r>
        <w:rPr>
          <w:noProof/>
          <w:position w:val="-11"/>
        </w:rPr>
        <w:drawing>
          <wp:inline distT="0" distB="0" distL="0" distR="0">
            <wp:extent cx="807085" cy="28321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807085" cy="283210"/>
                    </a:xfrm>
                    <a:prstGeom prst="rect">
                      <a:avLst/>
                    </a:prstGeom>
                    <a:noFill/>
                    <a:ln>
                      <a:noFill/>
                    </a:ln>
                  </pic:spPr>
                </pic:pic>
              </a:graphicData>
            </a:graphic>
          </wp:inline>
        </w:drawing>
      </w:r>
      <w:r>
        <w:t xml:space="preserve"> в городских поселениях с численностью постоянного населения до 30,0 тыс. человек;</w:t>
      </w:r>
    </w:p>
    <w:p w:rsidR="00DC3D6D" w:rsidRDefault="00DC3D6D">
      <w:pPr>
        <w:pStyle w:val="ConsPlusNormal"/>
        <w:spacing w:before="220"/>
        <w:ind w:firstLine="540"/>
        <w:jc w:val="both"/>
      </w:pPr>
      <w:r>
        <w:rPr>
          <w:noProof/>
          <w:position w:val="-11"/>
        </w:rPr>
        <w:lastRenderedPageBreak/>
        <w:drawing>
          <wp:inline distT="0" distB="0" distL="0" distR="0">
            <wp:extent cx="911860" cy="28321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t xml:space="preserve"> в городских поселениях с численностью постоянного населения от 30,0 тыс. человек до 40,0 тыс. человек;</w:t>
      </w:r>
    </w:p>
    <w:p w:rsidR="00DC3D6D" w:rsidRDefault="00DC3D6D">
      <w:pPr>
        <w:pStyle w:val="ConsPlusNormal"/>
        <w:spacing w:before="220"/>
        <w:ind w:firstLine="540"/>
        <w:jc w:val="both"/>
      </w:pPr>
      <w:r>
        <w:rPr>
          <w:noProof/>
          <w:position w:val="-11"/>
        </w:rPr>
        <w:drawing>
          <wp:inline distT="0" distB="0" distL="0" distR="0">
            <wp:extent cx="796290" cy="28321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796290" cy="283210"/>
                    </a:xfrm>
                    <a:prstGeom prst="rect">
                      <a:avLst/>
                    </a:prstGeom>
                    <a:noFill/>
                    <a:ln>
                      <a:noFill/>
                    </a:ln>
                  </pic:spPr>
                </pic:pic>
              </a:graphicData>
            </a:graphic>
          </wp:inline>
        </w:drawing>
      </w:r>
      <w:r>
        <w:t xml:space="preserve"> в городских поселениях с численностью постоянного населения от 40,0 тыс. человек до 60,0 тыс. человек;</w:t>
      </w:r>
    </w:p>
    <w:p w:rsidR="00DC3D6D" w:rsidRDefault="00DC3D6D">
      <w:pPr>
        <w:pStyle w:val="ConsPlusNormal"/>
        <w:spacing w:before="220"/>
        <w:ind w:firstLine="540"/>
        <w:jc w:val="both"/>
      </w:pPr>
      <w:r>
        <w:rPr>
          <w:noProof/>
          <w:position w:val="-11"/>
        </w:rPr>
        <w:drawing>
          <wp:inline distT="0" distB="0" distL="0" distR="0">
            <wp:extent cx="828040" cy="28321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828040" cy="283210"/>
                    </a:xfrm>
                    <a:prstGeom prst="rect">
                      <a:avLst/>
                    </a:prstGeom>
                    <a:noFill/>
                    <a:ln>
                      <a:noFill/>
                    </a:ln>
                  </pic:spPr>
                </pic:pic>
              </a:graphicData>
            </a:graphic>
          </wp:inline>
        </w:drawing>
      </w:r>
      <w:r>
        <w:t xml:space="preserve"> в городских поселениях с численностью постоянного населения от 60,0 тыс. человек до 85,0 тыс. человек;</w:t>
      </w:r>
    </w:p>
    <w:p w:rsidR="00DC3D6D" w:rsidRDefault="00DC3D6D">
      <w:pPr>
        <w:pStyle w:val="ConsPlusNormal"/>
        <w:spacing w:before="220"/>
        <w:ind w:firstLine="540"/>
        <w:jc w:val="both"/>
      </w:pPr>
      <w:r>
        <w:rPr>
          <w:noProof/>
          <w:position w:val="-11"/>
        </w:rPr>
        <w:drawing>
          <wp:inline distT="0" distB="0" distL="0" distR="0">
            <wp:extent cx="848995" cy="28321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xml:space="preserve"> в городских поселениях с численностью постоянного населения свыше 85,0 тыс. человек.</w:t>
      </w:r>
    </w:p>
    <w:p w:rsidR="00DC3D6D" w:rsidRDefault="00DC3D6D">
      <w:pPr>
        <w:pStyle w:val="ConsPlusNormal"/>
        <w:spacing w:before="220"/>
        <w:ind w:firstLine="540"/>
        <w:jc w:val="both"/>
      </w:pPr>
      <w:r>
        <w:t>В зависимости от численности постоянного населения сельского поселения устанавливаются следующие значения коэффициента численности населения j-го сельского поселения:</w:t>
      </w:r>
    </w:p>
    <w:p w:rsidR="00DC3D6D" w:rsidRDefault="00DC3D6D">
      <w:pPr>
        <w:pStyle w:val="ConsPlusNormal"/>
        <w:spacing w:before="220"/>
        <w:ind w:firstLine="540"/>
        <w:jc w:val="both"/>
      </w:pPr>
      <w:r>
        <w:rPr>
          <w:noProof/>
          <w:position w:val="-11"/>
        </w:rPr>
        <w:drawing>
          <wp:inline distT="0" distB="0" distL="0" distR="0">
            <wp:extent cx="807085" cy="28321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807085" cy="283210"/>
                    </a:xfrm>
                    <a:prstGeom prst="rect">
                      <a:avLst/>
                    </a:prstGeom>
                    <a:noFill/>
                    <a:ln>
                      <a:noFill/>
                    </a:ln>
                  </pic:spPr>
                </pic:pic>
              </a:graphicData>
            </a:graphic>
          </wp:inline>
        </w:drawing>
      </w:r>
      <w:r>
        <w:t xml:space="preserve"> = в сельских поселениях с численностью постоянного населения до 3,0 тыс. человек;</w:t>
      </w:r>
    </w:p>
    <w:p w:rsidR="00DC3D6D" w:rsidRDefault="00DC3D6D">
      <w:pPr>
        <w:pStyle w:val="ConsPlusNormal"/>
        <w:spacing w:before="220"/>
        <w:ind w:firstLine="540"/>
        <w:jc w:val="both"/>
      </w:pPr>
      <w:r>
        <w:rPr>
          <w:noProof/>
          <w:position w:val="-11"/>
        </w:rPr>
        <w:drawing>
          <wp:inline distT="0" distB="0" distL="0" distR="0">
            <wp:extent cx="911860" cy="28321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t xml:space="preserve"> в сельских поселениях с численностью постоянного населения от 3,0 тыс. человек до 10,0 тыс. человек;</w:t>
      </w:r>
    </w:p>
    <w:p w:rsidR="00DC3D6D" w:rsidRDefault="00DC3D6D">
      <w:pPr>
        <w:pStyle w:val="ConsPlusNormal"/>
        <w:spacing w:before="220"/>
        <w:ind w:firstLine="540"/>
        <w:jc w:val="both"/>
      </w:pPr>
      <w:r>
        <w:rPr>
          <w:noProof/>
          <w:position w:val="-11"/>
        </w:rPr>
        <w:drawing>
          <wp:inline distT="0" distB="0" distL="0" distR="0">
            <wp:extent cx="828040" cy="28321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828040" cy="283210"/>
                    </a:xfrm>
                    <a:prstGeom prst="rect">
                      <a:avLst/>
                    </a:prstGeom>
                    <a:noFill/>
                    <a:ln>
                      <a:noFill/>
                    </a:ln>
                  </pic:spPr>
                </pic:pic>
              </a:graphicData>
            </a:graphic>
          </wp:inline>
        </w:drawing>
      </w:r>
      <w:r>
        <w:t xml:space="preserve"> в сельских поселениях с численностью постоянного населения от 10,0 тыс. человек до 20,0 тыс. человек;</w:t>
      </w:r>
    </w:p>
    <w:p w:rsidR="00DC3D6D" w:rsidRDefault="00DC3D6D">
      <w:pPr>
        <w:pStyle w:val="ConsPlusNormal"/>
        <w:spacing w:before="220"/>
        <w:ind w:firstLine="540"/>
        <w:jc w:val="both"/>
      </w:pPr>
      <w:r>
        <w:rPr>
          <w:noProof/>
          <w:position w:val="-11"/>
        </w:rPr>
        <w:drawing>
          <wp:inline distT="0" distB="0" distL="0" distR="0">
            <wp:extent cx="848995" cy="28321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xml:space="preserve"> в сельских поселениях с численностью постоянного населения от 20,0 тыс. человек до 30,0 тыс. человек;</w:t>
      </w:r>
    </w:p>
    <w:p w:rsidR="00DC3D6D" w:rsidRDefault="00DC3D6D">
      <w:pPr>
        <w:pStyle w:val="ConsPlusNormal"/>
        <w:spacing w:before="220"/>
        <w:ind w:firstLine="540"/>
        <w:jc w:val="both"/>
      </w:pPr>
      <w:r>
        <w:rPr>
          <w:noProof/>
          <w:position w:val="-11"/>
        </w:rPr>
        <w:drawing>
          <wp:inline distT="0" distB="0" distL="0" distR="0">
            <wp:extent cx="838200" cy="28321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t xml:space="preserve"> в сельских поселениях с численностью постоянного населения свыше 30,0 тыс. человек.</w:t>
      </w:r>
    </w:p>
    <w:p w:rsidR="00DC3D6D" w:rsidRDefault="00DC3D6D">
      <w:pPr>
        <w:pStyle w:val="ConsPlusNormal"/>
        <w:jc w:val="both"/>
      </w:pPr>
      <w:r>
        <w:t xml:space="preserve">(пп. 2.4.3 в ред. </w:t>
      </w:r>
      <w:hyperlink r:id="rId421">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2.4.4. Коэффициент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 рассчитывается по формуле:</w:t>
      </w:r>
    </w:p>
    <w:p w:rsidR="00DC3D6D" w:rsidRDefault="00DC3D6D">
      <w:pPr>
        <w:pStyle w:val="ConsPlusNormal"/>
        <w:jc w:val="both"/>
      </w:pPr>
    </w:p>
    <w:p w:rsidR="00DC3D6D" w:rsidRDefault="00DC3D6D">
      <w:pPr>
        <w:pStyle w:val="ConsPlusNormal"/>
        <w:jc w:val="center"/>
      </w:pPr>
      <w:r>
        <w:rPr>
          <w:noProof/>
          <w:position w:val="-44"/>
        </w:rPr>
        <w:drawing>
          <wp:inline distT="0" distB="0" distL="0" distR="0">
            <wp:extent cx="3929380" cy="70231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3929380" cy="7023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450850" cy="28321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оснащенность муниципальных организации культуры j-го городского поселения или сельского поселения, выраженная показателем внешней кубатуры зданий и сооружений организаций культуры, имеющихся для выполнения полномочий органами местного самоуправления городского поселения или сельского поселения;</w:t>
      </w:r>
    </w:p>
    <w:p w:rsidR="00DC3D6D" w:rsidRDefault="00DC3D6D">
      <w:pPr>
        <w:pStyle w:val="ConsPlusNormal"/>
        <w:spacing w:before="220"/>
        <w:ind w:firstLine="540"/>
        <w:jc w:val="both"/>
      </w:pPr>
      <w:r>
        <w:rPr>
          <w:noProof/>
          <w:position w:val="-11"/>
        </w:rPr>
        <w:drawing>
          <wp:inline distT="0" distB="0" distL="0" distR="0">
            <wp:extent cx="450850" cy="28321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оснащенность муниципальных учреждений, образующих социальную инфраструктуру для молодежи, j-го городского поселения или сельского поселения, выраженная </w:t>
      </w:r>
      <w:r>
        <w:lastRenderedPageBreak/>
        <w:t>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городского поселения или сельского поселения;</w:t>
      </w:r>
    </w:p>
    <w:p w:rsidR="00DC3D6D" w:rsidRDefault="00DC3D6D">
      <w:pPr>
        <w:pStyle w:val="ConsPlusNormal"/>
        <w:spacing w:before="220"/>
        <w:ind w:firstLine="540"/>
        <w:jc w:val="both"/>
      </w:pPr>
      <w:r>
        <w:rPr>
          <w:noProof/>
          <w:position w:val="-11"/>
        </w:rPr>
        <w:drawing>
          <wp:inline distT="0" distB="0" distL="0" distR="0">
            <wp:extent cx="471805" cy="28321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оснащенность муниципальных физкультурно-спортивных организаций j-го городского поселения или сельского поселения, выраженная показателем внешней кубатуры (площади) зданий и сооружений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DC3D6D" w:rsidRDefault="00DC3D6D">
      <w:pPr>
        <w:pStyle w:val="ConsPlusNormal"/>
        <w:spacing w:before="220"/>
        <w:ind w:firstLine="540"/>
        <w:jc w:val="both"/>
      </w:pPr>
      <w:r>
        <w:rPr>
          <w:noProof/>
          <w:position w:val="-11"/>
        </w:rPr>
        <w:drawing>
          <wp:inline distT="0" distB="0" distL="0" distR="0">
            <wp:extent cx="492760" cy="28321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оснащенность муниципальных физкультурно-спортивных организаций j-го городского поселения или сельского поселения,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DC3D6D" w:rsidRDefault="00DC3D6D">
      <w:pPr>
        <w:pStyle w:val="ConsPlusNormal"/>
        <w:spacing w:before="220"/>
        <w:ind w:firstLine="540"/>
        <w:jc w:val="both"/>
      </w:pPr>
      <w:r>
        <w:t>Н</w:t>
      </w:r>
      <w:r>
        <w:rPr>
          <w:vertAlign w:val="subscript"/>
        </w:rPr>
        <w:t>jгп/сп</w:t>
      </w:r>
      <w:r>
        <w:t xml:space="preserve"> - численность постоянного населения j-го городского поселения или сельского поселения;</w:t>
      </w:r>
    </w:p>
    <w:p w:rsidR="00DC3D6D" w:rsidRDefault="00DC3D6D">
      <w:pPr>
        <w:pStyle w:val="ConsPlusNormal"/>
        <w:spacing w:before="220"/>
        <w:ind w:firstLine="540"/>
        <w:jc w:val="both"/>
      </w:pPr>
      <w:r>
        <w:rPr>
          <w:noProof/>
          <w:position w:val="-9"/>
        </w:rPr>
        <w:drawing>
          <wp:inline distT="0" distB="0" distL="0" distR="0">
            <wp:extent cx="387985" cy="26225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оснащенность муниципальных организаций культуры всех городских поселений или сельских поселений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w:t>
      </w:r>
    </w:p>
    <w:p w:rsidR="00DC3D6D" w:rsidRDefault="00DC3D6D">
      <w:pPr>
        <w:pStyle w:val="ConsPlusNormal"/>
        <w:jc w:val="both"/>
      </w:pPr>
      <w:r>
        <w:t xml:space="preserve">(в ред. </w:t>
      </w:r>
      <w:hyperlink r:id="rId428">
        <w:r>
          <w:rPr>
            <w:color w:val="0000FF"/>
          </w:rPr>
          <w:t>Закона</w:t>
        </w:r>
      </w:hyperlink>
      <w:r>
        <w:t xml:space="preserve"> Краснодарского края от 09.12.2019 N 4182-КЗ)</w:t>
      </w:r>
    </w:p>
    <w:p w:rsidR="00DC3D6D" w:rsidRDefault="00DC3D6D">
      <w:pPr>
        <w:pStyle w:val="ConsPlusNormal"/>
        <w:spacing w:before="220"/>
        <w:ind w:firstLine="540"/>
        <w:jc w:val="both"/>
      </w:pPr>
      <w:r>
        <w:rPr>
          <w:noProof/>
          <w:position w:val="-9"/>
        </w:rPr>
        <w:drawing>
          <wp:inline distT="0" distB="0" distL="0" distR="0">
            <wp:extent cx="408940" cy="26225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t xml:space="preserve"> - оснащенность муниципальных учреждений, образующих социальную инфраструктуру для молодежи, всех городских поселений или сельских поселений Краснодарского края,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w:t>
      </w:r>
    </w:p>
    <w:p w:rsidR="00DC3D6D" w:rsidRDefault="00DC3D6D">
      <w:pPr>
        <w:pStyle w:val="ConsPlusNormal"/>
        <w:jc w:val="both"/>
      </w:pPr>
      <w:r>
        <w:t xml:space="preserve">(в ред. </w:t>
      </w:r>
      <w:hyperlink r:id="rId430">
        <w:r>
          <w:rPr>
            <w:color w:val="0000FF"/>
          </w:rPr>
          <w:t>Закона</w:t>
        </w:r>
      </w:hyperlink>
      <w:r>
        <w:t xml:space="preserve"> Краснодарского края от 09.12.2019 N 4182-КЗ)</w:t>
      </w:r>
    </w:p>
    <w:p w:rsidR="00DC3D6D" w:rsidRDefault="00DC3D6D">
      <w:pPr>
        <w:pStyle w:val="ConsPlusNormal"/>
        <w:spacing w:before="220"/>
        <w:ind w:firstLine="540"/>
        <w:jc w:val="both"/>
      </w:pPr>
      <w:r>
        <w:rPr>
          <w:noProof/>
          <w:position w:val="-9"/>
        </w:rPr>
        <w:drawing>
          <wp:inline distT="0" distB="0" distL="0" distR="0">
            <wp:extent cx="471805" cy="26225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t xml:space="preserve"> -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внешней кубатуры (площади) зданий и сооружений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DC3D6D" w:rsidRDefault="00DC3D6D">
      <w:pPr>
        <w:pStyle w:val="ConsPlusNormal"/>
        <w:jc w:val="both"/>
      </w:pPr>
      <w:r>
        <w:t xml:space="preserve">(в ред. </w:t>
      </w:r>
      <w:hyperlink r:id="rId432">
        <w:r>
          <w:rPr>
            <w:color w:val="0000FF"/>
          </w:rPr>
          <w:t>Закона</w:t>
        </w:r>
      </w:hyperlink>
      <w:r>
        <w:t xml:space="preserve"> Краснодарского края от 09.12.2019 N 4182-КЗ)</w:t>
      </w:r>
    </w:p>
    <w:p w:rsidR="00DC3D6D" w:rsidRDefault="00DC3D6D">
      <w:pPr>
        <w:pStyle w:val="ConsPlusNormal"/>
        <w:spacing w:before="220"/>
        <w:ind w:firstLine="540"/>
        <w:jc w:val="both"/>
      </w:pPr>
      <w:r>
        <w:rPr>
          <w:noProof/>
          <w:position w:val="-9"/>
        </w:rPr>
        <w:drawing>
          <wp:inline distT="0" distB="0" distL="0" distR="0">
            <wp:extent cx="492760" cy="26225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DC3D6D" w:rsidRDefault="00DC3D6D">
      <w:pPr>
        <w:pStyle w:val="ConsPlusNormal"/>
        <w:jc w:val="both"/>
      </w:pPr>
      <w:r>
        <w:t xml:space="preserve">(в ред. </w:t>
      </w:r>
      <w:hyperlink r:id="rId434">
        <w:r>
          <w:rPr>
            <w:color w:val="0000FF"/>
          </w:rPr>
          <w:t>Закона</w:t>
        </w:r>
      </w:hyperlink>
      <w:r>
        <w:t xml:space="preserve"> Краснодарского края от 09.12.2019 N 4182-КЗ)</w:t>
      </w:r>
    </w:p>
    <w:p w:rsidR="00DC3D6D" w:rsidRDefault="00DC3D6D">
      <w:pPr>
        <w:pStyle w:val="ConsPlusNormal"/>
        <w:spacing w:before="220"/>
        <w:ind w:firstLine="540"/>
        <w:jc w:val="both"/>
      </w:pPr>
      <w:r>
        <w:t>Н</w:t>
      </w:r>
      <w:r>
        <w:rPr>
          <w:vertAlign w:val="subscript"/>
        </w:rPr>
        <w:t>гп/сп</w:t>
      </w:r>
      <w:r>
        <w:t xml:space="preserve"> - численность постоянного населения всех городских поселений или сельских поселений Краснодарского края.</w:t>
      </w:r>
    </w:p>
    <w:p w:rsidR="00DC3D6D" w:rsidRDefault="00DC3D6D">
      <w:pPr>
        <w:pStyle w:val="ConsPlusNormal"/>
        <w:spacing w:before="220"/>
        <w:ind w:firstLine="540"/>
        <w:jc w:val="both"/>
      </w:pPr>
      <w:r>
        <w:t xml:space="preserve">В зависимости от полученных результатов определяются конечные значения коэффициента оснащенности организаций культуры, учреждений, образующих социальную инфраструктуру для </w:t>
      </w:r>
      <w:r>
        <w:lastRenderedPageBreak/>
        <w:t>молодежи, и физкультурно-спортивных организаций городского поселения или сельского поселения:</w:t>
      </w:r>
    </w:p>
    <w:p w:rsidR="00DC3D6D" w:rsidRDefault="00DC3D6D">
      <w:pPr>
        <w:pStyle w:val="ConsPlusNormal"/>
        <w:spacing w:before="220"/>
        <w:ind w:firstLine="540"/>
        <w:jc w:val="both"/>
      </w:pPr>
      <w:r>
        <w:t xml:space="preserve">если </w:t>
      </w:r>
      <w:r>
        <w:rPr>
          <w:noProof/>
          <w:position w:val="-11"/>
        </w:rPr>
        <w:drawing>
          <wp:inline distT="0" distB="0" distL="0" distR="0">
            <wp:extent cx="848995" cy="28321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j-го городского поселения или сельского поселения принимает значение, рассчитанное по формуле:</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388870" cy="28321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238887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 xml:space="preserve">если </w:t>
      </w:r>
      <w:r>
        <w:rPr>
          <w:noProof/>
          <w:position w:val="-11"/>
        </w:rPr>
        <w:drawing>
          <wp:inline distT="0" distB="0" distL="0" distR="0">
            <wp:extent cx="828040" cy="28321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828040" cy="283210"/>
                    </a:xfrm>
                    <a:prstGeom prst="rect">
                      <a:avLst/>
                    </a:prstGeom>
                    <a:noFill/>
                    <a:ln>
                      <a:noFill/>
                    </a:ln>
                  </pic:spPr>
                </pic:pic>
              </a:graphicData>
            </a:graphic>
          </wp:inline>
        </w:drawing>
      </w:r>
      <w: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j-го городского поселения или сельского поселения принимает значение, рассчитанное по формуле:</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305050" cy="28321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2305050" cy="283210"/>
                    </a:xfrm>
                    <a:prstGeom prst="rect">
                      <a:avLst/>
                    </a:prstGeom>
                    <a:noFill/>
                    <a:ln>
                      <a:noFill/>
                    </a:ln>
                  </pic:spPr>
                </pic:pic>
              </a:graphicData>
            </a:graphic>
          </wp:inline>
        </w:drawing>
      </w:r>
    </w:p>
    <w:p w:rsidR="00DC3D6D" w:rsidRDefault="00DC3D6D">
      <w:pPr>
        <w:pStyle w:val="ConsPlusNormal"/>
        <w:jc w:val="both"/>
      </w:pPr>
      <w:r>
        <w:t xml:space="preserve">(пп. 2.4.4 в ред. </w:t>
      </w:r>
      <w:hyperlink r:id="rId439">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2.4.4(1). Коэффициент количества зданий организаций культуры городского поселения или сельского поселения рассчитывается по формуле:</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3562350" cy="28321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356235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534670" cy="28321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количество зданий муниципальных организаций культуры j-го городского поселения или сельского поселения, имеющихся для выполнения полномочий органами местного самоуправления городского поселения или сельского поселения;</w:t>
      </w:r>
    </w:p>
    <w:p w:rsidR="00DC3D6D" w:rsidRDefault="00DC3D6D">
      <w:pPr>
        <w:pStyle w:val="ConsPlusNormal"/>
        <w:spacing w:before="220"/>
        <w:ind w:firstLine="540"/>
        <w:jc w:val="both"/>
      </w:pPr>
      <w:r>
        <w:t>Н</w:t>
      </w:r>
      <w:r>
        <w:rPr>
          <w:vertAlign w:val="subscript"/>
        </w:rPr>
        <w:t>jгп/сп</w:t>
      </w:r>
      <w:r>
        <w:t xml:space="preserve"> - численность постоянного населения j-го городского поселения или сельского поселения;</w:t>
      </w:r>
    </w:p>
    <w:p w:rsidR="00DC3D6D" w:rsidRDefault="00DC3D6D">
      <w:pPr>
        <w:pStyle w:val="ConsPlusNormal"/>
        <w:spacing w:before="220"/>
        <w:ind w:firstLine="540"/>
        <w:jc w:val="both"/>
      </w:pPr>
      <w:r>
        <w:rPr>
          <w:noProof/>
          <w:position w:val="-9"/>
        </w:rPr>
        <w:drawing>
          <wp:inline distT="0" distB="0" distL="0" distR="0">
            <wp:extent cx="471805" cy="26225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t xml:space="preserve"> - количество зданий муниципальных организаций культуры всех городских поселений или сельских поселений Краснодарского края, имеющихся для выполнения полномочий органами местного самоуправления городских поселений или сельских поселений;</w:t>
      </w:r>
    </w:p>
    <w:p w:rsidR="00DC3D6D" w:rsidRDefault="00DC3D6D">
      <w:pPr>
        <w:pStyle w:val="ConsPlusNormal"/>
        <w:jc w:val="both"/>
      </w:pPr>
      <w:r>
        <w:t xml:space="preserve">(в ред. </w:t>
      </w:r>
      <w:hyperlink r:id="rId443">
        <w:r>
          <w:rPr>
            <w:color w:val="0000FF"/>
          </w:rPr>
          <w:t>Закона</w:t>
        </w:r>
      </w:hyperlink>
      <w:r>
        <w:t xml:space="preserve"> Краснодарского края от 09.12.2019 N 4182-КЗ)</w:t>
      </w:r>
    </w:p>
    <w:p w:rsidR="00DC3D6D" w:rsidRDefault="00DC3D6D">
      <w:pPr>
        <w:pStyle w:val="ConsPlusNormal"/>
        <w:spacing w:before="220"/>
        <w:ind w:firstLine="540"/>
        <w:jc w:val="both"/>
      </w:pPr>
      <w:r>
        <w:t>Н</w:t>
      </w:r>
      <w:r>
        <w:rPr>
          <w:vertAlign w:val="subscript"/>
        </w:rPr>
        <w:t>гп/сп</w:t>
      </w:r>
      <w:r>
        <w:t xml:space="preserve"> - численность постоянного населения всех городских поселений или сельских поселений Краснодарского края.</w:t>
      </w:r>
    </w:p>
    <w:p w:rsidR="00DC3D6D" w:rsidRDefault="00DC3D6D">
      <w:pPr>
        <w:pStyle w:val="ConsPlusNormal"/>
        <w:jc w:val="both"/>
      </w:pPr>
      <w:r>
        <w:t xml:space="preserve">(пп. 2.4.4(1) введен </w:t>
      </w:r>
      <w:hyperlink r:id="rId444">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t>2.4.5. Коэффициент содержания дорог городского поселения или сельского поселения рассчитывается по формуле:</w:t>
      </w:r>
    </w:p>
    <w:p w:rsidR="00DC3D6D" w:rsidRDefault="00DC3D6D">
      <w:pPr>
        <w:pStyle w:val="ConsPlusNormal"/>
        <w:jc w:val="both"/>
      </w:pPr>
      <w:r>
        <w:t xml:space="preserve">(в ред. </w:t>
      </w:r>
      <w:hyperlink r:id="rId445">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3531235" cy="28321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3531235" cy="283210"/>
                    </a:xfrm>
                    <a:prstGeom prst="rect">
                      <a:avLst/>
                    </a:prstGeom>
                    <a:noFill/>
                    <a:ln>
                      <a:noFill/>
                    </a:ln>
                  </pic:spPr>
                </pic:pic>
              </a:graphicData>
            </a:graphic>
          </wp:inline>
        </w:drawing>
      </w:r>
    </w:p>
    <w:p w:rsidR="00DC3D6D" w:rsidRDefault="00DC3D6D">
      <w:pPr>
        <w:pStyle w:val="ConsPlusNormal"/>
        <w:jc w:val="both"/>
      </w:pPr>
      <w:r>
        <w:t xml:space="preserve">(в ред. </w:t>
      </w:r>
      <w:hyperlink r:id="rId447">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lastRenderedPageBreak/>
        <w:t>Пр дор</w:t>
      </w:r>
      <w:r>
        <w:rPr>
          <w:vertAlign w:val="subscript"/>
        </w:rPr>
        <w:t>jгп/сп</w:t>
      </w:r>
      <w:r>
        <w:t xml:space="preserve"> - протяженность автомобильных дорог общего пользования местного значения, находящихся в муниципальной собственности j-го городского поселения или сельского поселения;</w:t>
      </w:r>
    </w:p>
    <w:p w:rsidR="00DC3D6D" w:rsidRDefault="00DC3D6D">
      <w:pPr>
        <w:pStyle w:val="ConsPlusNormal"/>
        <w:jc w:val="both"/>
      </w:pPr>
      <w:r>
        <w:t xml:space="preserve">(в ред. </w:t>
      </w:r>
      <w:hyperlink r:id="rId448">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Н</w:t>
      </w:r>
      <w:r>
        <w:rPr>
          <w:vertAlign w:val="subscript"/>
        </w:rPr>
        <w:t>jгп/сп</w:t>
      </w:r>
      <w:r>
        <w:t xml:space="preserve"> - численность постоянного населения j-го городского поселения или сельского поселения;</w:t>
      </w:r>
    </w:p>
    <w:p w:rsidR="00DC3D6D" w:rsidRDefault="00DC3D6D">
      <w:pPr>
        <w:pStyle w:val="ConsPlusNormal"/>
        <w:jc w:val="both"/>
      </w:pPr>
      <w:r>
        <w:t xml:space="preserve">(в ред. </w:t>
      </w:r>
      <w:hyperlink r:id="rId449">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Пр дор</w:t>
      </w:r>
      <w:r>
        <w:rPr>
          <w:vertAlign w:val="subscript"/>
        </w:rPr>
        <w:t>гп/сп</w:t>
      </w:r>
      <w:r>
        <w:t xml:space="preserve"> - общая протяженность автомобильных дорог общего пользования местного значения, находящихся в муниципальной собственности всех городских поселений или сельских поселений Краснодарского края;</w:t>
      </w:r>
    </w:p>
    <w:p w:rsidR="00DC3D6D" w:rsidRDefault="00DC3D6D">
      <w:pPr>
        <w:pStyle w:val="ConsPlusNormal"/>
        <w:jc w:val="both"/>
      </w:pPr>
      <w:r>
        <w:t xml:space="preserve">(в ред. Законов Краснодарского края от 08.10.2019 </w:t>
      </w:r>
      <w:hyperlink r:id="rId450">
        <w:r>
          <w:rPr>
            <w:color w:val="0000FF"/>
          </w:rPr>
          <w:t>N 4135-КЗ</w:t>
        </w:r>
      </w:hyperlink>
      <w:r>
        <w:t xml:space="preserve">, от 09.12.2019 </w:t>
      </w:r>
      <w:hyperlink r:id="rId451">
        <w:r>
          <w:rPr>
            <w:color w:val="0000FF"/>
          </w:rPr>
          <w:t>N 4182-КЗ</w:t>
        </w:r>
      </w:hyperlink>
      <w:r>
        <w:t>)</w:t>
      </w:r>
    </w:p>
    <w:p w:rsidR="00DC3D6D" w:rsidRDefault="00DC3D6D">
      <w:pPr>
        <w:pStyle w:val="ConsPlusNormal"/>
        <w:spacing w:before="220"/>
        <w:ind w:firstLine="540"/>
        <w:jc w:val="both"/>
      </w:pPr>
      <w:r>
        <w:t>Н</w:t>
      </w:r>
      <w:r>
        <w:rPr>
          <w:vertAlign w:val="subscript"/>
        </w:rPr>
        <w:t>гп/сп</w:t>
      </w:r>
      <w:r>
        <w:t xml:space="preserve"> - численность постоянного населения всех городских поселений или сельских поселений Краснодарского края.</w:t>
      </w:r>
    </w:p>
    <w:p w:rsidR="00DC3D6D" w:rsidRDefault="00DC3D6D">
      <w:pPr>
        <w:pStyle w:val="ConsPlusNormal"/>
        <w:jc w:val="both"/>
      </w:pPr>
      <w:r>
        <w:t xml:space="preserve">(в ред. </w:t>
      </w:r>
      <w:hyperlink r:id="rId452">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В зависимости от полученных результатов определяются конечные значения коэффициента содержания дорог городского поселения или сельского поселения:</w:t>
      </w:r>
    </w:p>
    <w:p w:rsidR="00DC3D6D" w:rsidRDefault="00DC3D6D">
      <w:pPr>
        <w:pStyle w:val="ConsPlusNormal"/>
        <w:jc w:val="both"/>
      </w:pPr>
      <w:r>
        <w:t xml:space="preserve">(в ред. Законов Краснодарского края от 08.10.2019 </w:t>
      </w:r>
      <w:hyperlink r:id="rId453">
        <w:r>
          <w:rPr>
            <w:color w:val="0000FF"/>
          </w:rPr>
          <w:t>N 4135-КЗ</w:t>
        </w:r>
      </w:hyperlink>
      <w:r>
        <w:t xml:space="preserve">, от 09.12.2019 </w:t>
      </w:r>
      <w:hyperlink r:id="rId454">
        <w:r>
          <w:rPr>
            <w:color w:val="0000FF"/>
          </w:rPr>
          <w:t>N 4182-КЗ</w:t>
        </w:r>
      </w:hyperlink>
      <w:r>
        <w:t>)</w:t>
      </w:r>
    </w:p>
    <w:p w:rsidR="00DC3D6D" w:rsidRDefault="00DC3D6D">
      <w:pPr>
        <w:pStyle w:val="ConsPlusNormal"/>
        <w:spacing w:before="220"/>
        <w:ind w:firstLine="540"/>
        <w:jc w:val="both"/>
      </w:pPr>
      <w:r>
        <w:t xml:space="preserve">если </w:t>
      </w:r>
      <w:r>
        <w:rPr>
          <w:noProof/>
          <w:position w:val="-11"/>
        </w:rPr>
        <w:drawing>
          <wp:inline distT="0" distB="0" distL="0" distR="0">
            <wp:extent cx="890905" cy="28321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r>
        <w:t>, то коэффициент содержания дорог j-го городского поселения или сельского поселения принимает значение, равное 0,9;</w:t>
      </w:r>
    </w:p>
    <w:p w:rsidR="00DC3D6D" w:rsidRDefault="00DC3D6D">
      <w:pPr>
        <w:pStyle w:val="ConsPlusNormal"/>
        <w:jc w:val="both"/>
      </w:pPr>
      <w:r>
        <w:t xml:space="preserve">(в ред. </w:t>
      </w:r>
      <w:hyperlink r:id="rId456">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 xml:space="preserve">если </w:t>
      </w:r>
      <w:r>
        <w:rPr>
          <w:noProof/>
          <w:position w:val="-11"/>
        </w:rPr>
        <w:drawing>
          <wp:inline distT="0" distB="0" distL="0" distR="0">
            <wp:extent cx="880110" cy="28321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то коэффициент содержания дорог j-го городского поселения или сельского поселения принимает значение, равное 1,2.</w:t>
      </w:r>
    </w:p>
    <w:p w:rsidR="00DC3D6D" w:rsidRDefault="00DC3D6D">
      <w:pPr>
        <w:pStyle w:val="ConsPlusNormal"/>
        <w:jc w:val="both"/>
      </w:pPr>
      <w:r>
        <w:t xml:space="preserve">(в ред. </w:t>
      </w:r>
      <w:hyperlink r:id="rId458">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2.4.6. Коэффициент расселения городского или сельского поселения рассчитывается по формуле:</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3426460" cy="28321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342646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N</w:t>
      </w:r>
      <w:r>
        <w:rPr>
          <w:vertAlign w:val="subscript"/>
        </w:rPr>
        <w:t>jгп/сп</w:t>
      </w:r>
      <w:r>
        <w:t xml:space="preserve"> - количество населенных пунктов, входящих в состав j-го городского поселения или сельского поселения;</w:t>
      </w:r>
    </w:p>
    <w:p w:rsidR="00DC3D6D" w:rsidRDefault="00DC3D6D">
      <w:pPr>
        <w:pStyle w:val="ConsPlusNormal"/>
        <w:spacing w:before="220"/>
        <w:ind w:firstLine="540"/>
        <w:jc w:val="both"/>
      </w:pPr>
      <w:r>
        <w:t>Н</w:t>
      </w:r>
      <w:r>
        <w:rPr>
          <w:vertAlign w:val="subscript"/>
        </w:rPr>
        <w:t>jгп/сп</w:t>
      </w:r>
      <w:r>
        <w:t xml:space="preserve"> - численность постоянного населения j-го городского поселения или сельского поселения;</w:t>
      </w:r>
    </w:p>
    <w:p w:rsidR="00DC3D6D" w:rsidRDefault="00DC3D6D">
      <w:pPr>
        <w:pStyle w:val="ConsPlusNormal"/>
        <w:spacing w:before="220"/>
        <w:ind w:firstLine="540"/>
        <w:jc w:val="both"/>
      </w:pPr>
      <w:r>
        <w:t>N</w:t>
      </w:r>
      <w:r>
        <w:rPr>
          <w:vertAlign w:val="subscript"/>
        </w:rPr>
        <w:t>гп/сп</w:t>
      </w:r>
      <w:r>
        <w:t xml:space="preserve"> - количество населенных пунктов, входящих в состав всех городских поселений или сельских поселений Краснодарского края;</w:t>
      </w:r>
    </w:p>
    <w:p w:rsidR="00DC3D6D" w:rsidRDefault="00DC3D6D">
      <w:pPr>
        <w:pStyle w:val="ConsPlusNormal"/>
        <w:spacing w:before="220"/>
        <w:ind w:firstLine="540"/>
        <w:jc w:val="both"/>
      </w:pPr>
      <w:r>
        <w:t>Н</w:t>
      </w:r>
      <w:r>
        <w:rPr>
          <w:vertAlign w:val="subscript"/>
        </w:rPr>
        <w:t>гп/сп</w:t>
      </w:r>
      <w:r>
        <w:t xml:space="preserve"> - численность постоянного населения всех городских поселений или сельских поселений Краснодарского края.</w:t>
      </w:r>
    </w:p>
    <w:p w:rsidR="00DC3D6D" w:rsidRDefault="00DC3D6D">
      <w:pPr>
        <w:pStyle w:val="ConsPlusNormal"/>
        <w:spacing w:before="220"/>
        <w:ind w:firstLine="540"/>
        <w:jc w:val="both"/>
      </w:pPr>
      <w:r>
        <w:t>В зависимости от полученных результатов определяются конечные значения коэффициента расселения городского поселения или сельского поселения:</w:t>
      </w:r>
    </w:p>
    <w:p w:rsidR="00DC3D6D" w:rsidRDefault="00DC3D6D">
      <w:pPr>
        <w:pStyle w:val="ConsPlusNormal"/>
        <w:jc w:val="both"/>
      </w:pPr>
      <w:r>
        <w:t xml:space="preserve">(в ред. </w:t>
      </w:r>
      <w:hyperlink r:id="rId460">
        <w:r>
          <w:rPr>
            <w:color w:val="0000FF"/>
          </w:rPr>
          <w:t>Закона</w:t>
        </w:r>
      </w:hyperlink>
      <w:r>
        <w:t xml:space="preserve"> Краснодарского края от 09.12.2019 N 4182-КЗ)</w:t>
      </w:r>
    </w:p>
    <w:p w:rsidR="00DC3D6D" w:rsidRDefault="00DC3D6D">
      <w:pPr>
        <w:pStyle w:val="ConsPlusNormal"/>
        <w:spacing w:before="220"/>
        <w:ind w:firstLine="540"/>
        <w:jc w:val="both"/>
      </w:pPr>
      <w:r>
        <w:t xml:space="preserve">если </w:t>
      </w:r>
      <w:r>
        <w:rPr>
          <w:noProof/>
          <w:position w:val="-11"/>
        </w:rPr>
        <w:drawing>
          <wp:inline distT="0" distB="0" distL="0" distR="0">
            <wp:extent cx="848995" cy="28321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xml:space="preserve">, то коэффициент расселения j-го городского поселения или сельского </w:t>
      </w:r>
      <w:r>
        <w:lastRenderedPageBreak/>
        <w:t>поселения принимает значение, равное 0,8;</w:t>
      </w:r>
    </w:p>
    <w:p w:rsidR="00DC3D6D" w:rsidRDefault="00DC3D6D">
      <w:pPr>
        <w:pStyle w:val="ConsPlusNormal"/>
        <w:spacing w:before="220"/>
        <w:ind w:firstLine="540"/>
        <w:jc w:val="both"/>
      </w:pPr>
      <w:r>
        <w:t xml:space="preserve">если </w:t>
      </w:r>
      <w:r>
        <w:rPr>
          <w:noProof/>
          <w:position w:val="-11"/>
        </w:rPr>
        <w:drawing>
          <wp:inline distT="0" distB="0" distL="0" distR="0">
            <wp:extent cx="828040" cy="28321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828040" cy="283210"/>
                    </a:xfrm>
                    <a:prstGeom prst="rect">
                      <a:avLst/>
                    </a:prstGeom>
                    <a:noFill/>
                    <a:ln>
                      <a:noFill/>
                    </a:ln>
                  </pic:spPr>
                </pic:pic>
              </a:graphicData>
            </a:graphic>
          </wp:inline>
        </w:drawing>
      </w:r>
      <w:r>
        <w:t>, то коэффициент расселения j-го городского поселения или сельского поселения принимает значение, равное 1,5.</w:t>
      </w:r>
    </w:p>
    <w:p w:rsidR="00DC3D6D" w:rsidRDefault="00DC3D6D">
      <w:pPr>
        <w:pStyle w:val="ConsPlusNormal"/>
        <w:jc w:val="both"/>
      </w:pPr>
      <w:r>
        <w:t xml:space="preserve">(пп. 2.4.6 в ред. </w:t>
      </w:r>
      <w:hyperlink r:id="rId463">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 xml:space="preserve">2.4.7. Корректирующий коэффициент бюджетных расходов </w:t>
      </w:r>
      <w:r>
        <w:rPr>
          <w:noProof/>
          <w:position w:val="-11"/>
        </w:rPr>
        <w:drawing>
          <wp:inline distT="0" distB="0" distL="0" distR="0">
            <wp:extent cx="681355" cy="28321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681355" cy="283210"/>
                    </a:xfrm>
                    <a:prstGeom prst="rect">
                      <a:avLst/>
                    </a:prstGeom>
                    <a:noFill/>
                    <a:ln>
                      <a:noFill/>
                    </a:ln>
                  </pic:spPr>
                </pic:pic>
              </a:graphicData>
            </a:graphic>
          </wp:inline>
        </w:drawing>
      </w:r>
      <w:r>
        <w:t xml:space="preserve"> городского (сельского) поселения, являющегося административным центром муниципального района, равен 1,5, для остальных городских поселений и сельских поселений корректирующий коэффициент бюджетных расходов равен 1.</w:t>
      </w:r>
    </w:p>
    <w:p w:rsidR="00DC3D6D" w:rsidRDefault="00DC3D6D">
      <w:pPr>
        <w:pStyle w:val="ConsPlusNormal"/>
        <w:jc w:val="both"/>
      </w:pPr>
      <w:r>
        <w:t xml:space="preserve">(в ред. Законов Краснодарского края от 02.10.2018 </w:t>
      </w:r>
      <w:hyperlink r:id="rId465">
        <w:r>
          <w:rPr>
            <w:color w:val="0000FF"/>
          </w:rPr>
          <w:t>N 3850-КЗ</w:t>
        </w:r>
      </w:hyperlink>
      <w:r>
        <w:t xml:space="preserve">, от 08.10.2019 </w:t>
      </w:r>
      <w:hyperlink r:id="rId466">
        <w:r>
          <w:rPr>
            <w:color w:val="0000FF"/>
          </w:rPr>
          <w:t>N 4135-КЗ</w:t>
        </w:r>
      </w:hyperlink>
      <w:r>
        <w:t xml:space="preserve">, от 09.12.2019 </w:t>
      </w:r>
      <w:hyperlink r:id="rId467">
        <w:r>
          <w:rPr>
            <w:color w:val="0000FF"/>
          </w:rPr>
          <w:t>N 4182-КЗ</w:t>
        </w:r>
      </w:hyperlink>
      <w:r>
        <w:t>)</w:t>
      </w:r>
    </w:p>
    <w:p w:rsidR="00DC3D6D" w:rsidRDefault="00DC3D6D">
      <w:pPr>
        <w:pStyle w:val="ConsPlusNormal"/>
        <w:spacing w:before="220"/>
        <w:ind w:firstLine="540"/>
        <w:jc w:val="both"/>
      </w:pPr>
      <w:r>
        <w:t>2.5. Размер дотации на выравнивание бюджетной обеспеченности поселений бюджету городского поселения или сельского поселения на очередной финансовый год, первый и второй годы планового периода рассчитывается по формулам:</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3154045" cy="28321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3154045"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3154045" cy="28321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cstate="print">
                      <a:extLst>
                        <a:ext uri="{28A0092B-C50C-407E-A947-70E740481C1C}">
                          <a14:useLocalDpi xmlns:a14="http://schemas.microsoft.com/office/drawing/2010/main" val="0"/>
                        </a:ext>
                      </a:extLst>
                    </a:blip>
                    <a:srcRect/>
                    <a:stretch>
                      <a:fillRect/>
                    </a:stretch>
                  </pic:blipFill>
                  <pic:spPr bwMode="auto">
                    <a:xfrm>
                      <a:off x="0" y="0"/>
                      <a:ext cx="3154045"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179320" cy="28321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217932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1383030" cy="28321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1383030" cy="283210"/>
                    </a:xfrm>
                    <a:prstGeom prst="rect">
                      <a:avLst/>
                    </a:prstGeom>
                    <a:noFill/>
                    <a:ln>
                      <a:noFill/>
                    </a:ln>
                  </pic:spPr>
                </pic:pic>
              </a:graphicData>
            </a:graphic>
          </wp:inline>
        </w:drawing>
      </w:r>
      <w:r>
        <w:t xml:space="preserve"> - размер дотации на выравнивание бюджетной обеспеченности поселений бюджету j-го городского поселения или сельского поселения на очередной финансовый год, первый и второй годы планового периода;</w:t>
      </w:r>
    </w:p>
    <w:p w:rsidR="00DC3D6D" w:rsidRDefault="00DC3D6D">
      <w:pPr>
        <w:pStyle w:val="ConsPlusNormal"/>
        <w:spacing w:before="220"/>
        <w:ind w:firstLine="540"/>
        <w:jc w:val="both"/>
      </w:pPr>
      <w:r>
        <w:rPr>
          <w:noProof/>
          <w:position w:val="-9"/>
        </w:rPr>
        <w:drawing>
          <wp:inline distT="0" distB="0" distL="0" distR="0">
            <wp:extent cx="1624330" cy="26225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1624330" cy="262255"/>
                    </a:xfrm>
                    <a:prstGeom prst="rect">
                      <a:avLst/>
                    </a:prstGeom>
                    <a:noFill/>
                    <a:ln>
                      <a:noFill/>
                    </a:ln>
                  </pic:spPr>
                </pic:pic>
              </a:graphicData>
            </a:graphic>
          </wp:inline>
        </w:drawing>
      </w:r>
      <w:r>
        <w:t xml:space="preserve"> - общий расчетный объем дотаций на выравнивание бюджетной обеспеченности поселений бюджетам городских поселений или бюджетам сельских поселений на очередной финансовый год, первый и второй годы планового периода, рассчитанный в соответствии с </w:t>
      </w:r>
      <w:hyperlink w:anchor="P334">
        <w:r>
          <w:rPr>
            <w:color w:val="0000FF"/>
          </w:rPr>
          <w:t>подпунктом 1.2</w:t>
        </w:r>
      </w:hyperlink>
      <w:r>
        <w:t xml:space="preserve"> настоящего Порядка;</w:t>
      </w:r>
    </w:p>
    <w:p w:rsidR="00DC3D6D" w:rsidRDefault="00DC3D6D">
      <w:pPr>
        <w:pStyle w:val="ConsPlusNormal"/>
        <w:spacing w:before="220"/>
        <w:ind w:firstLine="540"/>
        <w:jc w:val="both"/>
      </w:pPr>
      <w:r>
        <w:rPr>
          <w:noProof/>
          <w:position w:val="-11"/>
        </w:rPr>
        <w:drawing>
          <wp:inline distT="0" distB="0" distL="0" distR="0">
            <wp:extent cx="1383030" cy="28321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1383030" cy="283210"/>
                    </a:xfrm>
                    <a:prstGeom prst="rect">
                      <a:avLst/>
                    </a:prstGeom>
                    <a:noFill/>
                    <a:ln>
                      <a:noFill/>
                    </a:ln>
                  </pic:spPr>
                </pic:pic>
              </a:graphicData>
            </a:graphic>
          </wp:inline>
        </w:drawing>
      </w:r>
      <w:r>
        <w:t xml:space="preserve"> -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j-го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w:t>
      </w:r>
    </w:p>
    <w:p w:rsidR="00DC3D6D" w:rsidRDefault="00DC3D6D">
      <w:pPr>
        <w:pStyle w:val="ConsPlusNormal"/>
        <w:spacing w:before="220"/>
        <w:ind w:firstLine="540"/>
        <w:jc w:val="both"/>
      </w:pPr>
      <w:r>
        <w:rPr>
          <w:noProof/>
          <w:position w:val="-9"/>
        </w:rPr>
        <w:drawing>
          <wp:inline distT="0" distB="0" distL="0" distR="0">
            <wp:extent cx="1268095" cy="26225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4" cstate="print">
                      <a:extLst>
                        <a:ext uri="{28A0092B-C50C-407E-A947-70E740481C1C}">
                          <a14:useLocalDpi xmlns:a14="http://schemas.microsoft.com/office/drawing/2010/main" val="0"/>
                        </a:ext>
                      </a:extLst>
                    </a:blip>
                    <a:srcRect/>
                    <a:stretch>
                      <a:fillRect/>
                    </a:stretch>
                  </pic:blipFill>
                  <pic:spPr bwMode="auto">
                    <a:xfrm>
                      <a:off x="0" y="0"/>
                      <a:ext cx="1268095" cy="262255"/>
                    </a:xfrm>
                    <a:prstGeom prst="rect">
                      <a:avLst/>
                    </a:prstGeom>
                    <a:noFill/>
                    <a:ln>
                      <a:noFill/>
                    </a:ln>
                  </pic:spPr>
                </pic:pic>
              </a:graphicData>
            </a:graphic>
          </wp:inline>
        </w:drawing>
      </w:r>
      <w:r>
        <w:t xml:space="preserve"> -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w:t>
      </w:r>
    </w:p>
    <w:p w:rsidR="00DC3D6D" w:rsidRDefault="00DC3D6D">
      <w:pPr>
        <w:pStyle w:val="ConsPlusNormal"/>
        <w:spacing w:before="220"/>
        <w:ind w:firstLine="540"/>
        <w:jc w:val="both"/>
      </w:pPr>
      <w:r>
        <w:rPr>
          <w:noProof/>
          <w:position w:val="-11"/>
        </w:rPr>
        <w:drawing>
          <wp:inline distT="0" distB="0" distL="0" distR="0">
            <wp:extent cx="1750060" cy="28321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5" cstate="print">
                      <a:extLst>
                        <a:ext uri="{28A0092B-C50C-407E-A947-70E740481C1C}">
                          <a14:useLocalDpi xmlns:a14="http://schemas.microsoft.com/office/drawing/2010/main" val="0"/>
                        </a:ext>
                      </a:extLst>
                    </a:blip>
                    <a:srcRect/>
                    <a:stretch>
                      <a:fillRect/>
                    </a:stretch>
                  </pic:blipFill>
                  <pic:spPr bwMode="auto">
                    <a:xfrm>
                      <a:off x="0" y="0"/>
                      <a:ext cx="1750060" cy="283210"/>
                    </a:xfrm>
                    <a:prstGeom prst="rect">
                      <a:avLst/>
                    </a:prstGeom>
                    <a:noFill/>
                    <a:ln>
                      <a:noFill/>
                    </a:ln>
                  </pic:spPr>
                </pic:pic>
              </a:graphicData>
            </a:graphic>
          </wp:inline>
        </w:drawing>
      </w:r>
      <w:r>
        <w:t xml:space="preserve"> - объем средств, необходимый для увеличения размера дотации на выравнивание бюджетной обеспеченности поселений бюджету j-го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бюджету j-</w:t>
      </w:r>
      <w:r>
        <w:lastRenderedPageBreak/>
        <w:t>го городского поселения или сельского поселения, утвержденного соответственно на первый год планового периода и второй год планового периода законом Краснодарского края о бюджете Краснодарского края на текущий финансовый год и на плановый период.</w:t>
      </w:r>
    </w:p>
    <w:p w:rsidR="00DC3D6D" w:rsidRDefault="00DC3D6D">
      <w:pPr>
        <w:pStyle w:val="ConsPlusNormal"/>
        <w:jc w:val="both"/>
      </w:pPr>
      <w:r>
        <w:t xml:space="preserve">(в ред. Законов Краснодарского края от 09.12.2019 </w:t>
      </w:r>
      <w:hyperlink r:id="rId476">
        <w:r>
          <w:rPr>
            <w:color w:val="0000FF"/>
          </w:rPr>
          <w:t>N 4182-КЗ</w:t>
        </w:r>
      </w:hyperlink>
      <w:r>
        <w:t xml:space="preserve">, от 27.12.2022 </w:t>
      </w:r>
      <w:hyperlink r:id="rId477">
        <w:r>
          <w:rPr>
            <w:color w:val="0000FF"/>
          </w:rPr>
          <w:t>N 4826-КЗ</w:t>
        </w:r>
      </w:hyperlink>
      <w:r>
        <w:t>)</w:t>
      </w:r>
    </w:p>
    <w:p w:rsidR="00DC3D6D" w:rsidRDefault="00DC3D6D">
      <w:pPr>
        <w:pStyle w:val="ConsPlusNormal"/>
        <w:spacing w:before="220"/>
        <w:ind w:firstLine="540"/>
        <w:jc w:val="both"/>
      </w:pPr>
      <w:r>
        <w:t xml:space="preserve">Размер дотации на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2019 год, утвержденного </w:t>
      </w:r>
      <w:hyperlink r:id="rId478">
        <w:r>
          <w:rPr>
            <w:color w:val="0000FF"/>
          </w:rPr>
          <w:t>Законом</w:t>
        </w:r>
      </w:hyperlink>
      <w:r>
        <w:t xml:space="preserve"> Краснодарского края от 21 декабря 2018 года N 3939-КЗ "О краевом бюджете на 2019 год и на плановый период 2020 и 2021 годов".</w:t>
      </w:r>
    </w:p>
    <w:p w:rsidR="00DC3D6D" w:rsidRDefault="00DC3D6D">
      <w:pPr>
        <w:pStyle w:val="ConsPlusNormal"/>
        <w:spacing w:before="220"/>
        <w:ind w:firstLine="540"/>
        <w:jc w:val="both"/>
      </w:pPr>
      <w:r>
        <w:t xml:space="preserve">Размер дотации на выравнивание бюджетной обеспеченности поселений бюджету городского поселения или сельского поселения на 2021 год определяется в размере не ниже 90 процентов размера дотации на выравнивание бюджетной обеспеченности поселений бюджету городского поселения или сельского поселения на 2020 год, утвержденного </w:t>
      </w:r>
      <w:hyperlink r:id="rId479">
        <w:r>
          <w:rPr>
            <w:color w:val="0000FF"/>
          </w:rPr>
          <w:t>Законом</w:t>
        </w:r>
      </w:hyperlink>
      <w:r>
        <w:t xml:space="preserve"> Краснодарского края от 23 декабря 2019 года N 4200-КЗ "О краевом бюджете на 2020 год и на плановый период 2021 и 2022 годов".</w:t>
      </w:r>
    </w:p>
    <w:p w:rsidR="00DC3D6D" w:rsidRDefault="00DC3D6D">
      <w:pPr>
        <w:pStyle w:val="ConsPlusNormal"/>
        <w:jc w:val="both"/>
      </w:pPr>
      <w:r>
        <w:t xml:space="preserve">(абзац введен </w:t>
      </w:r>
      <w:hyperlink r:id="rId480">
        <w:r>
          <w:rPr>
            <w:color w:val="0000FF"/>
          </w:rPr>
          <w:t>Законом</w:t>
        </w:r>
      </w:hyperlink>
      <w:r>
        <w:t xml:space="preserve"> Краснодарского края от 09.11.2020 N 4365-КЗ)</w:t>
      </w:r>
    </w:p>
    <w:p w:rsidR="00DC3D6D" w:rsidRDefault="00DC3D6D">
      <w:pPr>
        <w:pStyle w:val="ConsPlusNormal"/>
        <w:spacing w:before="220"/>
        <w:ind w:firstLine="540"/>
        <w:jc w:val="both"/>
      </w:pPr>
      <w:r>
        <w:t xml:space="preserve">Размер дотации на выравнивание бюджетной обеспеченности поселений бюджету городского поселения или сельского поселения на 2022 год определяется в размере не ниже 80 процентов размера дотации на выравнивание бюджетной обеспеченности поселений бюджету городского поселения или сельского поселения на 2021 год, утвержденного </w:t>
      </w:r>
      <w:hyperlink r:id="rId481">
        <w:r>
          <w:rPr>
            <w:color w:val="0000FF"/>
          </w:rPr>
          <w:t>Законом</w:t>
        </w:r>
      </w:hyperlink>
      <w:r>
        <w:t xml:space="preserve"> Краснодарского края от 23 декабря 2020 года N 4380-КЗ "О краевом бюджете на 2021 год и на плановый период 2022 и 2023 годов".</w:t>
      </w:r>
    </w:p>
    <w:p w:rsidR="00DC3D6D" w:rsidRDefault="00DC3D6D">
      <w:pPr>
        <w:pStyle w:val="ConsPlusNormal"/>
        <w:jc w:val="both"/>
      </w:pPr>
      <w:r>
        <w:t xml:space="preserve">(абзац введен </w:t>
      </w:r>
      <w:hyperlink r:id="rId482">
        <w:r>
          <w:rPr>
            <w:color w:val="0000FF"/>
          </w:rPr>
          <w:t>Законом</w:t>
        </w:r>
      </w:hyperlink>
      <w:r>
        <w:t xml:space="preserve"> Краснодарского края от 07.12.2021 N 4586-КЗ)</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Абзац, введенный </w:t>
            </w:r>
            <w:hyperlink r:id="rId483">
              <w:r>
                <w:rPr>
                  <w:color w:val="0000FF"/>
                </w:rPr>
                <w:t>Законом</w:t>
              </w:r>
            </w:hyperlink>
            <w:r>
              <w:rPr>
                <w:color w:val="392C69"/>
              </w:rPr>
              <w:t xml:space="preserve"> Краснодарского края от 07.12.2022 N 4798-КЗ, </w:t>
            </w:r>
            <w:hyperlink r:id="rId484">
              <w:r>
                <w:rPr>
                  <w:color w:val="0000FF"/>
                </w:rPr>
                <w:t>применяется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 xml:space="preserve">Размер дотации на выравнивание бюджетной обеспеченности поселений бюджету городского поселения или сельского поселения на 2023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2022 год, утвержденного </w:t>
      </w:r>
      <w:hyperlink r:id="rId485">
        <w:r>
          <w:rPr>
            <w:color w:val="0000FF"/>
          </w:rPr>
          <w:t>Законом</w:t>
        </w:r>
      </w:hyperlink>
      <w:r>
        <w:t xml:space="preserve"> Краснодарского края от 22 декабря 2021 года N 4616-КЗ "О краевом бюджете на 2022 год и на плановый период 2023 и 2024 годов".</w:t>
      </w:r>
    </w:p>
    <w:p w:rsidR="00DC3D6D" w:rsidRDefault="00DC3D6D">
      <w:pPr>
        <w:pStyle w:val="ConsPlusNormal"/>
        <w:jc w:val="both"/>
      </w:pPr>
      <w:r>
        <w:t xml:space="preserve">(абзац введен </w:t>
      </w:r>
      <w:hyperlink r:id="rId486">
        <w:r>
          <w:rPr>
            <w:color w:val="0000FF"/>
          </w:rPr>
          <w:t>Законом</w:t>
        </w:r>
      </w:hyperlink>
      <w:r>
        <w:t xml:space="preserve"> Краснодарского края от 07.12.2022 N 4798-КЗ)</w:t>
      </w:r>
    </w:p>
    <w:p w:rsidR="00DC3D6D" w:rsidRDefault="00DC3D6D">
      <w:pPr>
        <w:pStyle w:val="ConsPlusNormal"/>
        <w:spacing w:before="220"/>
        <w:ind w:firstLine="540"/>
        <w:jc w:val="both"/>
      </w:pPr>
      <w: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DC3D6D" w:rsidRDefault="00DC3D6D">
      <w:pPr>
        <w:pStyle w:val="ConsPlusNormal"/>
        <w:jc w:val="both"/>
      </w:pPr>
    </w:p>
    <w:p w:rsidR="00DC3D6D" w:rsidRDefault="00DC3D6D">
      <w:pPr>
        <w:pStyle w:val="ConsPlusNormal"/>
        <w:ind w:firstLine="540"/>
        <w:jc w:val="both"/>
      </w:pPr>
      <w:r>
        <w:rPr>
          <w:noProof/>
          <w:position w:val="-11"/>
        </w:rPr>
        <w:drawing>
          <wp:inline distT="0" distB="0" distL="0" distR="0">
            <wp:extent cx="4442460" cy="28321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7" cstate="print">
                      <a:extLst>
                        <a:ext uri="{28A0092B-C50C-407E-A947-70E740481C1C}">
                          <a14:useLocalDpi xmlns:a14="http://schemas.microsoft.com/office/drawing/2010/main" val="0"/>
                        </a:ext>
                      </a:extLst>
                    </a:blip>
                    <a:srcRect/>
                    <a:stretch>
                      <a:fillRect/>
                    </a:stretch>
                  </pic:blipFill>
                  <pic:spPr bwMode="auto">
                    <a:xfrm>
                      <a:off x="0" y="0"/>
                      <a:ext cx="444246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rPr>
          <w:noProof/>
          <w:position w:val="-11"/>
        </w:rPr>
        <w:drawing>
          <wp:inline distT="0" distB="0" distL="0" distR="0">
            <wp:extent cx="4442460" cy="28321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cstate="print">
                      <a:extLst>
                        <a:ext uri="{28A0092B-C50C-407E-A947-70E740481C1C}">
                          <a14:useLocalDpi xmlns:a14="http://schemas.microsoft.com/office/drawing/2010/main" val="0"/>
                        </a:ext>
                      </a:extLst>
                    </a:blip>
                    <a:srcRect/>
                    <a:stretch>
                      <a:fillRect/>
                    </a:stretch>
                  </pic:blipFill>
                  <pic:spPr bwMode="auto">
                    <a:xfrm>
                      <a:off x="0" y="0"/>
                      <a:ext cx="444246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rPr>
          <w:noProof/>
          <w:position w:val="-11"/>
        </w:rPr>
        <w:drawing>
          <wp:inline distT="0" distB="0" distL="0" distR="0">
            <wp:extent cx="4442460" cy="28321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444246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9"/>
        </w:rPr>
        <w:lastRenderedPageBreak/>
        <w:drawing>
          <wp:inline distT="0" distB="0" distL="0" distR="0">
            <wp:extent cx="1645285" cy="26225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0" cstate="print">
                      <a:extLst>
                        <a:ext uri="{28A0092B-C50C-407E-A947-70E740481C1C}">
                          <a14:useLocalDpi xmlns:a14="http://schemas.microsoft.com/office/drawing/2010/main" val="0"/>
                        </a:ext>
                      </a:extLst>
                    </a:blip>
                    <a:srcRect/>
                    <a:stretch>
                      <a:fillRect/>
                    </a:stretch>
                  </pic:blipFill>
                  <pic:spPr bwMode="auto">
                    <a:xfrm>
                      <a:off x="0" y="0"/>
                      <a:ext cx="1645285" cy="262255"/>
                    </a:xfrm>
                    <a:prstGeom prst="rect">
                      <a:avLst/>
                    </a:prstGeom>
                    <a:noFill/>
                    <a:ln>
                      <a:noFill/>
                    </a:ln>
                  </pic:spPr>
                </pic:pic>
              </a:graphicData>
            </a:graphic>
          </wp:inline>
        </w:drawing>
      </w:r>
      <w:r>
        <w:t xml:space="preserve"> -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DC3D6D" w:rsidRDefault="00DC3D6D">
      <w:pPr>
        <w:pStyle w:val="ConsPlusNormal"/>
        <w:spacing w:before="220"/>
        <w:ind w:firstLine="540"/>
        <w:jc w:val="both"/>
      </w:pPr>
      <w:r>
        <w:t>Н</w:t>
      </w:r>
      <w:r>
        <w:rPr>
          <w:vertAlign w:val="subscript"/>
        </w:rPr>
        <w:t>гп/сп</w:t>
      </w:r>
      <w:r>
        <w:t xml:space="preserve"> - численность постоянного населения всех городских поселений или сельских поселений Краснодарского края;</w:t>
      </w:r>
    </w:p>
    <w:p w:rsidR="00DC3D6D" w:rsidRDefault="00DC3D6D">
      <w:pPr>
        <w:pStyle w:val="ConsPlusNormal"/>
        <w:spacing w:before="220"/>
        <w:ind w:firstLine="540"/>
        <w:jc w:val="both"/>
      </w:pPr>
      <w:r>
        <w:rPr>
          <w:noProof/>
          <w:position w:val="-9"/>
        </w:rPr>
        <w:drawing>
          <wp:inline distT="0" distB="0" distL="0" distR="0">
            <wp:extent cx="1561465"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1561465" cy="262255"/>
                    </a:xfrm>
                    <a:prstGeom prst="rect">
                      <a:avLst/>
                    </a:prstGeom>
                    <a:noFill/>
                    <a:ln>
                      <a:noFill/>
                    </a:ln>
                  </pic:spPr>
                </pic:pic>
              </a:graphicData>
            </a:graphic>
          </wp:inline>
        </w:drawing>
      </w:r>
      <w:r>
        <w:t xml:space="preserve"> - уровни расчетной бюджетной обеспеченности городских поселений или сельских поселений на очередной финансовый год, первый и второй годы планового периода, которые принимаются в качестве критериев выравнивания расчетной бюджетной обеспеченности городских поселений или сельских поселений;</w:t>
      </w:r>
    </w:p>
    <w:p w:rsidR="00DC3D6D" w:rsidRDefault="00DC3D6D">
      <w:pPr>
        <w:pStyle w:val="ConsPlusNormal"/>
        <w:jc w:val="both"/>
      </w:pPr>
      <w:r>
        <w:t xml:space="preserve">(в ред. </w:t>
      </w:r>
      <w:hyperlink r:id="rId492">
        <w:r>
          <w:rPr>
            <w:color w:val="0000FF"/>
          </w:rPr>
          <w:t>Закона</w:t>
        </w:r>
      </w:hyperlink>
      <w:r>
        <w:t xml:space="preserve"> Краснодарского края от 09.12.2019 N 4182-КЗ)</w:t>
      </w:r>
    </w:p>
    <w:p w:rsidR="00DC3D6D" w:rsidRDefault="00DC3D6D">
      <w:pPr>
        <w:pStyle w:val="ConsPlusNormal"/>
        <w:spacing w:before="220"/>
        <w:ind w:firstLine="540"/>
        <w:jc w:val="both"/>
      </w:pPr>
      <w:r>
        <w:rPr>
          <w:noProof/>
          <w:position w:val="-11"/>
        </w:rPr>
        <w:drawing>
          <wp:inline distT="0" distB="0" distL="0" distR="0">
            <wp:extent cx="1676400" cy="28321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1676400" cy="283210"/>
                    </a:xfrm>
                    <a:prstGeom prst="rect">
                      <a:avLst/>
                    </a:prstGeom>
                    <a:noFill/>
                    <a:ln>
                      <a:noFill/>
                    </a:ln>
                  </pic:spPr>
                </pic:pic>
              </a:graphicData>
            </a:graphic>
          </wp:inline>
        </w:drawing>
      </w:r>
      <w:r>
        <w:t xml:space="preserve"> - уровни расчетной бюджетной обеспеченности j-го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DC3D6D" w:rsidRDefault="00DC3D6D">
      <w:pPr>
        <w:pStyle w:val="ConsPlusNormal"/>
        <w:spacing w:before="220"/>
        <w:ind w:firstLine="540"/>
        <w:jc w:val="both"/>
      </w:pPr>
      <w:r>
        <w:t>ИБР</w:t>
      </w:r>
      <w:r>
        <w:rPr>
          <w:vertAlign w:val="subscript"/>
        </w:rPr>
        <w:t>jгп/сп</w:t>
      </w:r>
      <w:r>
        <w:t xml:space="preserve"> - индекс бюджетных расходов j-го городского или сельского поселения;</w:t>
      </w:r>
    </w:p>
    <w:p w:rsidR="00DC3D6D" w:rsidRDefault="00DC3D6D">
      <w:pPr>
        <w:pStyle w:val="ConsPlusNormal"/>
        <w:spacing w:before="220"/>
        <w:ind w:firstLine="540"/>
        <w:jc w:val="both"/>
      </w:pPr>
      <w:r>
        <w:t>Н</w:t>
      </w:r>
      <w:r>
        <w:rPr>
          <w:vertAlign w:val="subscript"/>
        </w:rPr>
        <w:t>jгп/сп</w:t>
      </w:r>
      <w:r>
        <w:t xml:space="preserve"> - численность постоянного населения j-го городского поселения или сельского поселения.</w:t>
      </w:r>
    </w:p>
    <w:p w:rsidR="00DC3D6D" w:rsidRDefault="00DC3D6D">
      <w:pPr>
        <w:pStyle w:val="ConsPlusNormal"/>
        <w:spacing w:before="220"/>
        <w:ind w:firstLine="540"/>
        <w:jc w:val="both"/>
      </w:pPr>
      <w:r>
        <w:t>Объем средств на очередной финансовый год, первый и второй годы планового периода, необходимый для доведения уровней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DC3D6D" w:rsidRDefault="00DC3D6D">
      <w:pPr>
        <w:pStyle w:val="ConsPlusNormal"/>
        <w:jc w:val="both"/>
      </w:pPr>
    </w:p>
    <w:p w:rsidR="00DC3D6D" w:rsidRDefault="00DC3D6D">
      <w:pPr>
        <w:pStyle w:val="ConsPlusNormal"/>
        <w:jc w:val="center"/>
      </w:pPr>
      <w:r>
        <w:rPr>
          <w:noProof/>
          <w:position w:val="-15"/>
        </w:rPr>
        <w:drawing>
          <wp:inline distT="0" distB="0" distL="0" distR="0">
            <wp:extent cx="1383030" cy="33528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1383030" cy="33528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15"/>
        </w:rPr>
        <w:drawing>
          <wp:inline distT="0" distB="0" distL="0" distR="0">
            <wp:extent cx="1383030" cy="33528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5" cstate="print">
                      <a:extLst>
                        <a:ext uri="{28A0092B-C50C-407E-A947-70E740481C1C}">
                          <a14:useLocalDpi xmlns:a14="http://schemas.microsoft.com/office/drawing/2010/main" val="0"/>
                        </a:ext>
                      </a:extLst>
                    </a:blip>
                    <a:srcRect/>
                    <a:stretch>
                      <a:fillRect/>
                    </a:stretch>
                  </pic:blipFill>
                  <pic:spPr bwMode="auto">
                    <a:xfrm>
                      <a:off x="0" y="0"/>
                      <a:ext cx="1383030" cy="33528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15"/>
        </w:rPr>
        <w:drawing>
          <wp:inline distT="0" distB="0" distL="0" distR="0">
            <wp:extent cx="1372870" cy="33528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1372870" cy="335280"/>
                    </a:xfrm>
                    <a:prstGeom prst="rect">
                      <a:avLst/>
                    </a:prstGeom>
                    <a:noFill/>
                    <a:ln>
                      <a:noFill/>
                    </a:ln>
                  </pic:spPr>
                </pic:pic>
              </a:graphicData>
            </a:graphic>
          </wp:inline>
        </w:drawing>
      </w:r>
    </w:p>
    <w:p w:rsidR="00DC3D6D" w:rsidRDefault="00DC3D6D">
      <w:pPr>
        <w:pStyle w:val="ConsPlusNormal"/>
        <w:jc w:val="both"/>
      </w:pPr>
      <w:r>
        <w:t xml:space="preserve">(пп. 2.5 в ред. </w:t>
      </w:r>
      <w:hyperlink r:id="rId497">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2.6. Уровень расчетной бюджетной обеспеченности городских поселений или сельских поселений после распределения дотаций на выравнивание бюджетной обеспеченности поселений рассчитывается по формуле:</w:t>
      </w:r>
    </w:p>
    <w:p w:rsidR="00DC3D6D" w:rsidRDefault="00DC3D6D">
      <w:pPr>
        <w:pStyle w:val="ConsPlusNormal"/>
        <w:jc w:val="both"/>
      </w:pPr>
      <w:r>
        <w:t xml:space="preserve">(в ред. Законов Краснодарского края от 02.10.2018 </w:t>
      </w:r>
      <w:hyperlink r:id="rId498">
        <w:r>
          <w:rPr>
            <w:color w:val="0000FF"/>
          </w:rPr>
          <w:t>N 3850-КЗ</w:t>
        </w:r>
      </w:hyperlink>
      <w:r>
        <w:t xml:space="preserve">, от 08.10.2019 </w:t>
      </w:r>
      <w:hyperlink r:id="rId499">
        <w:r>
          <w:rPr>
            <w:color w:val="0000FF"/>
          </w:rPr>
          <w:t>N 4135-КЗ</w:t>
        </w:r>
      </w:hyperlink>
      <w:r>
        <w:t>)</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4411345" cy="28321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cstate="print">
                      <a:extLst>
                        <a:ext uri="{28A0092B-C50C-407E-A947-70E740481C1C}">
                          <a14:useLocalDpi xmlns:a14="http://schemas.microsoft.com/office/drawing/2010/main" val="0"/>
                        </a:ext>
                      </a:extLst>
                    </a:blip>
                    <a:srcRect/>
                    <a:stretch>
                      <a:fillRect/>
                    </a:stretch>
                  </pic:blipFill>
                  <pic:spPr bwMode="auto">
                    <a:xfrm>
                      <a:off x="0" y="0"/>
                      <a:ext cx="4411345" cy="283210"/>
                    </a:xfrm>
                    <a:prstGeom prst="rect">
                      <a:avLst/>
                    </a:prstGeom>
                    <a:noFill/>
                    <a:ln>
                      <a:noFill/>
                    </a:ln>
                  </pic:spPr>
                </pic:pic>
              </a:graphicData>
            </a:graphic>
          </wp:inline>
        </w:drawing>
      </w:r>
    </w:p>
    <w:p w:rsidR="00DC3D6D" w:rsidRDefault="00DC3D6D">
      <w:pPr>
        <w:pStyle w:val="ConsPlusNormal"/>
        <w:jc w:val="both"/>
      </w:pPr>
      <w:r>
        <w:t xml:space="preserve">(в ред. </w:t>
      </w:r>
      <w:hyperlink r:id="rId501">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4411345" cy="28321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2" cstate="print">
                      <a:extLst>
                        <a:ext uri="{28A0092B-C50C-407E-A947-70E740481C1C}">
                          <a14:useLocalDpi xmlns:a14="http://schemas.microsoft.com/office/drawing/2010/main" val="0"/>
                        </a:ext>
                      </a:extLst>
                    </a:blip>
                    <a:srcRect/>
                    <a:stretch>
                      <a:fillRect/>
                    </a:stretch>
                  </pic:blipFill>
                  <pic:spPr bwMode="auto">
                    <a:xfrm>
                      <a:off x="0" y="0"/>
                      <a:ext cx="4411345" cy="283210"/>
                    </a:xfrm>
                    <a:prstGeom prst="rect">
                      <a:avLst/>
                    </a:prstGeom>
                    <a:noFill/>
                    <a:ln>
                      <a:noFill/>
                    </a:ln>
                  </pic:spPr>
                </pic:pic>
              </a:graphicData>
            </a:graphic>
          </wp:inline>
        </w:drawing>
      </w:r>
    </w:p>
    <w:p w:rsidR="00DC3D6D" w:rsidRDefault="00DC3D6D">
      <w:pPr>
        <w:pStyle w:val="ConsPlusNormal"/>
        <w:jc w:val="both"/>
      </w:pPr>
      <w:r>
        <w:t xml:space="preserve">(в ред. </w:t>
      </w:r>
      <w:hyperlink r:id="rId503">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4411345" cy="28321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4411345" cy="283210"/>
                    </a:xfrm>
                    <a:prstGeom prst="rect">
                      <a:avLst/>
                    </a:prstGeom>
                    <a:noFill/>
                    <a:ln>
                      <a:noFill/>
                    </a:ln>
                  </pic:spPr>
                </pic:pic>
              </a:graphicData>
            </a:graphic>
          </wp:inline>
        </w:drawing>
      </w:r>
    </w:p>
    <w:p w:rsidR="00DC3D6D" w:rsidRDefault="00DC3D6D">
      <w:pPr>
        <w:pStyle w:val="ConsPlusNormal"/>
        <w:jc w:val="both"/>
      </w:pPr>
      <w:r>
        <w:lastRenderedPageBreak/>
        <w:t xml:space="preserve">(в ред. </w:t>
      </w:r>
      <w:hyperlink r:id="rId505">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jc w:val="both"/>
      </w:pPr>
      <w:r>
        <w:t xml:space="preserve">(абзац введен </w:t>
      </w:r>
      <w:hyperlink r:id="rId506">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rPr>
          <w:noProof/>
          <w:position w:val="-11"/>
        </w:rPr>
        <w:drawing>
          <wp:inline distT="0" distB="0" distL="0" distR="0">
            <wp:extent cx="1729105" cy="28321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7" cstate="print">
                      <a:extLst>
                        <a:ext uri="{28A0092B-C50C-407E-A947-70E740481C1C}">
                          <a14:useLocalDpi xmlns:a14="http://schemas.microsoft.com/office/drawing/2010/main" val="0"/>
                        </a:ext>
                      </a:extLst>
                    </a:blip>
                    <a:srcRect/>
                    <a:stretch>
                      <a:fillRect/>
                    </a:stretch>
                  </pic:blipFill>
                  <pic:spPr bwMode="auto">
                    <a:xfrm>
                      <a:off x="0" y="0"/>
                      <a:ext cx="1729105" cy="283210"/>
                    </a:xfrm>
                    <a:prstGeom prst="rect">
                      <a:avLst/>
                    </a:prstGeom>
                    <a:noFill/>
                    <a:ln>
                      <a:noFill/>
                    </a:ln>
                  </pic:spPr>
                </pic:pic>
              </a:graphicData>
            </a:graphic>
          </wp:inline>
        </w:drawing>
      </w:r>
      <w:r>
        <w:t xml:space="preserve"> - уровни расчетной бюджетной обеспеченности j-го городского поселения или сельского поселения после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DC3D6D" w:rsidRDefault="00DC3D6D">
      <w:pPr>
        <w:pStyle w:val="ConsPlusNormal"/>
        <w:jc w:val="both"/>
      </w:pPr>
      <w:r>
        <w:t xml:space="preserve">(абзац введен </w:t>
      </w:r>
      <w:hyperlink r:id="rId508">
        <w:r>
          <w:rPr>
            <w:color w:val="0000FF"/>
          </w:rPr>
          <w:t>Законом</w:t>
        </w:r>
      </w:hyperlink>
      <w:r>
        <w:t xml:space="preserve"> Краснодарского края от 08.10.2019 N 4135-КЗ; в ред. </w:t>
      </w:r>
      <w:hyperlink r:id="rId509">
        <w:r>
          <w:rPr>
            <w:color w:val="0000FF"/>
          </w:rPr>
          <w:t>Закона</w:t>
        </w:r>
      </w:hyperlink>
      <w:r>
        <w:t xml:space="preserve"> Краснодарского края от 09.12.2019 N 4182-КЗ)</w:t>
      </w:r>
    </w:p>
    <w:p w:rsidR="00DC3D6D" w:rsidRDefault="00DC3D6D">
      <w:pPr>
        <w:pStyle w:val="ConsPlusNormal"/>
        <w:spacing w:before="220"/>
        <w:ind w:firstLine="540"/>
        <w:jc w:val="both"/>
      </w:pPr>
      <w:r>
        <w:rPr>
          <w:noProof/>
          <w:position w:val="-11"/>
        </w:rPr>
        <w:drawing>
          <wp:inline distT="0" distB="0" distL="0" distR="0">
            <wp:extent cx="1729105" cy="28321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0" cstate="print">
                      <a:extLst>
                        <a:ext uri="{28A0092B-C50C-407E-A947-70E740481C1C}">
                          <a14:useLocalDpi xmlns:a14="http://schemas.microsoft.com/office/drawing/2010/main" val="0"/>
                        </a:ext>
                      </a:extLst>
                    </a:blip>
                    <a:srcRect/>
                    <a:stretch>
                      <a:fillRect/>
                    </a:stretch>
                  </pic:blipFill>
                  <pic:spPr bwMode="auto">
                    <a:xfrm>
                      <a:off x="0" y="0"/>
                      <a:ext cx="1729105" cy="283210"/>
                    </a:xfrm>
                    <a:prstGeom prst="rect">
                      <a:avLst/>
                    </a:prstGeom>
                    <a:noFill/>
                    <a:ln>
                      <a:noFill/>
                    </a:ln>
                  </pic:spPr>
                </pic:pic>
              </a:graphicData>
            </a:graphic>
          </wp:inline>
        </w:drawing>
      </w:r>
      <w:r>
        <w:t xml:space="preserve"> - уровни расчетной бюджетной обеспеченности j-го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DC3D6D" w:rsidRDefault="00DC3D6D">
      <w:pPr>
        <w:pStyle w:val="ConsPlusNormal"/>
        <w:jc w:val="both"/>
      </w:pPr>
      <w:r>
        <w:t xml:space="preserve">(абзац введен </w:t>
      </w:r>
      <w:hyperlink r:id="rId511">
        <w:r>
          <w:rPr>
            <w:color w:val="0000FF"/>
          </w:rPr>
          <w:t>Законом</w:t>
        </w:r>
      </w:hyperlink>
      <w:r>
        <w:t xml:space="preserve"> Краснодарского края от 08.10.2019 N 4135-КЗ; в ред. </w:t>
      </w:r>
      <w:hyperlink r:id="rId512">
        <w:r>
          <w:rPr>
            <w:color w:val="0000FF"/>
          </w:rPr>
          <w:t>Закона</w:t>
        </w:r>
      </w:hyperlink>
      <w:r>
        <w:t xml:space="preserve"> Краснодарского края от 09.12.2019 N 4182-КЗ)</w:t>
      </w:r>
    </w:p>
    <w:p w:rsidR="00DC3D6D" w:rsidRDefault="00DC3D6D">
      <w:pPr>
        <w:pStyle w:val="ConsPlusNormal"/>
        <w:spacing w:before="220"/>
        <w:ind w:firstLine="540"/>
        <w:jc w:val="both"/>
      </w:pPr>
      <w:r>
        <w:rPr>
          <w:noProof/>
          <w:position w:val="-11"/>
        </w:rPr>
        <w:drawing>
          <wp:inline distT="0" distB="0" distL="0" distR="0">
            <wp:extent cx="1435735" cy="28321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1435735" cy="283210"/>
                    </a:xfrm>
                    <a:prstGeom prst="rect">
                      <a:avLst/>
                    </a:prstGeom>
                    <a:noFill/>
                    <a:ln>
                      <a:noFill/>
                    </a:ln>
                  </pic:spPr>
                </pic:pic>
              </a:graphicData>
            </a:graphic>
          </wp:inline>
        </w:drawing>
      </w:r>
      <w:r>
        <w:t xml:space="preserve"> - размер дотации на выравнивание бюджетной обеспеченности поселений бюджету j-го городского поселения или сельского поселения на очередной финансовый год, первый и второй годы планового периода;</w:t>
      </w:r>
    </w:p>
    <w:p w:rsidR="00DC3D6D" w:rsidRDefault="00DC3D6D">
      <w:pPr>
        <w:pStyle w:val="ConsPlusNormal"/>
        <w:jc w:val="both"/>
      </w:pPr>
      <w:r>
        <w:t xml:space="preserve">(абзац введен </w:t>
      </w:r>
      <w:hyperlink r:id="rId514">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t>Н</w:t>
      </w:r>
      <w:r>
        <w:rPr>
          <w:vertAlign w:val="subscript"/>
        </w:rPr>
        <w:t>jгп/сп</w:t>
      </w:r>
      <w:r>
        <w:t xml:space="preserve"> - численность постоянного населения j-го городского поселения или сельского поселения;</w:t>
      </w:r>
    </w:p>
    <w:p w:rsidR="00DC3D6D" w:rsidRDefault="00DC3D6D">
      <w:pPr>
        <w:pStyle w:val="ConsPlusNormal"/>
        <w:jc w:val="both"/>
      </w:pPr>
      <w:r>
        <w:t xml:space="preserve">(абзац введен </w:t>
      </w:r>
      <w:hyperlink r:id="rId515">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rPr>
          <w:noProof/>
          <w:position w:val="-9"/>
        </w:rPr>
        <w:drawing>
          <wp:inline distT="0" distB="0" distL="0" distR="0">
            <wp:extent cx="1634490" cy="26225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6" cstate="print">
                      <a:extLst>
                        <a:ext uri="{28A0092B-C50C-407E-A947-70E740481C1C}">
                          <a14:useLocalDpi xmlns:a14="http://schemas.microsoft.com/office/drawing/2010/main" val="0"/>
                        </a:ext>
                      </a:extLst>
                    </a:blip>
                    <a:srcRect/>
                    <a:stretch>
                      <a:fillRect/>
                    </a:stretch>
                  </pic:blipFill>
                  <pic:spPr bwMode="auto">
                    <a:xfrm>
                      <a:off x="0" y="0"/>
                      <a:ext cx="1634490" cy="262255"/>
                    </a:xfrm>
                    <a:prstGeom prst="rect">
                      <a:avLst/>
                    </a:prstGeom>
                    <a:noFill/>
                    <a:ln>
                      <a:noFill/>
                    </a:ln>
                  </pic:spPr>
                </pic:pic>
              </a:graphicData>
            </a:graphic>
          </wp:inline>
        </w:drawing>
      </w:r>
      <w:r>
        <w:t xml:space="preserve"> -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DC3D6D" w:rsidRDefault="00DC3D6D">
      <w:pPr>
        <w:pStyle w:val="ConsPlusNormal"/>
        <w:jc w:val="both"/>
      </w:pPr>
      <w:r>
        <w:t xml:space="preserve">(абзац введен </w:t>
      </w:r>
      <w:hyperlink r:id="rId517">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t>Н</w:t>
      </w:r>
      <w:r>
        <w:rPr>
          <w:vertAlign w:val="subscript"/>
        </w:rPr>
        <w:t>гп/сп</w:t>
      </w:r>
      <w:r>
        <w:t xml:space="preserve"> - численность постоянного населения всех городских поселений или сельских поселений Краснодарского края;</w:t>
      </w:r>
    </w:p>
    <w:p w:rsidR="00DC3D6D" w:rsidRDefault="00DC3D6D">
      <w:pPr>
        <w:pStyle w:val="ConsPlusNormal"/>
        <w:jc w:val="both"/>
      </w:pPr>
      <w:r>
        <w:t xml:space="preserve">(абзац введен </w:t>
      </w:r>
      <w:hyperlink r:id="rId518">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t>ИБР</w:t>
      </w:r>
      <w:r>
        <w:rPr>
          <w:vertAlign w:val="subscript"/>
        </w:rPr>
        <w:t>jгп/сп</w:t>
      </w:r>
      <w:r>
        <w:t xml:space="preserve"> - индекс бюджетных расходов j-го городского или сельского поселения.</w:t>
      </w:r>
    </w:p>
    <w:p w:rsidR="00DC3D6D" w:rsidRDefault="00DC3D6D">
      <w:pPr>
        <w:pStyle w:val="ConsPlusNormal"/>
        <w:jc w:val="both"/>
      </w:pPr>
      <w:r>
        <w:t xml:space="preserve">(абзац введен </w:t>
      </w:r>
      <w:hyperlink r:id="rId519">
        <w:r>
          <w:rPr>
            <w:color w:val="0000FF"/>
          </w:rPr>
          <w:t>Законом</w:t>
        </w:r>
      </w:hyperlink>
      <w:r>
        <w:t xml:space="preserve"> Краснодарского края от 08.10.2019 N 4135-КЗ)</w:t>
      </w: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520">
              <w:r>
                <w:rPr>
                  <w:color w:val="0000FF"/>
                </w:rPr>
                <w:t>Законом</w:t>
              </w:r>
            </w:hyperlink>
            <w:r>
              <w:rPr>
                <w:color w:val="392C69"/>
              </w:rPr>
              <w:t xml:space="preserve"> Краснодарского края от 07.12.2021 N 4586-КЗ, </w:t>
            </w:r>
            <w:hyperlink r:id="rId521">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jc w:val="right"/>
        <w:outlineLvl w:val="0"/>
      </w:pPr>
      <w:r>
        <w:t>Приложение 2</w:t>
      </w:r>
    </w:p>
    <w:p w:rsidR="00DC3D6D" w:rsidRDefault="00DC3D6D">
      <w:pPr>
        <w:pStyle w:val="ConsPlusNormal"/>
        <w:jc w:val="right"/>
      </w:pPr>
      <w:r>
        <w:t>к Закону</w:t>
      </w:r>
    </w:p>
    <w:p w:rsidR="00DC3D6D" w:rsidRDefault="00DC3D6D">
      <w:pPr>
        <w:pStyle w:val="ConsPlusNormal"/>
        <w:jc w:val="right"/>
      </w:pPr>
      <w:r>
        <w:t>Краснодарского края</w:t>
      </w:r>
    </w:p>
    <w:p w:rsidR="00DC3D6D" w:rsidRDefault="00DC3D6D">
      <w:pPr>
        <w:pStyle w:val="ConsPlusNormal"/>
        <w:jc w:val="right"/>
      </w:pPr>
      <w:r>
        <w:t>"О межбюджетных отношениях</w:t>
      </w:r>
    </w:p>
    <w:p w:rsidR="00DC3D6D" w:rsidRDefault="00DC3D6D">
      <w:pPr>
        <w:pStyle w:val="ConsPlusNormal"/>
        <w:jc w:val="right"/>
      </w:pPr>
      <w:r>
        <w:lastRenderedPageBreak/>
        <w:t>в Краснодарском крае"</w:t>
      </w:r>
    </w:p>
    <w:p w:rsidR="00DC3D6D" w:rsidRDefault="00DC3D6D">
      <w:pPr>
        <w:pStyle w:val="ConsPlusNormal"/>
        <w:jc w:val="both"/>
      </w:pPr>
    </w:p>
    <w:p w:rsidR="00DC3D6D" w:rsidRDefault="00DC3D6D">
      <w:pPr>
        <w:pStyle w:val="ConsPlusTitle"/>
        <w:jc w:val="center"/>
      </w:pPr>
      <w:bookmarkStart w:id="8" w:name="P818"/>
      <w:bookmarkEnd w:id="8"/>
      <w:r>
        <w:t>ПОРЯДОК И МЕТОДИКА</w:t>
      </w:r>
    </w:p>
    <w:p w:rsidR="00DC3D6D" w:rsidRDefault="00DC3D6D">
      <w:pPr>
        <w:pStyle w:val="ConsPlusTitle"/>
        <w:jc w:val="center"/>
      </w:pPr>
      <w:r>
        <w:t>РАСПРЕДЕЛЕНИЯ ДОТАЦИЙ НА ВЫРАВНИВАНИЕ БЮДЖЕТНОЙ</w:t>
      </w:r>
    </w:p>
    <w:p w:rsidR="00DC3D6D" w:rsidRDefault="00DC3D6D">
      <w:pPr>
        <w:pStyle w:val="ConsPlusTitle"/>
        <w:jc w:val="center"/>
      </w:pPr>
      <w:r>
        <w:t>ОБЕСПЕЧЕННОСТИ МУНИЦИПАЛЬНЫХ РАЙОНОВ (МУНИЦИПАЛЬНЫХ ОКРУГОВ,</w:t>
      </w:r>
    </w:p>
    <w:p w:rsidR="00DC3D6D" w:rsidRDefault="00DC3D6D">
      <w:pPr>
        <w:pStyle w:val="ConsPlusTitle"/>
        <w:jc w:val="center"/>
      </w:pPr>
      <w:r>
        <w:t>ГОРОДСКИХ ОКРУГОВ) И ПОРЯДОК РАСЧЕТА И УСТАНОВЛЕНИЯ</w:t>
      </w:r>
    </w:p>
    <w:p w:rsidR="00DC3D6D" w:rsidRDefault="00DC3D6D">
      <w:pPr>
        <w:pStyle w:val="ConsPlusTitle"/>
        <w:jc w:val="center"/>
      </w:pPr>
      <w:r>
        <w:t>ЗАМЕНЯЮЩИХ ЧАСТЬ ДОТАЦИЙ НА ВЫРАВНИВАНИЕ БЮДЖЕТНОЙ</w:t>
      </w:r>
    </w:p>
    <w:p w:rsidR="00DC3D6D" w:rsidRDefault="00DC3D6D">
      <w:pPr>
        <w:pStyle w:val="ConsPlusTitle"/>
        <w:jc w:val="center"/>
      </w:pPr>
      <w:r>
        <w:t>ОБЕСПЕЧЕННОСТИ МУНИЦИПАЛЬНЫХ РАЙОНОВ (МУНИЦИПАЛЬНЫХ ОКРУГОВ,</w:t>
      </w:r>
    </w:p>
    <w:p w:rsidR="00DC3D6D" w:rsidRDefault="00DC3D6D">
      <w:pPr>
        <w:pStyle w:val="ConsPlusTitle"/>
        <w:jc w:val="center"/>
      </w:pPr>
      <w:r>
        <w:t>ГОРОДСКИХ ОКРУГОВ) ДОПОЛНИТЕЛЬНЫХ НОРМАТИВОВ ОТЧИСЛЕНИЙ</w:t>
      </w:r>
    </w:p>
    <w:p w:rsidR="00DC3D6D" w:rsidRDefault="00DC3D6D">
      <w:pPr>
        <w:pStyle w:val="ConsPlusTitle"/>
        <w:jc w:val="center"/>
      </w:pPr>
      <w:r>
        <w:t>ОТ НАЛОГА НА ДОХОДЫ ФИЗИЧЕСКИХ ЛИЦ В МЕСТНЫЕ БЮДЖЕТЫ</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center"/>
            </w:pPr>
            <w:r>
              <w:rPr>
                <w:color w:val="392C69"/>
              </w:rPr>
              <w:t>Список изменяющих документов</w:t>
            </w:r>
          </w:p>
          <w:p w:rsidR="00DC3D6D" w:rsidRDefault="00DC3D6D">
            <w:pPr>
              <w:pStyle w:val="ConsPlusNormal"/>
              <w:jc w:val="center"/>
            </w:pPr>
            <w:r>
              <w:rPr>
                <w:color w:val="392C69"/>
              </w:rPr>
              <w:t xml:space="preserve">(в ред. Законов Краснодарского края от 13.10.2009 </w:t>
            </w:r>
            <w:hyperlink r:id="rId522">
              <w:r>
                <w:rPr>
                  <w:color w:val="0000FF"/>
                </w:rPr>
                <w:t>N 1829-КЗ</w:t>
              </w:r>
            </w:hyperlink>
            <w:r>
              <w:rPr>
                <w:color w:val="392C69"/>
              </w:rPr>
              <w:t>,</w:t>
            </w:r>
          </w:p>
          <w:p w:rsidR="00DC3D6D" w:rsidRDefault="00DC3D6D">
            <w:pPr>
              <w:pStyle w:val="ConsPlusNormal"/>
              <w:jc w:val="center"/>
            </w:pPr>
            <w:r>
              <w:rPr>
                <w:color w:val="392C69"/>
              </w:rPr>
              <w:t xml:space="preserve">от 19.07.2011 </w:t>
            </w:r>
            <w:hyperlink r:id="rId523">
              <w:r>
                <w:rPr>
                  <w:color w:val="0000FF"/>
                </w:rPr>
                <w:t>N 2310-КЗ</w:t>
              </w:r>
            </w:hyperlink>
            <w:r>
              <w:rPr>
                <w:color w:val="392C69"/>
              </w:rPr>
              <w:t xml:space="preserve">, от 01.08.2012 </w:t>
            </w:r>
            <w:hyperlink r:id="rId524">
              <w:r>
                <w:rPr>
                  <w:color w:val="0000FF"/>
                </w:rPr>
                <w:t>N 2569-КЗ</w:t>
              </w:r>
            </w:hyperlink>
            <w:r>
              <w:rPr>
                <w:color w:val="392C69"/>
              </w:rPr>
              <w:t xml:space="preserve">, от 09.07.2013 </w:t>
            </w:r>
            <w:hyperlink r:id="rId525">
              <w:r>
                <w:rPr>
                  <w:color w:val="0000FF"/>
                </w:rPr>
                <w:t>N 2745-КЗ</w:t>
              </w:r>
            </w:hyperlink>
            <w:r>
              <w:rPr>
                <w:color w:val="392C69"/>
              </w:rPr>
              <w:t>,</w:t>
            </w:r>
          </w:p>
          <w:p w:rsidR="00DC3D6D" w:rsidRDefault="00DC3D6D">
            <w:pPr>
              <w:pStyle w:val="ConsPlusNormal"/>
              <w:jc w:val="center"/>
            </w:pPr>
            <w:r>
              <w:rPr>
                <w:color w:val="392C69"/>
              </w:rPr>
              <w:t xml:space="preserve">от 26.12.2014 </w:t>
            </w:r>
            <w:hyperlink r:id="rId526">
              <w:r>
                <w:rPr>
                  <w:color w:val="0000FF"/>
                </w:rPr>
                <w:t>N 3082-КЗ</w:t>
              </w:r>
            </w:hyperlink>
            <w:r>
              <w:rPr>
                <w:color w:val="392C69"/>
              </w:rPr>
              <w:t xml:space="preserve">, от 13.10.2015 </w:t>
            </w:r>
            <w:hyperlink r:id="rId527">
              <w:r>
                <w:rPr>
                  <w:color w:val="0000FF"/>
                </w:rPr>
                <w:t>N 3253-КЗ</w:t>
              </w:r>
            </w:hyperlink>
            <w:r>
              <w:rPr>
                <w:color w:val="392C69"/>
              </w:rPr>
              <w:t xml:space="preserve">, от 30.11.2015 </w:t>
            </w:r>
            <w:hyperlink r:id="rId528">
              <w:r>
                <w:rPr>
                  <w:color w:val="0000FF"/>
                </w:rPr>
                <w:t>N 3280-КЗ</w:t>
              </w:r>
            </w:hyperlink>
            <w:r>
              <w:rPr>
                <w:color w:val="392C69"/>
              </w:rPr>
              <w:t>,</w:t>
            </w:r>
          </w:p>
          <w:p w:rsidR="00DC3D6D" w:rsidRDefault="00DC3D6D">
            <w:pPr>
              <w:pStyle w:val="ConsPlusNormal"/>
              <w:jc w:val="center"/>
            </w:pPr>
            <w:r>
              <w:rPr>
                <w:color w:val="392C69"/>
              </w:rPr>
              <w:t xml:space="preserve">от 25.07.2017 </w:t>
            </w:r>
            <w:hyperlink r:id="rId529">
              <w:r>
                <w:rPr>
                  <w:color w:val="0000FF"/>
                </w:rPr>
                <w:t>N 3660-КЗ</w:t>
              </w:r>
            </w:hyperlink>
            <w:r>
              <w:rPr>
                <w:color w:val="392C69"/>
              </w:rPr>
              <w:t xml:space="preserve">, от 02.10.2018 </w:t>
            </w:r>
            <w:hyperlink r:id="rId530">
              <w:r>
                <w:rPr>
                  <w:color w:val="0000FF"/>
                </w:rPr>
                <w:t>N 3850-КЗ</w:t>
              </w:r>
            </w:hyperlink>
            <w:r>
              <w:rPr>
                <w:color w:val="392C69"/>
              </w:rPr>
              <w:t xml:space="preserve">, от 08.10.2019 </w:t>
            </w:r>
            <w:hyperlink r:id="rId531">
              <w:r>
                <w:rPr>
                  <w:color w:val="0000FF"/>
                </w:rPr>
                <w:t>N 4135-КЗ</w:t>
              </w:r>
            </w:hyperlink>
            <w:r>
              <w:rPr>
                <w:color w:val="392C69"/>
              </w:rPr>
              <w:t>,</w:t>
            </w:r>
          </w:p>
          <w:p w:rsidR="00DC3D6D" w:rsidRDefault="00DC3D6D">
            <w:pPr>
              <w:pStyle w:val="ConsPlusNormal"/>
              <w:jc w:val="center"/>
            </w:pPr>
            <w:r>
              <w:rPr>
                <w:color w:val="392C69"/>
              </w:rPr>
              <w:t xml:space="preserve">от 09.12.2019 </w:t>
            </w:r>
            <w:hyperlink r:id="rId532">
              <w:r>
                <w:rPr>
                  <w:color w:val="0000FF"/>
                </w:rPr>
                <w:t>N 4182-КЗ</w:t>
              </w:r>
            </w:hyperlink>
            <w:r>
              <w:rPr>
                <w:color w:val="392C69"/>
              </w:rPr>
              <w:t xml:space="preserve">, от 09.11.2020 </w:t>
            </w:r>
            <w:hyperlink r:id="rId533">
              <w:r>
                <w:rPr>
                  <w:color w:val="0000FF"/>
                </w:rPr>
                <w:t>N 4365-КЗ</w:t>
              </w:r>
            </w:hyperlink>
            <w:r>
              <w:rPr>
                <w:color w:val="392C69"/>
              </w:rPr>
              <w:t xml:space="preserve">, от 07.12.2021 </w:t>
            </w:r>
            <w:hyperlink r:id="rId534">
              <w:r>
                <w:rPr>
                  <w:color w:val="0000FF"/>
                </w:rPr>
                <w:t>N 4586-КЗ</w:t>
              </w:r>
            </w:hyperlink>
            <w:r>
              <w:rPr>
                <w:color w:val="392C69"/>
              </w:rPr>
              <w:t>,</w:t>
            </w:r>
          </w:p>
          <w:p w:rsidR="00DC3D6D" w:rsidRDefault="00DC3D6D">
            <w:pPr>
              <w:pStyle w:val="ConsPlusNormal"/>
              <w:jc w:val="center"/>
            </w:pPr>
            <w:r>
              <w:rPr>
                <w:color w:val="392C69"/>
              </w:rPr>
              <w:t xml:space="preserve">от 27.12.2022 </w:t>
            </w:r>
            <w:hyperlink r:id="rId535">
              <w:r>
                <w:rPr>
                  <w:color w:val="0000FF"/>
                </w:rPr>
                <w:t>N 4826-КЗ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jc w:val="both"/>
      </w:pPr>
    </w:p>
    <w:p w:rsidR="00DC3D6D" w:rsidRDefault="00DC3D6D">
      <w:pPr>
        <w:pStyle w:val="ConsPlusNormal"/>
        <w:ind w:firstLine="540"/>
        <w:jc w:val="both"/>
      </w:pPr>
      <w:r>
        <w:t>1. Дотации на выравнивание бюджетной обеспеченности муниципальных районов (муниципальных округов, городских округов) предоставляются муниципальным районам (муниципальным округам, городским округам), уровень расчетной бюджетной обеспеченности которых не превышает уровня, установленного законом Краснодарского края о бюджете Краснодарского края на очередной финансовый год и плановый период в качестве критерия выравнивания расчетной бюджетной обеспеченности муниципальных районов (муниципальных округов, городских округов).</w:t>
      </w:r>
    </w:p>
    <w:p w:rsidR="00DC3D6D" w:rsidRDefault="00DC3D6D">
      <w:pPr>
        <w:pStyle w:val="ConsPlusNormal"/>
        <w:jc w:val="both"/>
      </w:pPr>
      <w:r>
        <w:t xml:space="preserve">(в ред. Законов Краснодарского края от 09.07.2013 </w:t>
      </w:r>
      <w:hyperlink r:id="rId536">
        <w:r>
          <w:rPr>
            <w:color w:val="0000FF"/>
          </w:rPr>
          <w:t>N 2745-КЗ</w:t>
        </w:r>
      </w:hyperlink>
      <w:r>
        <w:t xml:space="preserve">, от 08.10.2019 </w:t>
      </w:r>
      <w:hyperlink r:id="rId537">
        <w:r>
          <w:rPr>
            <w:color w:val="0000FF"/>
          </w:rPr>
          <w:t>N 4135-КЗ</w:t>
        </w:r>
      </w:hyperlink>
      <w:r>
        <w:t xml:space="preserve">, от 07.12.2021 </w:t>
      </w:r>
      <w:hyperlink r:id="rId538">
        <w:r>
          <w:rPr>
            <w:color w:val="0000FF"/>
          </w:rPr>
          <w:t>N 4586-КЗ</w:t>
        </w:r>
      </w:hyperlink>
      <w:r>
        <w:t xml:space="preserve">, от 27.12.2022 </w:t>
      </w:r>
      <w:hyperlink r:id="rId539">
        <w:r>
          <w:rPr>
            <w:color w:val="0000FF"/>
          </w:rPr>
          <w:t>N 4826-КЗ</w:t>
        </w:r>
      </w:hyperlink>
      <w:r>
        <w:t>)</w:t>
      </w:r>
    </w:p>
    <w:p w:rsidR="00DC3D6D" w:rsidRDefault="00DC3D6D">
      <w:pPr>
        <w:pStyle w:val="ConsPlusNormal"/>
        <w:spacing w:before="220"/>
        <w:ind w:firstLine="540"/>
        <w:jc w:val="both"/>
      </w:pPr>
      <w:r>
        <w:t>Критерий выравнивания расчетной бюджетной обеспеченности муниципальных районов (муниципальных округов, городских округов) определяется исходя из рассчитанного для распределения общего объема дотаций на выравнивание бюджетной обеспеченности муниципальных районов (муниципальных округов, городских округов) до максимально возможного уровня расчетной бюджетной обеспеченности муниципальных районов (муниципальных округов, городских округов), увеличенного на 10 процентов.</w:t>
      </w:r>
    </w:p>
    <w:p w:rsidR="00DC3D6D" w:rsidRDefault="00DC3D6D">
      <w:pPr>
        <w:pStyle w:val="ConsPlusNormal"/>
        <w:jc w:val="both"/>
      </w:pPr>
      <w:r>
        <w:t xml:space="preserve">(в ред. Законов Краснодарского края от 09.07.2013 </w:t>
      </w:r>
      <w:hyperlink r:id="rId540">
        <w:r>
          <w:rPr>
            <w:color w:val="0000FF"/>
          </w:rPr>
          <w:t>N 2745-КЗ</w:t>
        </w:r>
      </w:hyperlink>
      <w:r>
        <w:t xml:space="preserve">, от 02.10.2018 </w:t>
      </w:r>
      <w:hyperlink r:id="rId541">
        <w:r>
          <w:rPr>
            <w:color w:val="0000FF"/>
          </w:rPr>
          <w:t>N 3850-КЗ</w:t>
        </w:r>
      </w:hyperlink>
      <w:r>
        <w:t xml:space="preserve">, от 07.12.2021 </w:t>
      </w:r>
      <w:hyperlink r:id="rId542">
        <w:r>
          <w:rPr>
            <w:color w:val="0000FF"/>
          </w:rPr>
          <w:t>N 4586-КЗ</w:t>
        </w:r>
      </w:hyperlink>
      <w:r>
        <w:t>)</w:t>
      </w:r>
    </w:p>
    <w:p w:rsidR="00DC3D6D" w:rsidRDefault="00DC3D6D">
      <w:pPr>
        <w:pStyle w:val="ConsPlusNormal"/>
        <w:spacing w:before="220"/>
        <w:ind w:firstLine="540"/>
        <w:jc w:val="both"/>
      </w:pPr>
      <w:r>
        <w:t>При этом не допускается снижение критерия выравнивания расчетной бюджетной обеспеченности муниципальных районов (муниципальных округов, городских округов) на очередной финансовый год и плановый период по сравнению со значением критерия выравнивания расчетной бюджетной обеспеченности муниципальных районов (муниципальных округов, городских округов), установленным законом Краснодарского края о бюджете Краснодарского края на текущий финансовый год и плановый период.</w:t>
      </w:r>
    </w:p>
    <w:p w:rsidR="00DC3D6D" w:rsidRDefault="00DC3D6D">
      <w:pPr>
        <w:pStyle w:val="ConsPlusNormal"/>
        <w:jc w:val="both"/>
      </w:pPr>
      <w:r>
        <w:t xml:space="preserve">(в ред. Законов Краснодарского края от 02.10.2018 </w:t>
      </w:r>
      <w:hyperlink r:id="rId543">
        <w:r>
          <w:rPr>
            <w:color w:val="0000FF"/>
          </w:rPr>
          <w:t>N 3850-КЗ</w:t>
        </w:r>
      </w:hyperlink>
      <w:r>
        <w:t xml:space="preserve">, от 08.10.2019 </w:t>
      </w:r>
      <w:hyperlink r:id="rId544">
        <w:r>
          <w:rPr>
            <w:color w:val="0000FF"/>
          </w:rPr>
          <w:t>N 4135-КЗ</w:t>
        </w:r>
      </w:hyperlink>
      <w:r>
        <w:t xml:space="preserve">, от 07.12.2021 </w:t>
      </w:r>
      <w:hyperlink r:id="rId545">
        <w:r>
          <w:rPr>
            <w:color w:val="0000FF"/>
          </w:rPr>
          <w:t>N 4586-КЗ</w:t>
        </w:r>
      </w:hyperlink>
      <w:r>
        <w:t xml:space="preserve">, от 27.12.2022 </w:t>
      </w:r>
      <w:hyperlink r:id="rId546">
        <w:r>
          <w:rPr>
            <w:color w:val="0000FF"/>
          </w:rPr>
          <w:t>N 4826-КЗ</w:t>
        </w:r>
      </w:hyperlink>
      <w:r>
        <w:t>)</w:t>
      </w:r>
    </w:p>
    <w:p w:rsidR="00DC3D6D" w:rsidRDefault="00DC3D6D">
      <w:pPr>
        <w:pStyle w:val="ConsPlusNormal"/>
        <w:spacing w:before="220"/>
        <w:ind w:firstLine="540"/>
        <w:jc w:val="both"/>
      </w:pPr>
      <w:r>
        <w:t>Уровень расчетной бюджетной обеспеченности до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DC3D6D" w:rsidRDefault="00DC3D6D">
      <w:pPr>
        <w:pStyle w:val="ConsPlusNormal"/>
        <w:jc w:val="both"/>
      </w:pPr>
      <w:r>
        <w:t xml:space="preserve">(в ред. Законов Краснодарского края от 19.07.2011 </w:t>
      </w:r>
      <w:hyperlink r:id="rId547">
        <w:r>
          <w:rPr>
            <w:color w:val="0000FF"/>
          </w:rPr>
          <w:t>N 2310-КЗ</w:t>
        </w:r>
      </w:hyperlink>
      <w:r>
        <w:t xml:space="preserve">, от 02.10.2018 </w:t>
      </w:r>
      <w:hyperlink r:id="rId548">
        <w:r>
          <w:rPr>
            <w:color w:val="0000FF"/>
          </w:rPr>
          <w:t>N 3850-КЗ</w:t>
        </w:r>
      </w:hyperlink>
      <w:r>
        <w:t xml:space="preserve">, от 07.12.2021 </w:t>
      </w:r>
      <w:hyperlink r:id="rId549">
        <w:r>
          <w:rPr>
            <w:color w:val="0000FF"/>
          </w:rPr>
          <w:t>N 4586-КЗ</w:t>
        </w:r>
      </w:hyperlink>
      <w:r>
        <w:t>)</w:t>
      </w:r>
    </w:p>
    <w:p w:rsidR="00DC3D6D" w:rsidRDefault="00DC3D6D">
      <w:pPr>
        <w:pStyle w:val="ConsPlusNormal"/>
        <w:jc w:val="both"/>
      </w:pPr>
    </w:p>
    <w:p w:rsidR="00DC3D6D" w:rsidRDefault="00DC3D6D">
      <w:pPr>
        <w:pStyle w:val="ConsPlusNormal"/>
        <w:jc w:val="center"/>
      </w:pPr>
      <w:r>
        <w:lastRenderedPageBreak/>
        <w:t>БО</w:t>
      </w:r>
      <w:r>
        <w:rPr>
          <w:vertAlign w:val="subscript"/>
        </w:rPr>
        <w:t>j</w:t>
      </w:r>
      <w:r>
        <w:t xml:space="preserve"> = ИНП</w:t>
      </w:r>
      <w:r>
        <w:rPr>
          <w:vertAlign w:val="subscript"/>
        </w:rPr>
        <w:t>j</w:t>
      </w:r>
      <w:r>
        <w:t xml:space="preserve"> / ИБР</w:t>
      </w:r>
      <w:r>
        <w:rPr>
          <w:vertAlign w:val="subscript"/>
        </w:rPr>
        <w:t>j</w:t>
      </w:r>
      <w:r>
        <w:t>, где:</w:t>
      </w:r>
    </w:p>
    <w:p w:rsidR="00DC3D6D" w:rsidRDefault="00DC3D6D">
      <w:pPr>
        <w:pStyle w:val="ConsPlusNormal"/>
        <w:jc w:val="both"/>
      </w:pPr>
      <w:r>
        <w:t xml:space="preserve">(в ред. </w:t>
      </w:r>
      <w:hyperlink r:id="rId550">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БО</w:t>
      </w:r>
      <w:r>
        <w:rPr>
          <w:vertAlign w:val="subscript"/>
        </w:rPr>
        <w:t>j</w:t>
      </w:r>
      <w:r>
        <w:t xml:space="preserve"> - уровень расчетной бюджетной обеспеченности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19.07.2011 </w:t>
      </w:r>
      <w:hyperlink r:id="rId551">
        <w:r>
          <w:rPr>
            <w:color w:val="0000FF"/>
          </w:rPr>
          <w:t>N 2310-КЗ</w:t>
        </w:r>
      </w:hyperlink>
      <w:r>
        <w:t xml:space="preserve">, от 02.10.2018 </w:t>
      </w:r>
      <w:hyperlink r:id="rId552">
        <w:r>
          <w:rPr>
            <w:color w:val="0000FF"/>
          </w:rPr>
          <w:t>N 3850-КЗ</w:t>
        </w:r>
      </w:hyperlink>
      <w:r>
        <w:t xml:space="preserve">, от 07.12.2021 </w:t>
      </w:r>
      <w:hyperlink r:id="rId553">
        <w:r>
          <w:rPr>
            <w:color w:val="0000FF"/>
          </w:rPr>
          <w:t>N 4586-КЗ</w:t>
        </w:r>
      </w:hyperlink>
      <w:r>
        <w:t>)</w:t>
      </w:r>
    </w:p>
    <w:p w:rsidR="00DC3D6D" w:rsidRDefault="00DC3D6D">
      <w:pPr>
        <w:pStyle w:val="ConsPlusNormal"/>
        <w:spacing w:before="220"/>
        <w:ind w:firstLine="540"/>
        <w:jc w:val="both"/>
      </w:pPr>
      <w:r>
        <w:t>ИНП</w:t>
      </w:r>
      <w:r>
        <w:rPr>
          <w:vertAlign w:val="subscript"/>
        </w:rPr>
        <w:t>j</w:t>
      </w:r>
      <w:r>
        <w:t xml:space="preserve"> - индекс налогового потенциала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19.07.2011 </w:t>
      </w:r>
      <w:hyperlink r:id="rId554">
        <w:r>
          <w:rPr>
            <w:color w:val="0000FF"/>
          </w:rPr>
          <w:t>N 2310-КЗ</w:t>
        </w:r>
      </w:hyperlink>
      <w:r>
        <w:t xml:space="preserve">, от 07.12.2021 </w:t>
      </w:r>
      <w:hyperlink r:id="rId555">
        <w:r>
          <w:rPr>
            <w:color w:val="0000FF"/>
          </w:rPr>
          <w:t>N 4586-КЗ</w:t>
        </w:r>
      </w:hyperlink>
      <w:r>
        <w:t>)</w:t>
      </w:r>
    </w:p>
    <w:p w:rsidR="00DC3D6D" w:rsidRDefault="00DC3D6D">
      <w:pPr>
        <w:pStyle w:val="ConsPlusNormal"/>
        <w:spacing w:before="220"/>
        <w:ind w:firstLine="540"/>
        <w:jc w:val="both"/>
      </w:pPr>
      <w:r>
        <w:t>ИБР</w:t>
      </w:r>
      <w:r>
        <w:rPr>
          <w:vertAlign w:val="subscript"/>
        </w:rPr>
        <w:t>j</w:t>
      </w:r>
      <w:r>
        <w:t xml:space="preserve"> - индекс бюджетных расходов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19.07.2011 </w:t>
      </w:r>
      <w:hyperlink r:id="rId556">
        <w:r>
          <w:rPr>
            <w:color w:val="0000FF"/>
          </w:rPr>
          <w:t>N 2310-КЗ</w:t>
        </w:r>
      </w:hyperlink>
      <w:r>
        <w:t xml:space="preserve">, от 07.12.2021 </w:t>
      </w:r>
      <w:hyperlink r:id="rId557">
        <w:r>
          <w:rPr>
            <w:color w:val="0000FF"/>
          </w:rPr>
          <w:t>N 4586-КЗ</w:t>
        </w:r>
      </w:hyperlink>
      <w:r>
        <w:t>)</w:t>
      </w:r>
    </w:p>
    <w:p w:rsidR="00DC3D6D" w:rsidRDefault="00DC3D6D">
      <w:pPr>
        <w:pStyle w:val="ConsPlusNormal"/>
        <w:spacing w:before="220"/>
        <w:ind w:firstLine="540"/>
        <w:jc w:val="both"/>
      </w:pPr>
      <w:r>
        <w:t xml:space="preserve">Абзац утратил силу. - </w:t>
      </w:r>
      <w:hyperlink r:id="rId558">
        <w:r>
          <w:rPr>
            <w:color w:val="0000FF"/>
          </w:rPr>
          <w:t>Закон</w:t>
        </w:r>
      </w:hyperlink>
      <w:r>
        <w:t xml:space="preserve"> Краснодарского края от 07.12.2021 N 4586-КЗ.</w:t>
      </w:r>
    </w:p>
    <w:p w:rsidR="00DC3D6D" w:rsidRDefault="00DC3D6D">
      <w:pPr>
        <w:pStyle w:val="ConsPlusNormal"/>
        <w:spacing w:before="220"/>
        <w:ind w:firstLine="540"/>
        <w:jc w:val="both"/>
      </w:pPr>
      <w:r>
        <w:t xml:space="preserve">2. Утратил силу с 1 января 2012 года. - </w:t>
      </w:r>
      <w:hyperlink r:id="rId559">
        <w:r>
          <w:rPr>
            <w:color w:val="0000FF"/>
          </w:rPr>
          <w:t>Закон</w:t>
        </w:r>
      </w:hyperlink>
      <w:r>
        <w:t xml:space="preserve"> Краснодарского края от 19.07.2011 N 2310-КЗ.</w:t>
      </w:r>
    </w:p>
    <w:p w:rsidR="00DC3D6D" w:rsidRDefault="00DC3D6D">
      <w:pPr>
        <w:pStyle w:val="ConsPlusNormal"/>
        <w:jc w:val="both"/>
      </w:pPr>
    </w:p>
    <w:p w:rsidR="00DC3D6D" w:rsidRDefault="00DC3D6D">
      <w:pPr>
        <w:pStyle w:val="ConsPlusTitle"/>
        <w:jc w:val="center"/>
        <w:outlineLvl w:val="1"/>
      </w:pPr>
      <w:r>
        <w:t>Методика расчета индекса налогового потенциала</w:t>
      </w:r>
    </w:p>
    <w:p w:rsidR="00DC3D6D" w:rsidRDefault="00DC3D6D">
      <w:pPr>
        <w:pStyle w:val="ConsPlusTitle"/>
        <w:jc w:val="center"/>
      </w:pPr>
      <w:r>
        <w:t>муниципального района (муниципального округа,</w:t>
      </w:r>
    </w:p>
    <w:p w:rsidR="00DC3D6D" w:rsidRDefault="00DC3D6D">
      <w:pPr>
        <w:pStyle w:val="ConsPlusTitle"/>
        <w:jc w:val="center"/>
      </w:pPr>
      <w:r>
        <w:t>городского округа)</w:t>
      </w:r>
    </w:p>
    <w:p w:rsidR="00DC3D6D" w:rsidRDefault="00DC3D6D">
      <w:pPr>
        <w:pStyle w:val="ConsPlusNormal"/>
        <w:jc w:val="center"/>
      </w:pPr>
      <w:r>
        <w:t xml:space="preserve">(в ред. Законов Краснодарского края от 02.10.2018 </w:t>
      </w:r>
      <w:hyperlink r:id="rId560">
        <w:r>
          <w:rPr>
            <w:color w:val="0000FF"/>
          </w:rPr>
          <w:t>N 3850-КЗ</w:t>
        </w:r>
      </w:hyperlink>
      <w:r>
        <w:t>,</w:t>
      </w:r>
    </w:p>
    <w:p w:rsidR="00DC3D6D" w:rsidRDefault="00DC3D6D">
      <w:pPr>
        <w:pStyle w:val="ConsPlusNormal"/>
        <w:jc w:val="center"/>
      </w:pPr>
      <w:r>
        <w:t xml:space="preserve">от 07.12.2021 </w:t>
      </w:r>
      <w:hyperlink r:id="rId561">
        <w:r>
          <w:rPr>
            <w:color w:val="0000FF"/>
          </w:rPr>
          <w:t>N 4586-КЗ</w:t>
        </w:r>
      </w:hyperlink>
      <w:r>
        <w:t>)</w:t>
      </w:r>
    </w:p>
    <w:p w:rsidR="00DC3D6D" w:rsidRDefault="00DC3D6D">
      <w:pPr>
        <w:pStyle w:val="ConsPlusNormal"/>
        <w:jc w:val="both"/>
      </w:pPr>
    </w:p>
    <w:p w:rsidR="00DC3D6D" w:rsidRDefault="00DC3D6D">
      <w:pPr>
        <w:pStyle w:val="ConsPlusNormal"/>
        <w:ind w:firstLine="540"/>
        <w:jc w:val="both"/>
      </w:pPr>
      <w:r>
        <w:t>1. Индекс налогового потенциала муниципального района (муниципального округа, городского округа) рассчитывается по формуле:</w:t>
      </w:r>
    </w:p>
    <w:p w:rsidR="00DC3D6D" w:rsidRDefault="00DC3D6D">
      <w:pPr>
        <w:pStyle w:val="ConsPlusNormal"/>
        <w:jc w:val="both"/>
      </w:pPr>
      <w:r>
        <w:t xml:space="preserve">(в ред. </w:t>
      </w:r>
      <w:hyperlink r:id="rId562">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jc w:val="center"/>
      </w:pPr>
      <w:r>
        <w:t>ИНП</w:t>
      </w:r>
      <w:r>
        <w:rPr>
          <w:vertAlign w:val="subscript"/>
        </w:rPr>
        <w:t>j</w:t>
      </w:r>
      <w:r>
        <w:t xml:space="preserve"> = ((НП</w:t>
      </w:r>
      <w:r>
        <w:rPr>
          <w:vertAlign w:val="subscript"/>
        </w:rPr>
        <w:t>j</w:t>
      </w:r>
      <w:r>
        <w:t xml:space="preserve"> - С</w:t>
      </w:r>
      <w:r>
        <w:rPr>
          <w:vertAlign w:val="subscript"/>
        </w:rPr>
        <w:t>j</w:t>
      </w:r>
      <w:r>
        <w:t>) / Н</w:t>
      </w:r>
      <w:r>
        <w:rPr>
          <w:vertAlign w:val="subscript"/>
        </w:rPr>
        <w:t>j</w:t>
      </w:r>
      <w:r>
        <w:t>) / (НП / Н), где:</w:t>
      </w:r>
    </w:p>
    <w:p w:rsidR="00DC3D6D" w:rsidRDefault="00DC3D6D">
      <w:pPr>
        <w:pStyle w:val="ConsPlusNormal"/>
        <w:jc w:val="both"/>
      </w:pPr>
    </w:p>
    <w:p w:rsidR="00DC3D6D" w:rsidRDefault="00DC3D6D">
      <w:pPr>
        <w:pStyle w:val="ConsPlusNormal"/>
        <w:ind w:firstLine="540"/>
        <w:jc w:val="both"/>
      </w:pPr>
      <w:r>
        <w:t>НП</w:t>
      </w:r>
      <w:r>
        <w:rPr>
          <w:vertAlign w:val="subscript"/>
        </w:rPr>
        <w:t>j</w:t>
      </w:r>
      <w:r>
        <w:t xml:space="preserve"> - налоговый потенциал j-го муниципального района (муниципального округа, городского округа);</w:t>
      </w:r>
    </w:p>
    <w:p w:rsidR="00DC3D6D" w:rsidRDefault="00DC3D6D">
      <w:pPr>
        <w:pStyle w:val="ConsPlusNormal"/>
        <w:jc w:val="both"/>
      </w:pPr>
      <w:r>
        <w:t xml:space="preserve">(в ред. </w:t>
      </w:r>
      <w:hyperlink r:id="rId563">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С</w:t>
      </w:r>
      <w:r>
        <w:rPr>
          <w:vertAlign w:val="subscript"/>
        </w:rPr>
        <w:t>j</w:t>
      </w:r>
      <w:r>
        <w:t xml:space="preserve"> - объем субсидии бюджету Краснодарского края из бюджета j-го муниципального района (муниципального округа, городского округа), рассчитанный в соответствии с </w:t>
      </w:r>
      <w:hyperlink w:anchor="P1826">
        <w:r>
          <w:rPr>
            <w:color w:val="0000FF"/>
          </w:rPr>
          <w:t>Порядком</w:t>
        </w:r>
      </w:hyperlink>
      <w:r>
        <w:t xml:space="preserve"> расчета субсидий бюджету Краснодарского края из бюджетов муниципальных районов (муниципальных округов, городских округов) (приложение 5 к настоящему Закону);</w:t>
      </w:r>
    </w:p>
    <w:p w:rsidR="00DC3D6D" w:rsidRDefault="00DC3D6D">
      <w:pPr>
        <w:pStyle w:val="ConsPlusNormal"/>
        <w:jc w:val="both"/>
      </w:pPr>
      <w:r>
        <w:t xml:space="preserve">(в ред. Законов Краснодарского края от 07.12.2021 </w:t>
      </w:r>
      <w:hyperlink r:id="rId564">
        <w:r>
          <w:rPr>
            <w:color w:val="0000FF"/>
          </w:rPr>
          <w:t>N 4586-КЗ</w:t>
        </w:r>
      </w:hyperlink>
      <w:r>
        <w:t xml:space="preserve">, от 27.12.2022 </w:t>
      </w:r>
      <w:hyperlink r:id="rId565">
        <w:r>
          <w:rPr>
            <w:color w:val="0000FF"/>
          </w:rPr>
          <w:t>N 4826-КЗ</w:t>
        </w:r>
      </w:hyperlink>
      <w:r>
        <w:t>)</w:t>
      </w:r>
    </w:p>
    <w:p w:rsidR="00DC3D6D" w:rsidRDefault="00DC3D6D">
      <w:pPr>
        <w:pStyle w:val="ConsPlusNormal"/>
        <w:spacing w:before="220"/>
        <w:ind w:firstLine="540"/>
        <w:jc w:val="both"/>
      </w:pPr>
      <w:r>
        <w:t>Н</w:t>
      </w:r>
      <w:r>
        <w:rPr>
          <w:vertAlign w:val="subscript"/>
        </w:rPr>
        <w:t>j</w:t>
      </w:r>
      <w:r>
        <w:t xml:space="preserve"> - численность постоянного населения j-го муниципального района (муниципального округа, городского округа);</w:t>
      </w:r>
    </w:p>
    <w:p w:rsidR="00DC3D6D" w:rsidRDefault="00DC3D6D">
      <w:pPr>
        <w:pStyle w:val="ConsPlusNormal"/>
        <w:jc w:val="both"/>
      </w:pPr>
      <w:r>
        <w:t xml:space="preserve">(в ред. </w:t>
      </w:r>
      <w:hyperlink r:id="rId566">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НП - налоговый потенциал всех муниципальных районов (муниципальных округов, городских округов);</w:t>
      </w:r>
    </w:p>
    <w:p w:rsidR="00DC3D6D" w:rsidRDefault="00DC3D6D">
      <w:pPr>
        <w:pStyle w:val="ConsPlusNormal"/>
        <w:jc w:val="both"/>
      </w:pPr>
      <w:r>
        <w:t xml:space="preserve">(в ред. Законов Краснодарского края от 08.10.2019 </w:t>
      </w:r>
      <w:hyperlink r:id="rId567">
        <w:r>
          <w:rPr>
            <w:color w:val="0000FF"/>
          </w:rPr>
          <w:t>N 4135-КЗ</w:t>
        </w:r>
      </w:hyperlink>
      <w:r>
        <w:t xml:space="preserve">, от 07.12.2021 </w:t>
      </w:r>
      <w:hyperlink r:id="rId568">
        <w:r>
          <w:rPr>
            <w:color w:val="0000FF"/>
          </w:rPr>
          <w:t>N 4586-КЗ</w:t>
        </w:r>
      </w:hyperlink>
      <w:r>
        <w:t>)</w:t>
      </w:r>
    </w:p>
    <w:p w:rsidR="00DC3D6D" w:rsidRDefault="00DC3D6D">
      <w:pPr>
        <w:pStyle w:val="ConsPlusNormal"/>
        <w:spacing w:before="220"/>
        <w:ind w:firstLine="540"/>
        <w:jc w:val="both"/>
      </w:pPr>
      <w:r>
        <w:t>Н - численность постоянного населения Краснодарского края.</w:t>
      </w:r>
    </w:p>
    <w:p w:rsidR="00DC3D6D" w:rsidRDefault="00DC3D6D">
      <w:pPr>
        <w:pStyle w:val="ConsPlusNormal"/>
        <w:spacing w:before="220"/>
        <w:ind w:firstLine="540"/>
        <w:jc w:val="both"/>
      </w:pPr>
      <w:r>
        <w:t>1(1). Налоговый потенциал муниципального района (муниципального округа, городского округа) является расчетной величиной, используемой в целях определения индекса налогового потенциала муниципального района (муниципального округа, городского округа), и не является прогнозным показателем поступления доходов в соответствующие бюджеты.</w:t>
      </w:r>
    </w:p>
    <w:p w:rsidR="00DC3D6D" w:rsidRDefault="00DC3D6D">
      <w:pPr>
        <w:pStyle w:val="ConsPlusNormal"/>
        <w:jc w:val="both"/>
      </w:pPr>
      <w:r>
        <w:lastRenderedPageBreak/>
        <w:t xml:space="preserve">(п. 1(1) введен </w:t>
      </w:r>
      <w:hyperlink r:id="rId569">
        <w:r>
          <w:rPr>
            <w:color w:val="0000FF"/>
          </w:rPr>
          <w:t>Законом</w:t>
        </w:r>
      </w:hyperlink>
      <w:r>
        <w:t xml:space="preserve"> Краснодарского края от 07.12.2021 N 4586-КЗ)</w:t>
      </w:r>
    </w:p>
    <w:p w:rsidR="00DC3D6D" w:rsidRDefault="00DC3D6D">
      <w:pPr>
        <w:pStyle w:val="ConsPlusNormal"/>
        <w:spacing w:before="220"/>
        <w:ind w:firstLine="540"/>
        <w:jc w:val="both"/>
      </w:pPr>
      <w:r>
        <w:t>2. Расчет налогового потенциала муниципального района (муниципального округа, городского округа) производится по репрезентативному перечню налогов в разрезе отдельных видов налогов исходя из показателей уровня экономического развития (базы налогообложения) муниципального района (муниципального округа, городского округа), нормативов отчислений от налогов в бюджеты муниципальных районов (муниципальных округов, городских округов).</w:t>
      </w:r>
    </w:p>
    <w:p w:rsidR="00DC3D6D" w:rsidRDefault="00DC3D6D">
      <w:pPr>
        <w:pStyle w:val="ConsPlusNormal"/>
        <w:jc w:val="both"/>
      </w:pPr>
      <w:r>
        <w:t xml:space="preserve">(в ред. </w:t>
      </w:r>
      <w:hyperlink r:id="rId570">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Репрезентативный перечень налогов, доходы от которых зачисляются в бюджеты муниципальных районов (муниципальных округов, городских округов):</w:t>
      </w:r>
    </w:p>
    <w:p w:rsidR="00DC3D6D" w:rsidRDefault="00DC3D6D">
      <w:pPr>
        <w:pStyle w:val="ConsPlusNormal"/>
        <w:jc w:val="both"/>
      </w:pPr>
      <w:r>
        <w:t xml:space="preserve">(в ред. Законов Краснодарского края от 02.10.2018 </w:t>
      </w:r>
      <w:hyperlink r:id="rId571">
        <w:r>
          <w:rPr>
            <w:color w:val="0000FF"/>
          </w:rPr>
          <w:t>N 3850-КЗ</w:t>
        </w:r>
      </w:hyperlink>
      <w:r>
        <w:t xml:space="preserve">, от 07.12.2021 </w:t>
      </w:r>
      <w:hyperlink r:id="rId572">
        <w:r>
          <w:rPr>
            <w:color w:val="0000FF"/>
          </w:rPr>
          <w:t>N 4586-КЗ</w:t>
        </w:r>
      </w:hyperlink>
      <w:r>
        <w:t>)</w:t>
      </w:r>
    </w:p>
    <w:p w:rsidR="00DC3D6D" w:rsidRDefault="00DC3D6D">
      <w:pPr>
        <w:pStyle w:val="ConsPlusNormal"/>
        <w:spacing w:before="220"/>
        <w:ind w:firstLine="540"/>
        <w:jc w:val="both"/>
      </w:pPr>
      <w:r>
        <w:t>налог на прибыль организаций;</w:t>
      </w:r>
    </w:p>
    <w:p w:rsidR="00DC3D6D" w:rsidRDefault="00DC3D6D">
      <w:pPr>
        <w:pStyle w:val="ConsPlusNormal"/>
        <w:spacing w:before="220"/>
        <w:ind w:firstLine="540"/>
        <w:jc w:val="both"/>
      </w:pPr>
      <w:r>
        <w:t>налог на доходы физических лиц;</w:t>
      </w:r>
    </w:p>
    <w:p w:rsidR="00DC3D6D" w:rsidRDefault="00DC3D6D">
      <w:pPr>
        <w:pStyle w:val="ConsPlusNormal"/>
        <w:spacing w:before="220"/>
        <w:ind w:firstLine="540"/>
        <w:jc w:val="both"/>
      </w:pPr>
      <w:r>
        <w:t>единый сельскохозяйственный налог;</w:t>
      </w:r>
    </w:p>
    <w:p w:rsidR="00DC3D6D" w:rsidRDefault="00DC3D6D">
      <w:pPr>
        <w:pStyle w:val="ConsPlusNormal"/>
        <w:spacing w:before="220"/>
        <w:ind w:firstLine="540"/>
        <w:jc w:val="both"/>
      </w:pPr>
      <w:r>
        <w:t xml:space="preserve">абзац утратил силу. - </w:t>
      </w:r>
      <w:hyperlink r:id="rId573">
        <w:r>
          <w:rPr>
            <w:color w:val="0000FF"/>
          </w:rPr>
          <w:t>Закон</w:t>
        </w:r>
      </w:hyperlink>
      <w:r>
        <w:t xml:space="preserve"> Краснодарского края от 07.12.2021 N 4586-КЗ;</w:t>
      </w:r>
    </w:p>
    <w:p w:rsidR="00DC3D6D" w:rsidRDefault="00DC3D6D">
      <w:pPr>
        <w:pStyle w:val="ConsPlusNormal"/>
        <w:spacing w:before="220"/>
        <w:ind w:firstLine="540"/>
        <w:jc w:val="both"/>
      </w:pPr>
      <w:r>
        <w:t xml:space="preserve">абзац утратил силу с 1 января 2012 года. - </w:t>
      </w:r>
      <w:hyperlink r:id="rId574">
        <w:r>
          <w:rPr>
            <w:color w:val="0000FF"/>
          </w:rPr>
          <w:t>Закон</w:t>
        </w:r>
      </w:hyperlink>
      <w:r>
        <w:t xml:space="preserve"> Краснодарского края от 19.07.2011 N 2310-КЗ;</w:t>
      </w:r>
    </w:p>
    <w:p w:rsidR="00DC3D6D" w:rsidRDefault="00DC3D6D">
      <w:pPr>
        <w:pStyle w:val="ConsPlusNormal"/>
        <w:spacing w:before="220"/>
        <w:ind w:firstLine="540"/>
        <w:jc w:val="both"/>
      </w:pPr>
      <w:r>
        <w:t>государственная пошлина;</w:t>
      </w:r>
    </w:p>
    <w:p w:rsidR="00DC3D6D" w:rsidRDefault="00DC3D6D">
      <w:pPr>
        <w:pStyle w:val="ConsPlusNormal"/>
        <w:spacing w:before="220"/>
        <w:ind w:firstLine="540"/>
        <w:jc w:val="both"/>
      </w:pPr>
      <w:r>
        <w:t>налог, взимаемый в связи с применением упрощенной системы налогообложения, в том числе минимальный налог;</w:t>
      </w:r>
    </w:p>
    <w:p w:rsidR="00DC3D6D" w:rsidRDefault="00DC3D6D">
      <w:pPr>
        <w:pStyle w:val="ConsPlusNormal"/>
        <w:jc w:val="both"/>
      </w:pPr>
      <w:r>
        <w:t xml:space="preserve">(абзац введен </w:t>
      </w:r>
      <w:hyperlink r:id="rId575">
        <w:r>
          <w:rPr>
            <w:color w:val="0000FF"/>
          </w:rPr>
          <w:t>Законом</w:t>
        </w:r>
      </w:hyperlink>
      <w:r>
        <w:t xml:space="preserve"> Краснодарского края от 13.10.2015 N 3253-КЗ; в ред. </w:t>
      </w:r>
      <w:hyperlink r:id="rId576">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налог на имущество организаций;</w:t>
      </w:r>
    </w:p>
    <w:p w:rsidR="00DC3D6D" w:rsidRDefault="00DC3D6D">
      <w:pPr>
        <w:pStyle w:val="ConsPlusNormal"/>
        <w:jc w:val="both"/>
      </w:pPr>
      <w:r>
        <w:t xml:space="preserve">(абзац введен </w:t>
      </w:r>
      <w:hyperlink r:id="rId577">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t>налог, взимаемый в связи с применением патентной системы налогообложения.</w:t>
      </w:r>
    </w:p>
    <w:p w:rsidR="00DC3D6D" w:rsidRDefault="00DC3D6D">
      <w:pPr>
        <w:pStyle w:val="ConsPlusNormal"/>
        <w:jc w:val="both"/>
      </w:pPr>
      <w:r>
        <w:t xml:space="preserve">(абзац введен </w:t>
      </w:r>
      <w:hyperlink r:id="rId578">
        <w:r>
          <w:rPr>
            <w:color w:val="0000FF"/>
          </w:rPr>
          <w:t>Законом</w:t>
        </w:r>
      </w:hyperlink>
      <w:r>
        <w:t xml:space="preserve"> Краснодарского края от 07.12.2021 N 4586-КЗ)</w:t>
      </w:r>
    </w:p>
    <w:p w:rsidR="00DC3D6D" w:rsidRDefault="00DC3D6D">
      <w:pPr>
        <w:pStyle w:val="ConsPlusNormal"/>
        <w:spacing w:before="220"/>
        <w:ind w:firstLine="540"/>
        <w:jc w:val="both"/>
      </w:pPr>
      <w:r>
        <w:t>Налоговый потенциал муниципального района (муниципального округа, городского округа) рассчитывается по формуле:</w:t>
      </w:r>
    </w:p>
    <w:p w:rsidR="00DC3D6D" w:rsidRDefault="00DC3D6D">
      <w:pPr>
        <w:pStyle w:val="ConsPlusNormal"/>
        <w:jc w:val="both"/>
      </w:pPr>
      <w:r>
        <w:t xml:space="preserve">(в ред. </w:t>
      </w:r>
      <w:hyperlink r:id="rId579">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jc w:val="center"/>
      </w:pPr>
      <w:r>
        <w:rPr>
          <w:noProof/>
          <w:position w:val="-12"/>
        </w:rPr>
        <w:drawing>
          <wp:inline distT="0" distB="0" distL="0" distR="0">
            <wp:extent cx="1131570" cy="30416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0" cstate="print">
                      <a:extLst>
                        <a:ext uri="{28A0092B-C50C-407E-A947-70E740481C1C}">
                          <a14:useLocalDpi xmlns:a14="http://schemas.microsoft.com/office/drawing/2010/main" val="0"/>
                        </a:ext>
                      </a:extLst>
                    </a:blip>
                    <a:srcRect/>
                    <a:stretch>
                      <a:fillRect/>
                    </a:stretch>
                  </pic:blipFill>
                  <pic:spPr bwMode="auto">
                    <a:xfrm>
                      <a:off x="0" y="0"/>
                      <a:ext cx="1131570" cy="304165"/>
                    </a:xfrm>
                    <a:prstGeom prst="rect">
                      <a:avLst/>
                    </a:prstGeom>
                    <a:noFill/>
                    <a:ln>
                      <a:noFill/>
                    </a:ln>
                  </pic:spPr>
                </pic:pic>
              </a:graphicData>
            </a:graphic>
          </wp:inline>
        </w:drawing>
      </w:r>
    </w:p>
    <w:p w:rsidR="00DC3D6D" w:rsidRDefault="00DC3D6D">
      <w:pPr>
        <w:pStyle w:val="ConsPlusNormal"/>
        <w:jc w:val="both"/>
      </w:pPr>
      <w:r>
        <w:t xml:space="preserve">(в ред. </w:t>
      </w:r>
      <w:hyperlink r:id="rId581">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rPr>
          <w:noProof/>
          <w:position w:val="-9"/>
        </w:rPr>
        <w:drawing>
          <wp:inline distT="0" distB="0" distL="0" distR="0">
            <wp:extent cx="304800" cy="26035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304800" cy="260350"/>
                    </a:xfrm>
                    <a:prstGeom prst="rect">
                      <a:avLst/>
                    </a:prstGeom>
                    <a:noFill/>
                    <a:ln>
                      <a:noFill/>
                    </a:ln>
                  </pic:spPr>
                </pic:pic>
              </a:graphicData>
            </a:graphic>
          </wp:inline>
        </w:drawing>
      </w:r>
      <w:r>
        <w:t xml:space="preserve"> - налоговый потенциал j-го муниципального района (муниципального округа, городского округа) по i-му налогу;</w:t>
      </w:r>
    </w:p>
    <w:p w:rsidR="00DC3D6D" w:rsidRDefault="00DC3D6D">
      <w:pPr>
        <w:pStyle w:val="ConsPlusNormal"/>
        <w:jc w:val="both"/>
      </w:pPr>
      <w:r>
        <w:t xml:space="preserve">(в ред. </w:t>
      </w:r>
      <w:hyperlink r:id="rId583">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d - количество налогов, входящих в репрезентативный перечень налогов, доходы от которых зачисляются в бюджеты муниципальных районов (муниципальных округов, городских округов).</w:t>
      </w:r>
    </w:p>
    <w:p w:rsidR="00DC3D6D" w:rsidRDefault="00DC3D6D">
      <w:pPr>
        <w:pStyle w:val="ConsPlusNormal"/>
        <w:jc w:val="both"/>
      </w:pPr>
      <w:r>
        <w:t xml:space="preserve">(в ред. Законов Краснодарского края от 08.10.2019 </w:t>
      </w:r>
      <w:hyperlink r:id="rId584">
        <w:r>
          <w:rPr>
            <w:color w:val="0000FF"/>
          </w:rPr>
          <w:t>N 4135-КЗ</w:t>
        </w:r>
      </w:hyperlink>
      <w:r>
        <w:t xml:space="preserve">, от 07.12.2021 </w:t>
      </w:r>
      <w:hyperlink r:id="rId585">
        <w:r>
          <w:rPr>
            <w:color w:val="0000FF"/>
          </w:rPr>
          <w:t>N 4586-КЗ</w:t>
        </w:r>
      </w:hyperlink>
      <w:r>
        <w:t>)</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586">
              <w:r>
                <w:rPr>
                  <w:color w:val="0000FF"/>
                </w:rPr>
                <w:t>Законом</w:t>
              </w:r>
            </w:hyperlink>
            <w:r>
              <w:rPr>
                <w:color w:val="392C69"/>
              </w:rPr>
              <w:t xml:space="preserve"> Краснодарского края от 07.12.2022 N 4798-КЗ в п. 3, </w:t>
            </w:r>
            <w:hyperlink r:id="rId587">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lastRenderedPageBreak/>
        <w:t>3. Налоговый потенциал муниципального района (муниципального округа, городского округа) по налогу на прибыль организаций рассчитывается по формуле:</w:t>
      </w:r>
    </w:p>
    <w:p w:rsidR="00DC3D6D" w:rsidRDefault="00DC3D6D">
      <w:pPr>
        <w:pStyle w:val="ConsPlusNormal"/>
        <w:jc w:val="both"/>
      </w:pPr>
    </w:p>
    <w:p w:rsidR="00DC3D6D" w:rsidRDefault="00DC3D6D">
      <w:pPr>
        <w:pStyle w:val="ConsPlusNormal"/>
        <w:jc w:val="center"/>
      </w:pPr>
      <w:r>
        <w:rPr>
          <w:noProof/>
          <w:position w:val="-71"/>
        </w:rPr>
        <w:drawing>
          <wp:inline distT="0" distB="0" distL="0" distR="0">
            <wp:extent cx="4484370" cy="104775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8" cstate="print">
                      <a:extLst>
                        <a:ext uri="{28A0092B-C50C-407E-A947-70E740481C1C}">
                          <a14:useLocalDpi xmlns:a14="http://schemas.microsoft.com/office/drawing/2010/main" val="0"/>
                        </a:ext>
                      </a:extLst>
                    </a:blip>
                    <a:srcRect/>
                    <a:stretch>
                      <a:fillRect/>
                    </a:stretch>
                  </pic:blipFill>
                  <pic:spPr bwMode="auto">
                    <a:xfrm>
                      <a:off x="0" y="0"/>
                      <a:ext cx="4484370" cy="104775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НП</w:t>
      </w:r>
      <w:r>
        <w:rPr>
          <w:vertAlign w:val="subscript"/>
        </w:rPr>
        <w:t>Прjмр/мо/го</w:t>
      </w:r>
      <w:r>
        <w:t xml:space="preserve"> - налоговый потенциал j-го муниципального района (муниципального округа, городского округа) по налогу на прибыль организаций на очередной финансовый год, первый и второй годы планового периода;</w:t>
      </w:r>
    </w:p>
    <w:p w:rsidR="00DC3D6D" w:rsidRDefault="00DC3D6D">
      <w:pPr>
        <w:pStyle w:val="ConsPlusNormal"/>
        <w:spacing w:before="220"/>
        <w:ind w:firstLine="540"/>
        <w:jc w:val="both"/>
      </w:pPr>
      <w:r>
        <w:t>ПН</w:t>
      </w:r>
      <w:r>
        <w:rPr>
          <w:vertAlign w:val="subscript"/>
        </w:rPr>
        <w:t>Пркон</w:t>
      </w:r>
      <w:r>
        <w:t xml:space="preserve"> - прогнозируемая сумма поступлений доходов от налога на прибыль организаций в консолидированный бюджет Краснодарского края на очередной финансовый год (первый, второй годы планового периода) (за исключением доходов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 данным главного администратора доходов);</w:t>
      </w:r>
    </w:p>
    <w:p w:rsidR="00DC3D6D" w:rsidRDefault="00DC3D6D">
      <w:pPr>
        <w:pStyle w:val="ConsPlusNormal"/>
        <w:spacing w:before="220"/>
        <w:ind w:firstLine="540"/>
        <w:jc w:val="both"/>
      </w:pPr>
      <w:r>
        <w:t>n1 - текущий финансовый год;</w:t>
      </w:r>
    </w:p>
    <w:p w:rsidR="00DC3D6D" w:rsidRDefault="00DC3D6D">
      <w:pPr>
        <w:pStyle w:val="ConsPlusNormal"/>
        <w:spacing w:before="220"/>
        <w:ind w:firstLine="540"/>
        <w:jc w:val="both"/>
      </w:pPr>
      <w:r>
        <w:t>m1 - количество муниципальных районов (муниципальных округов, городских округов), входящих в состав Краснодарского края;</w:t>
      </w:r>
    </w:p>
    <w:p w:rsidR="00DC3D6D" w:rsidRDefault="00DC3D6D">
      <w:pPr>
        <w:pStyle w:val="ConsPlusNormal"/>
        <w:spacing w:before="220"/>
        <w:ind w:firstLine="540"/>
        <w:jc w:val="both"/>
      </w:pPr>
      <w:r>
        <w:rPr>
          <w:noProof/>
          <w:position w:val="-11"/>
        </w:rPr>
        <w:drawing>
          <wp:inline distT="0" distB="0" distL="0" distR="0">
            <wp:extent cx="932815" cy="28321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 расчетная сумма поступлений доходов от налога на прибыль организаций в консолидированный бюджет Краснодарского края по j-му муниципальному району (муниципальному округу, городскому округу) без учета поступлений по консолидированным группам налогоплательщиков и поступлений крупных платежей, носящих единовременный характер (платежей в сумме более 4 миллиардов рублей от каждого налогоплательщика), за финансовый год, предшествующий на два года отчетному финансовому году (рассчитывается финансовым органом Краснодарского края на основании данных бюджетной отчетности и данных главного администратора доходов).</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932815" cy="28321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к предшествующему финансовому году не превышает более чем на 40 процентов соответствующий показатель в среднем по Краснодарскому краю, то </w:t>
      </w:r>
      <w:r>
        <w:rPr>
          <w:noProof/>
          <w:position w:val="-11"/>
        </w:rPr>
        <w:drawing>
          <wp:inline distT="0" distB="0" distL="0" distR="0">
            <wp:extent cx="932815" cy="28321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принимается равным сумме фактических поступлений доходов от налога на прибыль организаций в консолидированный бюджет Краснодарского края по j-му муниципальному району (муниципальному округу, городскому округу) без учета поступлений по консолидированным группам налогоплательщиков и поступлений крупных платежей, носящих единовременный характер (платежей в сумме более 4 миллиардов рублей от каждого налогоплательщика), за финансовый год, предшествующий на два года отчетному финансовому году.</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932815" cy="28321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к предшествующему финансовому году превышает более чем на 40 процентов соответствующий показатель в среднем по Краснодарскому краю, то </w:t>
      </w:r>
      <w:r>
        <w:rPr>
          <w:noProof/>
          <w:position w:val="-11"/>
        </w:rPr>
        <w:drawing>
          <wp:inline distT="0" distB="0" distL="0" distR="0">
            <wp:extent cx="932815" cy="28321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принимается равным сумме фактических поступлений доходов от налога на прибыль организаций в консолидированный бюджет Краснодарского края по j-му муниципальному району (муниципальному округу, городскому округу) без учета поступлений по консолидированным группам налогоплательщиков за финансовый год, предшествующий на три </w:t>
      </w:r>
      <w:r>
        <w:lastRenderedPageBreak/>
        <w:t>года отчетному финансовому году, с применением темпа роста поступлений доходов от налога на прибыль организаций в консолидированный бюджет Краснодарского края за финансовый год, предшествующий на два года отчетному финансовому году, к соответствующим поступлениям в финансовом году, предшествующем на три года отчетному финансовому году, сложившегося в среднем по Краснодарскому краю, увеличенного на 40 процентов;</w:t>
      </w:r>
    </w:p>
    <w:p w:rsidR="00DC3D6D" w:rsidRDefault="00DC3D6D">
      <w:pPr>
        <w:pStyle w:val="ConsPlusNormal"/>
        <w:spacing w:before="220"/>
        <w:ind w:firstLine="540"/>
        <w:jc w:val="both"/>
      </w:pPr>
      <w:r>
        <w:rPr>
          <w:noProof/>
          <w:position w:val="-11"/>
        </w:rPr>
        <w:drawing>
          <wp:inline distT="0" distB="0" distL="0" distR="0">
            <wp:extent cx="932815" cy="28321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 расчетная сумма поступлений доходов от налога на прибыль организаций в консолидированный бюджет Краснодарского края по j-му муниципальному району (муниципальному округу, городскому округу) без учета поступлений по консолидированным группам налогоплательщиков и поступлений крупных платежей, носящих единовременный характер (платежей в сумме более 4 миллиардов рублей от каждого налогоплательщика), за отчетный финансовый год (рассчитывается финансовым органом Краснодарского края на основании данных бюджетной отчетности и данных главного администратора доходов).</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932815" cy="28321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к финансовому году, предшествующему на два года отчетному финансовому году, не превышает более чем на 40 процентов соответствующий показатель в среднем по Краснодарскому краю, то </w:t>
      </w:r>
      <w:r>
        <w:rPr>
          <w:noProof/>
          <w:position w:val="-11"/>
        </w:rPr>
        <w:drawing>
          <wp:inline distT="0" distB="0" distL="0" distR="0">
            <wp:extent cx="932815" cy="28321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принимается равным сумме фактических поступлений доходов от налога на прибыль организаций в консолидированный бюджет Краснодарского края по j-му муниципальному району (муниципальному округу, городскому округу) без учета поступлений по консолидированным группам налогоплательщиков и поступлений крупных платежей, носящих единовременный характер (платежей в сумме более 4 миллиардов рублей от каждого налогоплательщика), за отчетный финансовый год.</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932815" cy="28321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к финансовому году, предшествующему на два года отчетному финансовому году, превышает более чем на 40 процентов соответствующий показатель в среднем по Краснодарскому краю, то </w:t>
      </w:r>
      <w:r>
        <w:rPr>
          <w:noProof/>
          <w:position w:val="-11"/>
        </w:rPr>
        <w:drawing>
          <wp:inline distT="0" distB="0" distL="0" distR="0">
            <wp:extent cx="932815" cy="28321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принимается равным сумме фактических поступлений доходов от налога на прибыль организаций в консолидированный бюджет Краснодарского края по j-му муниципальному району (муниципальному округу, городскому округу) без учета поступлений по консолидированным группам налогоплательщиков и поступлений крупных платежей, носящих единовременный характер (платежей в сумме более 4 миллиардов рублей от каждого налогоплательщика), за финансовый год, предшествующий на два года отчетному финансовому году, с применением темпа роста поступлений доходов от налога на прибыль в консолидированный бюджет Краснодарского края за отчетный финансовый год к соответствующим поступлениям в финансовом году, предшествующем на два года отчетному финансовому году, сложившегося в среднем по Краснодарскому краю, увеличенного на 40 процентов.</w:t>
      </w:r>
    </w:p>
    <w:p w:rsidR="00DC3D6D" w:rsidRDefault="00DC3D6D">
      <w:pPr>
        <w:pStyle w:val="ConsPlusNormal"/>
        <w:spacing w:before="220"/>
        <w:ind w:firstLine="540"/>
        <w:jc w:val="both"/>
      </w:pPr>
      <w:r>
        <w:t xml:space="preserve">В случае, если </w:t>
      </w:r>
      <w:r>
        <w:rPr>
          <w:noProof/>
          <w:position w:val="-11"/>
        </w:rPr>
        <w:drawing>
          <wp:inline distT="0" distB="0" distL="0" distR="0">
            <wp:extent cx="932815" cy="28321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принимает отрицательное значение, то </w:t>
      </w:r>
      <w:r>
        <w:rPr>
          <w:noProof/>
          <w:position w:val="-11"/>
        </w:rPr>
        <w:drawing>
          <wp:inline distT="0" distB="0" distL="0" distR="0">
            <wp:extent cx="932815" cy="28321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принимается равным </w:t>
      </w:r>
      <w:r>
        <w:rPr>
          <w:noProof/>
          <w:position w:val="-11"/>
        </w:rPr>
        <w:drawing>
          <wp:inline distT="0" distB="0" distL="0" distR="0">
            <wp:extent cx="932815" cy="28321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w:t>
      </w:r>
    </w:p>
    <w:p w:rsidR="00DC3D6D" w:rsidRDefault="00DC3D6D">
      <w:pPr>
        <w:pStyle w:val="ConsPlusNormal"/>
        <w:spacing w:before="220"/>
        <w:ind w:firstLine="540"/>
        <w:jc w:val="both"/>
      </w:pPr>
      <w:r>
        <w:rPr>
          <w:noProof/>
          <w:position w:val="-11"/>
        </w:rPr>
        <w:drawing>
          <wp:inline distT="0" distB="0" distL="0" distR="0">
            <wp:extent cx="932815" cy="28321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 расчетная сумма поступлений доходов от налога на прибыль организаций в консолидированный бюджет Краснодарского края по j-му муниципальному району (муниципальному округу, городскому округу) без учета поступлений по консолидированным группам налогоплательщиков за четыре месяца текущего финансового года (рассчитывается финансовым органом Краснодарского края на основании данных бюджетной отчетности и данных главного администратора доходов).</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932815" cy="28321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к четырем месяцам предшествующего финансового года не превышает более чем на 40 процентов соответствующий показатель в среднем по </w:t>
      </w:r>
      <w:r>
        <w:lastRenderedPageBreak/>
        <w:t xml:space="preserve">Краснодарскому краю, то </w:t>
      </w:r>
      <w:r>
        <w:rPr>
          <w:noProof/>
          <w:position w:val="-11"/>
        </w:rPr>
        <w:drawing>
          <wp:inline distT="0" distB="0" distL="0" distR="0">
            <wp:extent cx="932815" cy="28321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принимается равным сумме фактических поступлений доходов от налога на прибыль организаций в консолидированный бюджет Краснодарского края по j-му муниципальному району (муниципальному округу, городскому округу) без учета поступлений по консолидированным группам налогоплательщиков за четыре месяца текущего финансового года.</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932815" cy="28321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к четырем месяцам предшествующего финансового года превышает более чем на 40 процентов соответствующий показатель в среднем по Краснодарскому краю, то </w:t>
      </w:r>
      <w:r>
        <w:rPr>
          <w:noProof/>
          <w:position w:val="-11"/>
        </w:rPr>
        <w:drawing>
          <wp:inline distT="0" distB="0" distL="0" distR="0">
            <wp:extent cx="932815" cy="28321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принимается равным сумме фактических поступлений доходов от налога на прибыль организаций в консолидированный бюджет Краснодарского края по j-му муниципальному району (муниципальному округу, городскому округу) без учета поступлений по консолидированным группам налогоплательщиков за четыре месяца предшествующего финансового года с применением темпа роста поступлений доходов от налога на прибыль организаций в консолидированный бюджет Краснодарского края за четыре месяца текущего финансового года к четырем месяцам отчетного финансового года, сложившегося в среднем по Краснодарскому краю, увеличенного на 40 процентов;</w:t>
      </w:r>
    </w:p>
    <w:p w:rsidR="00DC3D6D" w:rsidRDefault="00DC3D6D">
      <w:pPr>
        <w:pStyle w:val="ConsPlusNormal"/>
        <w:spacing w:before="220"/>
        <w:ind w:firstLine="540"/>
        <w:jc w:val="both"/>
      </w:pPr>
      <w:r>
        <w:t>0,2, 0,6 и 0,2 - доля каждого периода (финансовый год, предшествующий на два года отчетному финансовому году, отчетный финансовый год и четыре месяца текущего финансового года), применяемая для расчета налогового потенциала муниципального района (муниципального округа, городского округа) по налогу на прибыль организаций;</w:t>
      </w:r>
    </w:p>
    <w:p w:rsidR="00DC3D6D" w:rsidRDefault="00DC3D6D">
      <w:pPr>
        <w:pStyle w:val="ConsPlusNormal"/>
        <w:spacing w:before="220"/>
        <w:ind w:firstLine="540"/>
        <w:jc w:val="both"/>
      </w:pPr>
      <w:r>
        <w:t>N</w:t>
      </w:r>
      <w:r>
        <w:rPr>
          <w:vertAlign w:val="subscript"/>
        </w:rPr>
        <w:t>Прмр/мо/го</w:t>
      </w:r>
      <w:r>
        <w:t xml:space="preserve"> - норматив отчислений от налога на прибыль организаций в бюджет муниципального района (муниципального округа, городского округа) (за исключением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w:t>
      </w:r>
      <w:hyperlink r:id="rId592">
        <w:r>
          <w:rPr>
            <w:color w:val="0000FF"/>
          </w:rPr>
          <w:t>законом</w:t>
        </w:r>
      </w:hyperlink>
      <w:r>
        <w:t xml:space="preserve"> "О федеральном бюджете на 2023 год и на плановый период 2024 и 2025 годов").</w:t>
      </w:r>
    </w:p>
    <w:p w:rsidR="00DC3D6D" w:rsidRDefault="00DC3D6D">
      <w:pPr>
        <w:pStyle w:val="ConsPlusNormal"/>
        <w:jc w:val="both"/>
      </w:pPr>
      <w:r>
        <w:t xml:space="preserve">(п. 3 в ред. </w:t>
      </w:r>
      <w:hyperlink r:id="rId593">
        <w:r>
          <w:rPr>
            <w:color w:val="0000FF"/>
          </w:rPr>
          <w:t>Закона</w:t>
        </w:r>
      </w:hyperlink>
      <w:r>
        <w:t xml:space="preserve"> Краснодарского края от 07.12.2022 N 4798-КЗ)</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594">
              <w:r>
                <w:rPr>
                  <w:color w:val="0000FF"/>
                </w:rPr>
                <w:t>Законом</w:t>
              </w:r>
            </w:hyperlink>
            <w:r>
              <w:rPr>
                <w:color w:val="392C69"/>
              </w:rPr>
              <w:t xml:space="preserve"> Краснодарского края от 07.12.2022 N 4798-КЗ в п. 4, </w:t>
            </w:r>
            <w:hyperlink r:id="rId595">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bookmarkStart w:id="9" w:name="P926"/>
      <w:bookmarkEnd w:id="9"/>
      <w:r>
        <w:t>4. Налоговый потенциал муниципального района (муниципального округа, городского округа) по налогу на доходы физических лиц рассчитывается по формуле:</w:t>
      </w:r>
    </w:p>
    <w:p w:rsidR="00DC3D6D" w:rsidRDefault="00DC3D6D">
      <w:pPr>
        <w:pStyle w:val="ConsPlusNormal"/>
        <w:jc w:val="both"/>
      </w:pPr>
    </w:p>
    <w:p w:rsidR="00DC3D6D" w:rsidRDefault="00DC3D6D">
      <w:pPr>
        <w:pStyle w:val="ConsPlusNormal"/>
        <w:jc w:val="center"/>
      </w:pPr>
      <w:r>
        <w:t>НП</w:t>
      </w:r>
      <w:r>
        <w:rPr>
          <w:vertAlign w:val="subscript"/>
        </w:rPr>
        <w:t>НДФЛj</w:t>
      </w:r>
      <w:r>
        <w:t xml:space="preserve"> = НП</w:t>
      </w:r>
      <w:r>
        <w:rPr>
          <w:vertAlign w:val="subscript"/>
        </w:rPr>
        <w:t>НДФЛконjмр(мо,го)</w:t>
      </w:r>
      <w:r>
        <w:t xml:space="preserve"> x N1</w:t>
      </w:r>
      <w:r>
        <w:rPr>
          <w:vertAlign w:val="subscript"/>
        </w:rPr>
        <w:t>НДФЛj</w:t>
      </w:r>
      <w:r>
        <w:t>,</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НП</w:t>
      </w:r>
      <w:r>
        <w:rPr>
          <w:vertAlign w:val="subscript"/>
        </w:rPr>
        <w:t>НДФЛj</w:t>
      </w:r>
      <w:r>
        <w:t xml:space="preserve"> - налоговый потенциал j-го муниципального района (муниципального округа, городского округа) по налогу на доходы физических лиц на очередной финансовый год, первый и второй годы планового периода;</w:t>
      </w:r>
    </w:p>
    <w:p w:rsidR="00DC3D6D" w:rsidRDefault="00DC3D6D">
      <w:pPr>
        <w:pStyle w:val="ConsPlusNormal"/>
        <w:spacing w:before="220"/>
        <w:ind w:firstLine="540"/>
        <w:jc w:val="both"/>
      </w:pPr>
      <w:r>
        <w:t>НП</w:t>
      </w:r>
      <w:r>
        <w:rPr>
          <w:vertAlign w:val="subscript"/>
        </w:rPr>
        <w:t>НДФЛконjмр(мо,го)</w:t>
      </w:r>
      <w:r>
        <w:t xml:space="preserve"> - налоговый потенциал j-го муниципального района (муниципального округа, городского округа) по налогу на доходы физических лиц, доходы от которого зачисляются в консолидированный бюджет Краснодарского края, на очередной финансовый год (первый и второй годы планового периода);</w:t>
      </w:r>
    </w:p>
    <w:p w:rsidR="00DC3D6D" w:rsidRDefault="00DC3D6D">
      <w:pPr>
        <w:pStyle w:val="ConsPlusNormal"/>
        <w:spacing w:before="220"/>
        <w:ind w:firstLine="540"/>
        <w:jc w:val="both"/>
      </w:pPr>
      <w:r>
        <w:t>N1</w:t>
      </w:r>
      <w:r>
        <w:rPr>
          <w:vertAlign w:val="subscript"/>
        </w:rPr>
        <w:t>НДФЛj</w:t>
      </w:r>
      <w:r>
        <w:t xml:space="preserve"> - норматив отчислений от налога на доходы физических лиц в бюджет j-го </w:t>
      </w:r>
      <w:r>
        <w:lastRenderedPageBreak/>
        <w:t>муниципального района (муниципального округа, городского округа).</w:t>
      </w:r>
    </w:p>
    <w:p w:rsidR="00DC3D6D" w:rsidRDefault="00DC3D6D">
      <w:pPr>
        <w:pStyle w:val="ConsPlusNormal"/>
        <w:spacing w:before="220"/>
        <w:ind w:firstLine="540"/>
        <w:jc w:val="both"/>
      </w:pPr>
      <w:r>
        <w:t>При расчете налогового потенциала муниципального района по налогу на доходы физических лиц, взимаемому на территориях городских поселений, N1</w:t>
      </w:r>
      <w:r>
        <w:rPr>
          <w:vertAlign w:val="subscript"/>
        </w:rPr>
        <w:t>НДФЛj</w:t>
      </w:r>
      <w:r>
        <w:t xml:space="preserve"> принимается равным сумме нормативов, установленных </w:t>
      </w:r>
      <w:hyperlink r:id="rId596">
        <w:r>
          <w:rPr>
            <w:color w:val="0000FF"/>
          </w:rPr>
          <w:t>абзацем вторым пункта 2 статьи 61(1)</w:t>
        </w:r>
      </w:hyperlink>
      <w:r>
        <w:t xml:space="preserve"> Бюджетного кодекса Российской Федерации и </w:t>
      </w:r>
      <w:hyperlink r:id="rId597">
        <w:r>
          <w:rPr>
            <w:color w:val="0000FF"/>
          </w:rPr>
          <w:t>абзацем четвертым части 2 статьи 13</w:t>
        </w:r>
      </w:hyperlink>
      <w:r>
        <w:t xml:space="preserve"> Закона Краснодарского края от 4 февраля 2002 года N 437-КЗ "О бюджетном процессе в Краснодарском крае" (за исключением дополнительных нормативов отчислений).</w:t>
      </w:r>
    </w:p>
    <w:p w:rsidR="00DC3D6D" w:rsidRDefault="00DC3D6D">
      <w:pPr>
        <w:pStyle w:val="ConsPlusNormal"/>
        <w:spacing w:before="220"/>
        <w:ind w:firstLine="540"/>
        <w:jc w:val="both"/>
      </w:pPr>
      <w:r>
        <w:t>При расчете налогового потенциала муниципального района по налогу на доходы физических лиц, взимаемому на территориях сельских поселений, N1</w:t>
      </w:r>
      <w:r>
        <w:rPr>
          <w:vertAlign w:val="subscript"/>
        </w:rPr>
        <w:t>НДФЛj</w:t>
      </w:r>
      <w:r>
        <w:t xml:space="preserve"> принимается равным сумме нормативов, установленных </w:t>
      </w:r>
      <w:hyperlink r:id="rId598">
        <w:r>
          <w:rPr>
            <w:color w:val="0000FF"/>
          </w:rPr>
          <w:t>абзацем третьим пункта 2 статьи 61(1)</w:t>
        </w:r>
      </w:hyperlink>
      <w:r>
        <w:t xml:space="preserve"> Бюджетного кодекса Российской Федерации и </w:t>
      </w:r>
      <w:hyperlink r:id="rId599">
        <w:r>
          <w:rPr>
            <w:color w:val="0000FF"/>
          </w:rPr>
          <w:t>абзацем четвертым части 2 статьи 13</w:t>
        </w:r>
      </w:hyperlink>
      <w:r>
        <w:t xml:space="preserve"> Закона Краснодарского края от 4 февраля 2002 года N 437-КЗ "О бюджетном процессе в Краснодарском крае" (за исключением дополнительных нормативов отчислений), уменьшенной на величину норматива, установленного </w:t>
      </w:r>
      <w:hyperlink r:id="rId600">
        <w:r>
          <w:rPr>
            <w:color w:val="0000FF"/>
          </w:rPr>
          <w:t>абзацем вторым части 4 статьи 13</w:t>
        </w:r>
      </w:hyperlink>
      <w:r>
        <w:t xml:space="preserve"> Закона Краснодарского края от 4 февраля 2002 года N 437-КЗ "О бюджетном процессе в Краснодарском крае".</w:t>
      </w:r>
    </w:p>
    <w:p w:rsidR="00DC3D6D" w:rsidRDefault="00DC3D6D">
      <w:pPr>
        <w:pStyle w:val="ConsPlusNormal"/>
        <w:spacing w:before="220"/>
        <w:ind w:firstLine="540"/>
        <w:jc w:val="both"/>
      </w:pPr>
      <w:r>
        <w:t>При расчете налогового потенциала городского округа N1</w:t>
      </w:r>
      <w:r>
        <w:rPr>
          <w:vertAlign w:val="subscript"/>
        </w:rPr>
        <w:t>НДФЛj</w:t>
      </w:r>
      <w:r>
        <w:t xml:space="preserve"> принимается равным сумме нормативов, установленных </w:t>
      </w:r>
      <w:hyperlink r:id="rId601">
        <w:r>
          <w:rPr>
            <w:color w:val="0000FF"/>
          </w:rPr>
          <w:t>абзацем вторым пункта 2 статьи 61(1)</w:t>
        </w:r>
      </w:hyperlink>
      <w:r>
        <w:t xml:space="preserve"> Бюджетного кодекса Российской Федерации и </w:t>
      </w:r>
      <w:hyperlink r:id="rId602">
        <w:r>
          <w:rPr>
            <w:color w:val="0000FF"/>
          </w:rPr>
          <w:t>абзацем четвертым части 3 статьи 13</w:t>
        </w:r>
      </w:hyperlink>
      <w:r>
        <w:t xml:space="preserve"> Закона Краснодарского края от 4 февраля 2002 года N 437-КЗ "О бюджетном процессе в Краснодарском крае" (за исключением дополнительных нормативов отчислений).</w:t>
      </w:r>
    </w:p>
    <w:p w:rsidR="00DC3D6D" w:rsidRDefault="00DC3D6D">
      <w:pPr>
        <w:pStyle w:val="ConsPlusNormal"/>
        <w:spacing w:before="220"/>
        <w:ind w:firstLine="540"/>
        <w:jc w:val="both"/>
      </w:pPr>
      <w:r>
        <w:t>При расчете налогового потенциала муниципального округа N1</w:t>
      </w:r>
      <w:r>
        <w:rPr>
          <w:vertAlign w:val="subscript"/>
        </w:rPr>
        <w:t>НДФЛj</w:t>
      </w:r>
      <w:r>
        <w:t xml:space="preserve"> принимается равным сумме нормативов, установленных </w:t>
      </w:r>
      <w:hyperlink r:id="rId603">
        <w:r>
          <w:rPr>
            <w:color w:val="0000FF"/>
          </w:rPr>
          <w:t>абзацем вторым пункта 2 статьи 61(2)</w:t>
        </w:r>
      </w:hyperlink>
      <w:r>
        <w:t xml:space="preserve"> Бюджетного кодекса Российской Федерации и </w:t>
      </w:r>
      <w:hyperlink r:id="rId604">
        <w:r>
          <w:rPr>
            <w:color w:val="0000FF"/>
          </w:rPr>
          <w:t>пунктом 2 части 2(1) статьи 13</w:t>
        </w:r>
      </w:hyperlink>
      <w:r>
        <w:t xml:space="preserve"> Закона Краснодарского края от 4 февраля 2002 года N 437-КЗ "О бюджетном процессе в Краснодарском крае" (за исключением дополнительных нормативов отчислений).</w:t>
      </w:r>
    </w:p>
    <w:p w:rsidR="00DC3D6D" w:rsidRDefault="00DC3D6D">
      <w:pPr>
        <w:pStyle w:val="ConsPlusNormal"/>
        <w:spacing w:before="220"/>
        <w:ind w:firstLine="540"/>
        <w:jc w:val="both"/>
      </w:pPr>
      <w:r>
        <w:t>Налоговый потенциал j-го муниципального района (муниципального округа, городского округа) по налогу на доходы физических лиц, доходы от которого зачисляются в консолидированный бюджет Краснодарского края, на очередной финансовый год (первый, второй год планового периода) рассчитывается по формуле:</w:t>
      </w:r>
    </w:p>
    <w:p w:rsidR="00DC3D6D" w:rsidRDefault="00DC3D6D">
      <w:pPr>
        <w:pStyle w:val="ConsPlusNormal"/>
        <w:jc w:val="both"/>
      </w:pPr>
    </w:p>
    <w:p w:rsidR="00DC3D6D" w:rsidRDefault="00DC3D6D">
      <w:pPr>
        <w:pStyle w:val="ConsPlusNormal"/>
        <w:jc w:val="center"/>
      </w:pPr>
      <w:r>
        <w:rPr>
          <w:noProof/>
          <w:position w:val="-83"/>
        </w:rPr>
        <w:drawing>
          <wp:inline distT="0" distB="0" distL="0" distR="0">
            <wp:extent cx="4851400" cy="120523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4851400" cy="120523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ПН</w:t>
      </w:r>
      <w:r>
        <w:rPr>
          <w:vertAlign w:val="subscript"/>
        </w:rPr>
        <w:t>НДФЛкон</w:t>
      </w:r>
      <w:r>
        <w:t xml:space="preserve"> - прогнозируемая сумма поступлений доходов от налога на доходы физических лиц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DC3D6D" w:rsidRDefault="00DC3D6D">
      <w:pPr>
        <w:pStyle w:val="ConsPlusNormal"/>
        <w:spacing w:before="220"/>
        <w:ind w:firstLine="540"/>
        <w:jc w:val="both"/>
      </w:pPr>
      <w:r>
        <w:t>n1 - текущий финансовый год;</w:t>
      </w:r>
    </w:p>
    <w:p w:rsidR="00DC3D6D" w:rsidRDefault="00DC3D6D">
      <w:pPr>
        <w:pStyle w:val="ConsPlusNormal"/>
        <w:spacing w:before="220"/>
        <w:ind w:firstLine="540"/>
        <w:jc w:val="both"/>
      </w:pPr>
      <w:r>
        <w:t>m - количество муниципальных районов (муниципальных округов, городских округов), входящих в состав Краснодарского края;</w:t>
      </w:r>
    </w:p>
    <w:p w:rsidR="00DC3D6D" w:rsidRDefault="00DC3D6D">
      <w:pPr>
        <w:pStyle w:val="ConsPlusNormal"/>
        <w:spacing w:before="220"/>
        <w:ind w:firstLine="540"/>
        <w:jc w:val="both"/>
      </w:pPr>
      <w:r>
        <w:rPr>
          <w:noProof/>
          <w:position w:val="-11"/>
        </w:rPr>
        <w:drawing>
          <wp:inline distT="0" distB="0" distL="0" distR="0">
            <wp:extent cx="492760" cy="28321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6"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сумма фактических поступлений доходов от налога на доходы физических лиц в </w:t>
      </w:r>
      <w:r>
        <w:lastRenderedPageBreak/>
        <w:t>консолидированный бюджет Краснодарского края по j-му муниципальному району (муниципальному округу, городскому округу) за год, предшествующий отчетному финансовому году, без учета поступлений от организаций и индивидуальных предпринимателей, зарегистрированных на территории федеральной территории "Сириус" (рассчитывается финансовым органом Краснодарского края на основании данных бюджетной отчетности и данных главного администратора доходов);</w:t>
      </w:r>
    </w:p>
    <w:p w:rsidR="00DC3D6D" w:rsidRDefault="00DC3D6D">
      <w:pPr>
        <w:pStyle w:val="ConsPlusNormal"/>
        <w:spacing w:before="220"/>
        <w:ind w:firstLine="540"/>
        <w:jc w:val="both"/>
      </w:pPr>
      <w:r>
        <w:rPr>
          <w:noProof/>
          <w:position w:val="-11"/>
        </w:rPr>
        <w:drawing>
          <wp:inline distT="0" distB="0" distL="0" distR="0">
            <wp:extent cx="492760" cy="28321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7"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сумма фактических поступлений доходов от налога на доходы физических лиц в консолидированный бюджет Краснодарского края по j-му муниципальному району (муниципальному округу, городскому округу) за отчетный финансовый год без учета поступлений от организаций и индивидуальных предпринимателей, зарегистрированных на территории федеральной территории "Сириус" (рассчитывается финансовым органом Краснодарского края на основании данных бюджетной отчетности и данных главного администратора доходов);</w:t>
      </w:r>
    </w:p>
    <w:p w:rsidR="00DC3D6D" w:rsidRDefault="00DC3D6D">
      <w:pPr>
        <w:pStyle w:val="ConsPlusNormal"/>
        <w:spacing w:before="220"/>
        <w:ind w:firstLine="540"/>
        <w:jc w:val="both"/>
      </w:pPr>
      <w:r>
        <w:rPr>
          <w:noProof/>
          <w:position w:val="-11"/>
        </w:rPr>
        <w:drawing>
          <wp:inline distT="0" distB="0" distL="0" distR="0">
            <wp:extent cx="492760" cy="28321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сумма фактических поступлений доходов от налога на доходы физических лиц в консолидированный бюджет Краснодарского края по j-му муниципальному району (муниципальному округу, городскому округу) за четыре месяца текущего финансового года (по данным бюджетной отчетности);</w:t>
      </w:r>
    </w:p>
    <w:p w:rsidR="00DC3D6D" w:rsidRDefault="00DC3D6D">
      <w:pPr>
        <w:pStyle w:val="ConsPlusNormal"/>
        <w:spacing w:before="220"/>
        <w:ind w:firstLine="540"/>
        <w:jc w:val="both"/>
      </w:pPr>
      <w:r>
        <w:t>0,2, 0,2 и 0,6 - доля каждого периода (год, предшествующий отчетному финансовому году, отчетный финансовый год и четыре месяца текущего финансового года), применяемая для расчета налогового потенциала муниципального района (муниципального округа, городского округа) по налогу на доходы физических лиц.</w:t>
      </w:r>
    </w:p>
    <w:p w:rsidR="00DC3D6D" w:rsidRDefault="00DC3D6D">
      <w:pPr>
        <w:pStyle w:val="ConsPlusNormal"/>
        <w:jc w:val="both"/>
      </w:pPr>
      <w:r>
        <w:t xml:space="preserve">(п. 4 в ред. </w:t>
      </w:r>
      <w:hyperlink r:id="rId609">
        <w:r>
          <w:rPr>
            <w:color w:val="0000FF"/>
          </w:rPr>
          <w:t>Закона</w:t>
        </w:r>
      </w:hyperlink>
      <w:r>
        <w:t xml:space="preserve"> Краснодарского края от 07.12.2022 N 4798-КЗ)</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610">
              <w:r>
                <w:rPr>
                  <w:color w:val="0000FF"/>
                </w:rPr>
                <w:t>Законом</w:t>
              </w:r>
            </w:hyperlink>
            <w:r>
              <w:rPr>
                <w:color w:val="392C69"/>
              </w:rPr>
              <w:t xml:space="preserve"> Краснодарского края от 07.12.2022 N 4798-КЗ в п. 4(1), </w:t>
            </w:r>
            <w:hyperlink r:id="rId611">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bookmarkStart w:id="10" w:name="P952"/>
      <w:bookmarkEnd w:id="10"/>
      <w:r>
        <w:t>4(1). Налоговый потенциал муниципального района (муниципального округа, городского округа) по единому сельскохозяйственному налогу (далее - ЕСХН) рассчитывается по формуле:</w:t>
      </w:r>
    </w:p>
    <w:p w:rsidR="00DC3D6D" w:rsidRDefault="00DC3D6D">
      <w:pPr>
        <w:pStyle w:val="ConsPlusNormal"/>
        <w:jc w:val="both"/>
      </w:pPr>
    </w:p>
    <w:p w:rsidR="00DC3D6D" w:rsidRDefault="00DC3D6D">
      <w:pPr>
        <w:pStyle w:val="ConsPlusNormal"/>
        <w:jc w:val="center"/>
      </w:pPr>
      <w:r>
        <w:t>НП</w:t>
      </w:r>
      <w:r>
        <w:rPr>
          <w:vertAlign w:val="subscript"/>
        </w:rPr>
        <w:t>ЕСХНj</w:t>
      </w:r>
      <w:r>
        <w:t xml:space="preserve"> = НП</w:t>
      </w:r>
      <w:r>
        <w:rPr>
          <w:vertAlign w:val="subscript"/>
        </w:rPr>
        <w:t>ЕСХНконjмр(мо,го)</w:t>
      </w:r>
      <w:r>
        <w:t xml:space="preserve"> x N</w:t>
      </w:r>
      <w:r>
        <w:rPr>
          <w:vertAlign w:val="subscript"/>
        </w:rPr>
        <w:t>ЕСХН</w:t>
      </w:r>
      <w:r>
        <w:t>,</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НП</w:t>
      </w:r>
      <w:r>
        <w:rPr>
          <w:vertAlign w:val="subscript"/>
        </w:rPr>
        <w:t>ЕСХНj</w:t>
      </w:r>
      <w:r>
        <w:t xml:space="preserve"> - налоговый потенциал j-го муниципального района (муниципального округа, городского округа) по ЕСХН на очередной финансовый год, первый и второй годы планового периода;</w:t>
      </w:r>
    </w:p>
    <w:p w:rsidR="00DC3D6D" w:rsidRDefault="00DC3D6D">
      <w:pPr>
        <w:pStyle w:val="ConsPlusNormal"/>
        <w:spacing w:before="220"/>
        <w:ind w:firstLine="540"/>
        <w:jc w:val="both"/>
      </w:pPr>
      <w:r>
        <w:t>НП</w:t>
      </w:r>
      <w:r>
        <w:rPr>
          <w:vertAlign w:val="subscript"/>
        </w:rPr>
        <w:t>ЕСХНконjмр(мо,го)</w:t>
      </w:r>
      <w:r>
        <w:t xml:space="preserve"> - налоговый потенциал j-го муниципального района (муниципального округа, городского округа) по ЕСХН, доходы от которого зачисляются в консолидированный бюджет Краснодарского края, на очередной финансовый год (первый, второй годы планового периода);</w:t>
      </w:r>
    </w:p>
    <w:p w:rsidR="00DC3D6D" w:rsidRDefault="00DC3D6D">
      <w:pPr>
        <w:pStyle w:val="ConsPlusNormal"/>
        <w:spacing w:before="220"/>
        <w:ind w:firstLine="540"/>
        <w:jc w:val="both"/>
      </w:pPr>
      <w:r>
        <w:t>N</w:t>
      </w:r>
      <w:r>
        <w:rPr>
          <w:vertAlign w:val="subscript"/>
        </w:rPr>
        <w:t>ЕСХН</w:t>
      </w:r>
      <w:r>
        <w:t xml:space="preserve"> - норматив отчислений от ЕСХН в бюджет муниципального района (муниципального округа, городского округа), равный установленному </w:t>
      </w:r>
      <w:hyperlink r:id="rId612">
        <w:r>
          <w:rPr>
            <w:color w:val="0000FF"/>
          </w:rPr>
          <w:t>абзацем шестым пункта 2 статьи 61(1)</w:t>
        </w:r>
      </w:hyperlink>
      <w:r>
        <w:t xml:space="preserve"> Бюджетного кодекса Российской Федерации.</w:t>
      </w:r>
    </w:p>
    <w:p w:rsidR="00DC3D6D" w:rsidRDefault="00DC3D6D">
      <w:pPr>
        <w:pStyle w:val="ConsPlusNormal"/>
        <w:spacing w:before="220"/>
        <w:ind w:firstLine="540"/>
        <w:jc w:val="both"/>
      </w:pPr>
      <w:r>
        <w:t>Налоговый потенциал j-го муниципального района (муниципального округа, городского округа) по ЕСХН, доходы от которого зачисляются в консолидированный бюджет Краснодарского края, на очередной финансовый год (первый, второй годы планового периода) рассчитывается по формуле:</w:t>
      </w:r>
    </w:p>
    <w:p w:rsidR="00DC3D6D" w:rsidRDefault="00DC3D6D">
      <w:pPr>
        <w:pStyle w:val="ConsPlusNormal"/>
        <w:jc w:val="both"/>
      </w:pPr>
    </w:p>
    <w:p w:rsidR="00DC3D6D" w:rsidRDefault="00DC3D6D">
      <w:pPr>
        <w:pStyle w:val="ConsPlusNormal"/>
        <w:jc w:val="center"/>
      </w:pPr>
      <w:r>
        <w:rPr>
          <w:noProof/>
          <w:position w:val="-35"/>
        </w:rPr>
        <w:lastRenderedPageBreak/>
        <w:drawing>
          <wp:inline distT="0" distB="0" distL="0" distR="0">
            <wp:extent cx="4746625" cy="58674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4746625" cy="58674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ПН</w:t>
      </w:r>
      <w:r>
        <w:rPr>
          <w:vertAlign w:val="subscript"/>
        </w:rPr>
        <w:t>ЕСХНкон</w:t>
      </w:r>
      <w:r>
        <w:t xml:space="preserve"> - прогнозируемая сумма поступлений доходов от ЕСХН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DC3D6D" w:rsidRDefault="00DC3D6D">
      <w:pPr>
        <w:pStyle w:val="ConsPlusNormal"/>
        <w:spacing w:before="220"/>
        <w:ind w:firstLine="540"/>
        <w:jc w:val="both"/>
      </w:pPr>
      <w:r>
        <w:t>n1 - текущий финансовый год;</w:t>
      </w:r>
    </w:p>
    <w:p w:rsidR="00DC3D6D" w:rsidRDefault="00DC3D6D">
      <w:pPr>
        <w:pStyle w:val="ConsPlusNormal"/>
        <w:spacing w:before="220"/>
        <w:ind w:firstLine="540"/>
        <w:jc w:val="both"/>
      </w:pPr>
      <w:r>
        <w:t>m - количество муниципальных районов (муниципальных округов, городских округов), входящих в состав Краснодарского края;</w:t>
      </w:r>
    </w:p>
    <w:p w:rsidR="00DC3D6D" w:rsidRDefault="00DC3D6D">
      <w:pPr>
        <w:pStyle w:val="ConsPlusNormal"/>
        <w:spacing w:before="220"/>
        <w:ind w:firstLine="540"/>
        <w:jc w:val="both"/>
      </w:pPr>
      <w:r>
        <w:rPr>
          <w:noProof/>
          <w:position w:val="-11"/>
        </w:rPr>
        <w:drawing>
          <wp:inline distT="0" distB="0" distL="0" distR="0">
            <wp:extent cx="471805" cy="28321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сумма фактических поступлений доходов от ЕСХН в консолидированный бюджет Краснодарского края по j-му муниципальному району (муниципальному округу, городскому округу) за отчетный финансовый год (рассчитывается финансовым органом Краснодарского края на основании данных бюджетной отчетности).</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471805" cy="28321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к предшествующему финансовому году не превышает более чем на 20 процентов соответствующий показатель в среднем по Краснодарскому краю, то </w:t>
      </w:r>
      <w:r>
        <w:rPr>
          <w:noProof/>
          <w:position w:val="-11"/>
        </w:rPr>
        <w:drawing>
          <wp:inline distT="0" distB="0" distL="0" distR="0">
            <wp:extent cx="471805" cy="28321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принимается равным сумме фактических поступлений доходов от ЕСХН в консолидированный бюджет Краснодарского края по j-му муниципальному району (муниципальному округу, городскому округу) за отчетный финансовый год.</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471805" cy="28321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к предшествующему финансовому году превышает более чем на 20 процентов соответствующий показатель в среднем по Краснодарскому краю, то </w:t>
      </w:r>
      <w:r>
        <w:rPr>
          <w:noProof/>
          <w:position w:val="-11"/>
        </w:rPr>
        <w:drawing>
          <wp:inline distT="0" distB="0" distL="0" distR="0">
            <wp:extent cx="471805" cy="28321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принимается равным сумме фактических поступлений доходов от ЕСХН в консолидированный бюджет Краснодарского края по j-му муниципальному району (муниципальному округу, городскому округу) за предшествующий финансовый год с применением темпа роста поступлений доходов от ЕСХН в консолидированный бюджет Краснодарского края за отчетный финансовый год к предшествующему финансовому году, сложившегося в среднем по Краснодарскому краю, увеличенного на 20 процентов;</w:t>
      </w:r>
    </w:p>
    <w:p w:rsidR="00DC3D6D" w:rsidRDefault="00DC3D6D">
      <w:pPr>
        <w:pStyle w:val="ConsPlusNormal"/>
        <w:spacing w:before="220"/>
        <w:ind w:firstLine="540"/>
        <w:jc w:val="both"/>
      </w:pPr>
      <w:r>
        <w:rPr>
          <w:noProof/>
          <w:position w:val="-11"/>
        </w:rPr>
        <w:drawing>
          <wp:inline distT="0" distB="0" distL="0" distR="0">
            <wp:extent cx="471805" cy="28321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сумма фактических поступлений доходов от ЕСХН в консолидированный бюджет Краснодарского края по j-му муниципальному району (муниципальному округу, городскому округу) за четыре месяца текущего финансового года (рассчитывается финансовым органом Краснодарского края на основании данных бюджетной отчетности).</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471805" cy="28321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к четырем месяцам предшествующего финансового года не превышает более чем на 20 процентов соответствующий показатель в среднем по Краснодарскому краю, то </w:t>
      </w:r>
      <w:r>
        <w:rPr>
          <w:noProof/>
          <w:position w:val="-11"/>
        </w:rPr>
        <w:drawing>
          <wp:inline distT="0" distB="0" distL="0" distR="0">
            <wp:extent cx="471805" cy="28321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принимается равным сумме фактических поступлений доходов от ЕСХН в консолидированный бюджет Краснодарского края по j-му муниципальному району (муниципальному округу, городскому округу) за четыре месяца текущего финансового года.</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471805" cy="28321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к четырем месяцам отчетного финансового года превышает более чем на 20 процентов соответствующий показатель в среднем по Краснодарскому краю, то </w:t>
      </w:r>
      <w:r>
        <w:rPr>
          <w:noProof/>
          <w:position w:val="-11"/>
        </w:rPr>
        <w:lastRenderedPageBreak/>
        <w:drawing>
          <wp:inline distT="0" distB="0" distL="0" distR="0">
            <wp:extent cx="471805" cy="28321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принимается равным сумме фактических поступлений доходов от ЕСХН в консолидированный бюджет Краснодарского края по j-му муниципальному району (муниципальному округу, городскому округу) за четыре месяца отчетного финансового года с применением темпа роста поступлений доходов от ЕСХН в консолидированный бюджет Краснодарского края за четыре месяца текущего финансового года к четырем месяцам отчетного финансового года, сложившегося в среднем по Краснодарскому краю, увеличенного на 20 процентов;</w:t>
      </w:r>
    </w:p>
    <w:p w:rsidR="00DC3D6D" w:rsidRDefault="00DC3D6D">
      <w:pPr>
        <w:pStyle w:val="ConsPlusNormal"/>
        <w:spacing w:before="220"/>
        <w:ind w:firstLine="540"/>
        <w:jc w:val="both"/>
      </w:pPr>
      <w:r>
        <w:t>0,8 и 0,2 - доля каждого периода (отчетный финансовый год и четыре месяца текущего финансового года), применяемая для расчета налогового потенциала муниципального района (муниципального округа, городского округа) по ЕСХН.</w:t>
      </w:r>
    </w:p>
    <w:p w:rsidR="00DC3D6D" w:rsidRDefault="00DC3D6D">
      <w:pPr>
        <w:pStyle w:val="ConsPlusNormal"/>
        <w:jc w:val="both"/>
      </w:pPr>
      <w:r>
        <w:t xml:space="preserve">(п. 4(1) в ред. </w:t>
      </w:r>
      <w:hyperlink r:id="rId616">
        <w:r>
          <w:rPr>
            <w:color w:val="0000FF"/>
          </w:rPr>
          <w:t>Закона</w:t>
        </w:r>
      </w:hyperlink>
      <w:r>
        <w:t xml:space="preserve"> Краснодарского края от 07.12.2022 N 4798-КЗ)</w:t>
      </w:r>
    </w:p>
    <w:p w:rsidR="00DC3D6D" w:rsidRDefault="00DC3D6D">
      <w:pPr>
        <w:pStyle w:val="ConsPlusNormal"/>
        <w:spacing w:before="220"/>
        <w:ind w:firstLine="540"/>
        <w:jc w:val="both"/>
      </w:pPr>
      <w:r>
        <w:t xml:space="preserve">5. Утратил силу. - </w:t>
      </w:r>
      <w:hyperlink r:id="rId617">
        <w:r>
          <w:rPr>
            <w:color w:val="0000FF"/>
          </w:rPr>
          <w:t>Закон</w:t>
        </w:r>
      </w:hyperlink>
      <w:r>
        <w:t xml:space="preserve"> Краснодарского края от 25.07.2017 N 3660-КЗ.</w:t>
      </w:r>
    </w:p>
    <w:p w:rsidR="00DC3D6D" w:rsidRDefault="00DC3D6D">
      <w:pPr>
        <w:pStyle w:val="ConsPlusNormal"/>
        <w:spacing w:before="220"/>
        <w:ind w:firstLine="540"/>
        <w:jc w:val="both"/>
      </w:pPr>
      <w:r>
        <w:t xml:space="preserve">6. Утратил силу. - </w:t>
      </w:r>
      <w:hyperlink r:id="rId618">
        <w:r>
          <w:rPr>
            <w:color w:val="0000FF"/>
          </w:rPr>
          <w:t>Закон</w:t>
        </w:r>
      </w:hyperlink>
      <w:r>
        <w:t xml:space="preserve"> Краснодарского края от 07.12.2021 N 4586-КЗ.</w:t>
      </w:r>
    </w:p>
    <w:p w:rsidR="00DC3D6D" w:rsidRDefault="00DC3D6D">
      <w:pPr>
        <w:pStyle w:val="ConsPlusNormal"/>
        <w:spacing w:before="220"/>
        <w:ind w:firstLine="540"/>
        <w:jc w:val="both"/>
      </w:pPr>
      <w:r>
        <w:t xml:space="preserve">7. Утратил силу с 1 января 2012 года. - </w:t>
      </w:r>
      <w:hyperlink r:id="rId619">
        <w:r>
          <w:rPr>
            <w:color w:val="0000FF"/>
          </w:rPr>
          <w:t>Закон</w:t>
        </w:r>
      </w:hyperlink>
      <w:r>
        <w:t xml:space="preserve"> Краснодарского края от 19.07.2011 N 2310-КЗ.</w:t>
      </w:r>
    </w:p>
    <w:p w:rsidR="00DC3D6D" w:rsidRDefault="00DC3D6D">
      <w:pPr>
        <w:pStyle w:val="ConsPlusNormal"/>
        <w:spacing w:before="220"/>
        <w:ind w:firstLine="540"/>
        <w:jc w:val="both"/>
      </w:pPr>
      <w:r>
        <w:t>8. Расчет налогового потенциала по государственной пошлине (подлежащей зачислению по месту регистрации, совершения юридически значимых действий или выдачи документов) осуществляется на основании фактически сложившейся тенденции по собираемости государственной пошлины в динамике за ряд предшествующих лет с учетом прогнозируемых дефляторов роста цен на текущий и планируемый годы.</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620">
              <w:r>
                <w:rPr>
                  <w:color w:val="0000FF"/>
                </w:rPr>
                <w:t>Законом</w:t>
              </w:r>
            </w:hyperlink>
            <w:r>
              <w:rPr>
                <w:color w:val="392C69"/>
              </w:rPr>
              <w:t xml:space="preserve"> Краснодарского края от 07.12.2022 N 4798-КЗ в п. 9, </w:t>
            </w:r>
            <w:hyperlink r:id="rId621">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9. Налоговый потенциал муниципального района (муниципального округа, городского округа) по налогу, взимаемому в связи с применением упрощенной системы налогообложения, в том числе минимальному налогу (далее - налог, взимаемый в связи с применением УСН), рассчитывается по формуле:</w:t>
      </w:r>
    </w:p>
    <w:p w:rsidR="00DC3D6D" w:rsidRDefault="00DC3D6D">
      <w:pPr>
        <w:pStyle w:val="ConsPlusNormal"/>
        <w:jc w:val="both"/>
      </w:pPr>
    </w:p>
    <w:p w:rsidR="00DC3D6D" w:rsidRDefault="00DC3D6D">
      <w:pPr>
        <w:pStyle w:val="ConsPlusNormal"/>
        <w:jc w:val="center"/>
      </w:pPr>
      <w:r>
        <w:rPr>
          <w:noProof/>
          <w:position w:val="-35"/>
        </w:rPr>
        <w:drawing>
          <wp:inline distT="0" distB="0" distL="0" distR="0">
            <wp:extent cx="4400550" cy="58674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4400550" cy="58674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НП</w:t>
      </w:r>
      <w:r>
        <w:rPr>
          <w:vertAlign w:val="subscript"/>
        </w:rPr>
        <w:t>УСНj</w:t>
      </w:r>
      <w:r>
        <w:t xml:space="preserve"> - налоговый потенциал j-го муниципального района (муниципального округа, городского округа) по налогу, взимаемому в связи с применением УСН, на очередной финансовый год, первый и второй годы планового периода;</w:t>
      </w:r>
    </w:p>
    <w:p w:rsidR="00DC3D6D" w:rsidRDefault="00DC3D6D">
      <w:pPr>
        <w:pStyle w:val="ConsPlusNormal"/>
        <w:spacing w:before="220"/>
        <w:ind w:firstLine="540"/>
        <w:jc w:val="both"/>
      </w:pPr>
      <w:r>
        <w:t>ПН</w:t>
      </w:r>
      <w:r>
        <w:rPr>
          <w:vertAlign w:val="subscript"/>
        </w:rPr>
        <w:t>УСНкон</w:t>
      </w:r>
      <w:r>
        <w:t xml:space="preserve"> - прогнозируемая сумма поступлений доходов от налога, взимаемого в связи с применением УСН,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DC3D6D" w:rsidRDefault="00DC3D6D">
      <w:pPr>
        <w:pStyle w:val="ConsPlusNormal"/>
        <w:spacing w:before="220"/>
        <w:ind w:firstLine="540"/>
        <w:jc w:val="both"/>
      </w:pPr>
      <w:r>
        <w:t>n1 - текущий финансовый год;</w:t>
      </w:r>
    </w:p>
    <w:p w:rsidR="00DC3D6D" w:rsidRDefault="00DC3D6D">
      <w:pPr>
        <w:pStyle w:val="ConsPlusNormal"/>
        <w:spacing w:before="220"/>
        <w:ind w:firstLine="540"/>
        <w:jc w:val="both"/>
      </w:pPr>
      <w:r>
        <w:t>m - количество муниципальных районов (муниципальных округов, городских округов), входящих в состав Краснодарского края;</w:t>
      </w:r>
    </w:p>
    <w:p w:rsidR="00DC3D6D" w:rsidRDefault="00DC3D6D">
      <w:pPr>
        <w:pStyle w:val="ConsPlusNormal"/>
        <w:spacing w:before="220"/>
        <w:ind w:firstLine="540"/>
        <w:jc w:val="both"/>
      </w:pPr>
      <w:r>
        <w:rPr>
          <w:noProof/>
          <w:position w:val="-11"/>
        </w:rPr>
        <w:lastRenderedPageBreak/>
        <w:drawing>
          <wp:inline distT="0" distB="0" distL="0" distR="0">
            <wp:extent cx="408940" cy="28321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 сумма фактических поступлений доходов от налога, взимаемого в связи с применением УСН, в консолидированный бюджет Краснодарского края по j-му муниципальному району (муниципальному округу, городскому округу) за отчетный финансовый год без учета поступлений от организаций и индивидуальных предпринимателей, зарегистрированных на территории федеральной территории "Сириус" (рассчитывается финансовым органом Краснодарского края на основании данных бюджетной отчетности и данных главного администратора доходов).</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408940" cy="28321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к предшествующему финансовому году не превышает соответствующий показатель в среднем по Краснодарскому краю, то </w:t>
      </w:r>
      <w:r>
        <w:rPr>
          <w:noProof/>
          <w:position w:val="-11"/>
        </w:rPr>
        <w:drawing>
          <wp:inline distT="0" distB="0" distL="0" distR="0">
            <wp:extent cx="408940" cy="28321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принимается равным сумме фактических поступлений доходов от налога, взимаемого в связи с применением УСН, в консолидированный бюджет Краснодарского края по j-му муниципальному району (муниципальному округу, городскому округу) за отчетный финансовый год без учета поступлений от организаций и индивидуальных предпринимателей, зарегистрированных на территории федеральной территории "Сириус".</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408940" cy="28321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к предшествующему финансовому году превышает соответствующий показатель в среднем по Краснодарскому краю, то </w:t>
      </w:r>
      <w:r>
        <w:rPr>
          <w:noProof/>
          <w:position w:val="-11"/>
        </w:rPr>
        <w:drawing>
          <wp:inline distT="0" distB="0" distL="0" distR="0">
            <wp:extent cx="408940" cy="28321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принимается равным сумме фактических поступлений доходов от налога, взимаемого в связи с применением УСН, в консолидированный бюджет Краснодарского края по j-му муниципальному району (муниципальному округу, городскому округу) без учета поступлений от организаций и индивидуальных предпринимателей, зарегистрированных на территории федеральной территории "Сириус", за предшествующий финансовый год с применением темпа роста к предшествующему финансовому году в среднем по Краснодарскому краю;</w:t>
      </w:r>
    </w:p>
    <w:p w:rsidR="00DC3D6D" w:rsidRDefault="00DC3D6D">
      <w:pPr>
        <w:pStyle w:val="ConsPlusNormal"/>
        <w:spacing w:before="220"/>
        <w:ind w:firstLine="540"/>
        <w:jc w:val="both"/>
      </w:pPr>
      <w:r>
        <w:rPr>
          <w:noProof/>
          <w:position w:val="-11"/>
        </w:rPr>
        <w:drawing>
          <wp:inline distT="0" distB="0" distL="0" distR="0">
            <wp:extent cx="471805" cy="28321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расчетная сумма поступлений доходов от налога, взимаемого в связи с применением УСН, в консолидированный бюджет Краснодарского края по j-му муниципальному району (муниципальному округу, городскому округу) в текущем финансовом году;</w:t>
      </w:r>
    </w:p>
    <w:p w:rsidR="00DC3D6D" w:rsidRDefault="00DC3D6D">
      <w:pPr>
        <w:pStyle w:val="ConsPlusNormal"/>
        <w:spacing w:before="220"/>
        <w:ind w:firstLine="540"/>
        <w:jc w:val="both"/>
      </w:pPr>
      <w:r>
        <w:t>N</w:t>
      </w:r>
      <w:r>
        <w:rPr>
          <w:vertAlign w:val="subscript"/>
        </w:rPr>
        <w:t>УСНjмр/мо/го</w:t>
      </w:r>
      <w:r>
        <w:t xml:space="preserve"> - норматив отчислений от налога, взимаемого в связи с применением УСН, в бюджет j-го муниципального района (муниципального округа, городского округа).</w:t>
      </w:r>
    </w:p>
    <w:p w:rsidR="00DC3D6D" w:rsidRDefault="00DC3D6D">
      <w:pPr>
        <w:pStyle w:val="ConsPlusNormal"/>
        <w:spacing w:before="220"/>
        <w:ind w:firstLine="540"/>
        <w:jc w:val="both"/>
      </w:pPr>
      <w:r>
        <w:t>Расчетная сумма поступлений доходов от налога, взимаемого в связи с применением УСН, в консолидированный бюджет Краснодарского края по j-му муниципальному району (муниципальному округу, городскому округу) в текущем финансовом году рассчитывается по формуле:</w:t>
      </w:r>
    </w:p>
    <w:p w:rsidR="00DC3D6D" w:rsidRDefault="00DC3D6D">
      <w:pPr>
        <w:pStyle w:val="ConsPlusNormal"/>
        <w:jc w:val="both"/>
      </w:pPr>
    </w:p>
    <w:p w:rsidR="00DC3D6D" w:rsidRDefault="00DC3D6D">
      <w:pPr>
        <w:pStyle w:val="ConsPlusNormal"/>
        <w:jc w:val="center"/>
      </w:pPr>
      <w:r>
        <w:rPr>
          <w:noProof/>
          <w:position w:val="-31"/>
        </w:rPr>
        <w:drawing>
          <wp:inline distT="0" distB="0" distL="0" distR="0">
            <wp:extent cx="1750060" cy="53467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1750060" cy="53467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408940" cy="28321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 сумма фактических поступлений доходов от налога, взимаемого в связи с применением УСН, в консолидированный бюджет Краснодарского края по j-му муниципальному району (муниципальному округу, городскому округу) за четыре месяца текущего финансового года (по данным бюджетной отчетности);</w:t>
      </w:r>
    </w:p>
    <w:p w:rsidR="00DC3D6D" w:rsidRDefault="00DC3D6D">
      <w:pPr>
        <w:pStyle w:val="ConsPlusNormal"/>
        <w:spacing w:before="220"/>
        <w:ind w:firstLine="540"/>
        <w:jc w:val="both"/>
      </w:pPr>
      <w:r>
        <w:rPr>
          <w:noProof/>
          <w:position w:val="-11"/>
        </w:rPr>
        <w:drawing>
          <wp:inline distT="0" distB="0" distL="0" distR="0">
            <wp:extent cx="544830" cy="28321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сумма фактических поступлений доходов от налога, взимаемого в связи с применением УСН, в консолидированный бюджет Краснодарского края по j-му муниципальному </w:t>
      </w:r>
      <w:r>
        <w:lastRenderedPageBreak/>
        <w:t>району (муниципальному округу, городскому округу) за четыре месяца отчетного финансового года (по данным бюджетной отчетности);</w:t>
      </w:r>
    </w:p>
    <w:p w:rsidR="00DC3D6D" w:rsidRDefault="00DC3D6D">
      <w:pPr>
        <w:pStyle w:val="ConsPlusNormal"/>
        <w:spacing w:before="220"/>
        <w:ind w:firstLine="540"/>
        <w:jc w:val="both"/>
      </w:pPr>
      <w:r>
        <w:rPr>
          <w:noProof/>
          <w:position w:val="-11"/>
        </w:rPr>
        <w:drawing>
          <wp:inline distT="0" distB="0" distL="0" distR="0">
            <wp:extent cx="408940" cy="28321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 сумма фактических поступлений доходов от налога, взимаемого в связи с применением УСН, в консолидированный бюджет Краснодарского края по j-му муниципальному району (муниципальному округу, городскому округу) за отчетный финансовый год (по данным бюджетной отчетности).</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471805" cy="28321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к сумме фактических поступлений доходов от налога, взимаемого в связи с применением УСН, в консолидированный бюджет Краснодарского края по j-му муниципальному району (муниципальному округу, городскому округу) в отчетном финансовом году меньше 100 процентов, то </w:t>
      </w:r>
      <w:r>
        <w:rPr>
          <w:noProof/>
          <w:position w:val="-11"/>
        </w:rPr>
        <w:drawing>
          <wp:inline distT="0" distB="0" distL="0" distR="0">
            <wp:extent cx="471805" cy="28321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принимается равным сумме фактических поступлений доходов от налога, взимаемого в связи с применением УСН, в консолидированный бюджет Краснодарского края по j-му муниципальному району (муниципальному округу, городскому округу) за отчетный финансовый год.</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471805" cy="28321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к сумме фактических поступлений доходов от налога, взимаемого в связи с применением УСН, в консолидированный бюджет Краснодарского края по j-му муниципальному району (муниципальному округу, городскому округу) в отчетном финансовом году превышает соответствующий показатель в среднем по Краснодарскому краю, то </w:t>
      </w:r>
      <w:r>
        <w:rPr>
          <w:noProof/>
          <w:position w:val="-11"/>
        </w:rPr>
        <w:drawing>
          <wp:inline distT="0" distB="0" distL="0" distR="0">
            <wp:extent cx="471805" cy="28321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принимается равным сумме фактических поступлений доходов от налога, взимаемого в связи с применением УСН, в консолидированный бюджет Краснодарского края по j-му муниципальному району (муниципальному округу, городскому округу) за отчетный финансовый год с применением темпа роста расчетной суммы поступлений доходов от налога, взимаемого в связи с применением УСН, в консолидированный бюджет Краснодарского края в текущем финансовом году к сумме фактических поступлений в отчетном финансовом году, сложившегося в среднем по Краснодарскому краю.</w:t>
      </w:r>
    </w:p>
    <w:p w:rsidR="00DC3D6D" w:rsidRDefault="00DC3D6D">
      <w:pPr>
        <w:pStyle w:val="ConsPlusNormal"/>
        <w:jc w:val="both"/>
      </w:pPr>
      <w:r>
        <w:t xml:space="preserve">(п. 9 в ред. </w:t>
      </w:r>
      <w:hyperlink r:id="rId629">
        <w:r>
          <w:rPr>
            <w:color w:val="0000FF"/>
          </w:rPr>
          <w:t>Закона</w:t>
        </w:r>
      </w:hyperlink>
      <w:r>
        <w:t xml:space="preserve"> Краснодарского края от 07.12.2022 N 4798-КЗ)</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630">
              <w:r>
                <w:rPr>
                  <w:color w:val="0000FF"/>
                </w:rPr>
                <w:t>Законом</w:t>
              </w:r>
            </w:hyperlink>
            <w:r>
              <w:rPr>
                <w:color w:val="392C69"/>
              </w:rPr>
              <w:t xml:space="preserve"> Краснодарского края от 07.12.2022 N 4798-КЗ в п. 9(1), </w:t>
            </w:r>
            <w:hyperlink r:id="rId631">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9(1). Налоговый потенциал муниципального района (муниципального округа, городского округа) по налогу, взимаемому в связи с применением патентной системы налогообложения (далее - налог, взимаемый в связи с применением ПСН), рассчитывается по формуле:</w:t>
      </w:r>
    </w:p>
    <w:p w:rsidR="00DC3D6D" w:rsidRDefault="00DC3D6D">
      <w:pPr>
        <w:pStyle w:val="ConsPlusNormal"/>
        <w:jc w:val="both"/>
      </w:pPr>
    </w:p>
    <w:p w:rsidR="00DC3D6D" w:rsidRDefault="00DC3D6D">
      <w:pPr>
        <w:pStyle w:val="ConsPlusNormal"/>
        <w:jc w:val="center"/>
      </w:pPr>
      <w:r>
        <w:rPr>
          <w:noProof/>
          <w:position w:val="-35"/>
        </w:rPr>
        <w:drawing>
          <wp:inline distT="0" distB="0" distL="0" distR="0">
            <wp:extent cx="3468370" cy="58674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3468370" cy="58674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НП</w:t>
      </w:r>
      <w:r>
        <w:rPr>
          <w:vertAlign w:val="subscript"/>
        </w:rPr>
        <w:t>ПСНj</w:t>
      </w:r>
      <w:r>
        <w:t xml:space="preserve"> - налоговый потенциал j-го муниципального района (муниципального округа, городского округа) по налогу, взимаемому в связи с применением ПСН, на очередной финансовый год, первый и второй годы планового периода;</w:t>
      </w:r>
    </w:p>
    <w:p w:rsidR="00DC3D6D" w:rsidRDefault="00DC3D6D">
      <w:pPr>
        <w:pStyle w:val="ConsPlusNormal"/>
        <w:spacing w:before="220"/>
        <w:ind w:firstLine="540"/>
        <w:jc w:val="both"/>
      </w:pPr>
      <w:r>
        <w:t>ПН</w:t>
      </w:r>
      <w:r>
        <w:rPr>
          <w:vertAlign w:val="subscript"/>
        </w:rPr>
        <w:t>ПСНкон</w:t>
      </w:r>
      <w:r>
        <w:t xml:space="preserve"> - прогнозируемая сумма поступлений доходов от налога, взимаемого в связи с применением ПСН,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DC3D6D" w:rsidRDefault="00DC3D6D">
      <w:pPr>
        <w:pStyle w:val="ConsPlusNormal"/>
        <w:spacing w:before="220"/>
        <w:ind w:firstLine="540"/>
        <w:jc w:val="both"/>
      </w:pPr>
      <w:r>
        <w:lastRenderedPageBreak/>
        <w:t>n1 - текущий финансовый год;</w:t>
      </w:r>
    </w:p>
    <w:p w:rsidR="00DC3D6D" w:rsidRDefault="00DC3D6D">
      <w:pPr>
        <w:pStyle w:val="ConsPlusNormal"/>
        <w:spacing w:before="220"/>
        <w:ind w:firstLine="540"/>
        <w:jc w:val="both"/>
      </w:pPr>
      <w:r>
        <w:t>m - количество муниципальных районов (муниципальных округов, городских округов), входящих в состав Краснодарского края;</w:t>
      </w:r>
    </w:p>
    <w:p w:rsidR="00DC3D6D" w:rsidRDefault="00DC3D6D">
      <w:pPr>
        <w:pStyle w:val="ConsPlusNormal"/>
        <w:spacing w:before="220"/>
        <w:ind w:firstLine="540"/>
        <w:jc w:val="both"/>
      </w:pPr>
      <w:r>
        <w:rPr>
          <w:noProof/>
          <w:position w:val="-11"/>
        </w:rPr>
        <w:drawing>
          <wp:inline distT="0" distB="0" distL="0" distR="0">
            <wp:extent cx="408940" cy="28321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3"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 сумма фактических поступлений доходов от налога, взимаемого в связи с применением ПСН, в консолидированный бюджет Краснодарского края по j-му муниципальному району (муниципальному округу, городскому округу) за отчетный финансовый год (по данным бюджетной отчетности);</w:t>
      </w:r>
    </w:p>
    <w:p w:rsidR="00DC3D6D" w:rsidRDefault="00DC3D6D">
      <w:pPr>
        <w:pStyle w:val="ConsPlusNormal"/>
        <w:spacing w:before="220"/>
        <w:ind w:firstLine="540"/>
        <w:jc w:val="both"/>
      </w:pPr>
      <w:r>
        <w:rPr>
          <w:noProof/>
          <w:position w:val="-11"/>
        </w:rPr>
        <w:drawing>
          <wp:inline distT="0" distB="0" distL="0" distR="0">
            <wp:extent cx="408940" cy="28321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 сумма фактических поступлений доходов от налога, взимаемого в связи с применением ПСН, в консолидированный бюджет Краснодарского края по j-му муниципальному району (муниципальному округу, городскому округу) за четыре месяца текущего финансового года (рассчитывается финансовым органом Краснодарского края по данным бюджетной отчетности).</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408940" cy="28321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к четырем месяцам предшествующего финансового года не превышает 150 процентов, то </w:t>
      </w:r>
      <w:r>
        <w:rPr>
          <w:noProof/>
          <w:position w:val="-11"/>
        </w:rPr>
        <w:drawing>
          <wp:inline distT="0" distB="0" distL="0" distR="0">
            <wp:extent cx="408940" cy="28321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принимается равным сумме фактических поступлений доходов от налога, взимаемого в связи с применением ПСН, в консолидированный бюджет Краснодарского края по j-му муниципальному району (муниципальному округу, городскому округу) за четыре месяца предшествующего финансового года с применением коэффициента, равного 1,5.</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408940" cy="283210"/>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к четырем месяцам предшествующего финансового года принимает значение более 150 процентов, но не выше 200 процентов, то </w:t>
      </w:r>
      <w:r>
        <w:rPr>
          <w:noProof/>
          <w:position w:val="-11"/>
        </w:rPr>
        <w:drawing>
          <wp:inline distT="0" distB="0" distL="0" distR="0">
            <wp:extent cx="408940" cy="28321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принимается равным сумме фактических поступлений доходов от налога, взимаемого в связи с применением ПСН, в консолидированный бюджет Краснодарского края по j-му муниципальному району (муниципальному округу, городскому округу) за четыре месяца текущего финансового года.</w:t>
      </w:r>
    </w:p>
    <w:p w:rsidR="00DC3D6D" w:rsidRDefault="00DC3D6D">
      <w:pPr>
        <w:pStyle w:val="ConsPlusNormal"/>
        <w:spacing w:before="220"/>
        <w:ind w:firstLine="540"/>
        <w:jc w:val="both"/>
      </w:pPr>
      <w:r>
        <w:t xml:space="preserve">В случае, если темп роста </w:t>
      </w:r>
      <w:r>
        <w:rPr>
          <w:noProof/>
          <w:position w:val="-11"/>
        </w:rPr>
        <w:drawing>
          <wp:inline distT="0" distB="0" distL="0" distR="0">
            <wp:extent cx="408940" cy="28321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к четырем месяцам предшествующего финансового года превышает 200 процентов, то </w:t>
      </w:r>
      <w:r>
        <w:rPr>
          <w:noProof/>
          <w:position w:val="-11"/>
        </w:rPr>
        <w:drawing>
          <wp:inline distT="0" distB="0" distL="0" distR="0">
            <wp:extent cx="408940" cy="28321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принимается равным сумме фактических поступлений доходов от налога, взимаемого в связи с применением ПСН, в консолидированный бюджет Краснодарского края по j-му муниципальному району (муниципальному округу, городскому округу) за четыре месяца предшествующего финансового года с применением коэффициента, равного 2,0.</w:t>
      </w:r>
    </w:p>
    <w:p w:rsidR="00DC3D6D" w:rsidRDefault="00DC3D6D">
      <w:pPr>
        <w:pStyle w:val="ConsPlusNormal"/>
        <w:jc w:val="both"/>
      </w:pPr>
      <w:r>
        <w:t xml:space="preserve">(п. 9(1) в ред. </w:t>
      </w:r>
      <w:hyperlink r:id="rId635">
        <w:r>
          <w:rPr>
            <w:color w:val="0000FF"/>
          </w:rPr>
          <w:t>Закона</w:t>
        </w:r>
      </w:hyperlink>
      <w:r>
        <w:t xml:space="preserve"> Краснодарского края от 07.12.2022 N 4798-КЗ)</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636">
              <w:r>
                <w:rPr>
                  <w:color w:val="0000FF"/>
                </w:rPr>
                <w:t>Законом</w:t>
              </w:r>
            </w:hyperlink>
            <w:r>
              <w:rPr>
                <w:color w:val="392C69"/>
              </w:rPr>
              <w:t xml:space="preserve"> Краснодарского края от 07.12.2022 N 4798-КЗ в п. 10, </w:t>
            </w:r>
            <w:hyperlink r:id="rId637">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10. Налоговый потенциал муниципального района (муниципального округа, городского округа) по налогу на имущество организаций рассчитывается по формуле:</w:t>
      </w:r>
    </w:p>
    <w:p w:rsidR="00DC3D6D" w:rsidRDefault="00DC3D6D">
      <w:pPr>
        <w:pStyle w:val="ConsPlusNormal"/>
        <w:jc w:val="both"/>
      </w:pPr>
    </w:p>
    <w:p w:rsidR="00DC3D6D" w:rsidRDefault="00DC3D6D">
      <w:pPr>
        <w:pStyle w:val="ConsPlusNormal"/>
        <w:jc w:val="center"/>
      </w:pPr>
      <w:r>
        <w:t>НП</w:t>
      </w:r>
      <w:r>
        <w:rPr>
          <w:vertAlign w:val="subscript"/>
        </w:rPr>
        <w:t>НИОjмр/мо/го</w:t>
      </w:r>
      <w:r>
        <w:t xml:space="preserve"> = ПН</w:t>
      </w:r>
      <w:r>
        <w:rPr>
          <w:vertAlign w:val="subscript"/>
        </w:rPr>
        <w:t>НИОкон</w:t>
      </w:r>
      <w:r>
        <w:t xml:space="preserve"> x Д</w:t>
      </w:r>
      <w:r>
        <w:rPr>
          <w:vertAlign w:val="subscript"/>
        </w:rPr>
        <w:t>НИОjмр/мо/го</w:t>
      </w:r>
      <w:r>
        <w:t xml:space="preserve"> x N</w:t>
      </w:r>
      <w:r>
        <w:rPr>
          <w:vertAlign w:val="subscript"/>
        </w:rPr>
        <w:t>НИОмр/мо/го</w:t>
      </w:r>
      <w:r>
        <w:t>,</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НП</w:t>
      </w:r>
      <w:r>
        <w:rPr>
          <w:vertAlign w:val="subscript"/>
        </w:rPr>
        <w:t>НИОjмр/мо/го</w:t>
      </w:r>
      <w:r>
        <w:t xml:space="preserve"> - налоговый потенциал j-го муниципального района (муниципального округа, городского округа) по налогу на имущество организаций на очередной финансовый год, первый и второй годы планового периода;</w:t>
      </w:r>
    </w:p>
    <w:p w:rsidR="00DC3D6D" w:rsidRDefault="00DC3D6D">
      <w:pPr>
        <w:pStyle w:val="ConsPlusNormal"/>
        <w:spacing w:before="220"/>
        <w:ind w:firstLine="540"/>
        <w:jc w:val="both"/>
      </w:pPr>
      <w:r>
        <w:lastRenderedPageBreak/>
        <w:t>ПН</w:t>
      </w:r>
      <w:r>
        <w:rPr>
          <w:vertAlign w:val="subscript"/>
        </w:rPr>
        <w:t>НИОкон</w:t>
      </w:r>
      <w:r>
        <w:t xml:space="preserve"> - прогнозируемая сумма поступлений доходов от налога на имущество организаций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DC3D6D" w:rsidRDefault="00DC3D6D">
      <w:pPr>
        <w:pStyle w:val="ConsPlusNormal"/>
        <w:spacing w:before="220"/>
        <w:ind w:firstLine="540"/>
        <w:jc w:val="both"/>
      </w:pPr>
      <w:r>
        <w:t>Д</w:t>
      </w:r>
      <w:r>
        <w:rPr>
          <w:vertAlign w:val="subscript"/>
        </w:rPr>
        <w:t>НИОjмр/мо/го</w:t>
      </w:r>
      <w:r>
        <w:t xml:space="preserve"> - доля доходов бюджета j-го муниципального района (муниципального округа, городского округа) от налога на имущество организаций в общем объеме поступлений доходов от налога на имущество организаций в консолидированный бюджет Краснодарского края в среднем за два года, предшествующих текущему финансовому году, без учета поступлений по налогу на имущество организаций от организаций, зарегистрированных (имеющих обособленные подразделения) на федеральной территории "Сириус" (рассчитывается финансовым органом Краснодарского края на основании данных бюджетной отчетности и данных главного администратора доходов);</w:t>
      </w:r>
    </w:p>
    <w:p w:rsidR="00DC3D6D" w:rsidRDefault="00DC3D6D">
      <w:pPr>
        <w:pStyle w:val="ConsPlusNormal"/>
        <w:spacing w:before="220"/>
        <w:ind w:firstLine="540"/>
        <w:jc w:val="both"/>
      </w:pPr>
      <w:r>
        <w:t>N</w:t>
      </w:r>
      <w:r>
        <w:rPr>
          <w:vertAlign w:val="subscript"/>
        </w:rPr>
        <w:t>НИОмр/мо/го</w:t>
      </w:r>
      <w:r>
        <w:t xml:space="preserve"> - норматив отчислений от налога на имущество организаций в бюджет муниципального района (муниципального округа, городского округа).</w:t>
      </w:r>
    </w:p>
    <w:p w:rsidR="00DC3D6D" w:rsidRDefault="00DC3D6D">
      <w:pPr>
        <w:pStyle w:val="ConsPlusNormal"/>
        <w:jc w:val="both"/>
      </w:pPr>
      <w:r>
        <w:t xml:space="preserve">(п. 10 в ред. </w:t>
      </w:r>
      <w:hyperlink r:id="rId638">
        <w:r>
          <w:rPr>
            <w:color w:val="0000FF"/>
          </w:rPr>
          <w:t>Закона</w:t>
        </w:r>
      </w:hyperlink>
      <w:r>
        <w:t xml:space="preserve"> Краснодарского края от 07.12.2022 N 4798-КЗ)</w:t>
      </w:r>
    </w:p>
    <w:p w:rsidR="00DC3D6D" w:rsidRDefault="00DC3D6D">
      <w:pPr>
        <w:pStyle w:val="ConsPlusNormal"/>
        <w:jc w:val="both"/>
      </w:pPr>
    </w:p>
    <w:p w:rsidR="00DC3D6D" w:rsidRDefault="00DC3D6D">
      <w:pPr>
        <w:pStyle w:val="ConsPlusTitle"/>
        <w:jc w:val="center"/>
        <w:outlineLvl w:val="1"/>
      </w:pPr>
      <w:r>
        <w:t>Методика расчета индекса бюджетных расходов</w:t>
      </w:r>
    </w:p>
    <w:p w:rsidR="00DC3D6D" w:rsidRDefault="00DC3D6D">
      <w:pPr>
        <w:pStyle w:val="ConsPlusTitle"/>
        <w:jc w:val="center"/>
      </w:pPr>
      <w:r>
        <w:t>муниципального района (муниципального округа,</w:t>
      </w:r>
    </w:p>
    <w:p w:rsidR="00DC3D6D" w:rsidRDefault="00DC3D6D">
      <w:pPr>
        <w:pStyle w:val="ConsPlusTitle"/>
        <w:jc w:val="center"/>
      </w:pPr>
      <w:r>
        <w:t>городского округа)</w:t>
      </w:r>
    </w:p>
    <w:p w:rsidR="00DC3D6D" w:rsidRDefault="00DC3D6D">
      <w:pPr>
        <w:pStyle w:val="ConsPlusNormal"/>
        <w:jc w:val="center"/>
      </w:pPr>
      <w:r>
        <w:t xml:space="preserve">(в ред. Законов Краснодарского края от 02.10.2018 </w:t>
      </w:r>
      <w:hyperlink r:id="rId639">
        <w:r>
          <w:rPr>
            <w:color w:val="0000FF"/>
          </w:rPr>
          <w:t>N 3850-КЗ</w:t>
        </w:r>
      </w:hyperlink>
      <w:r>
        <w:t>,</w:t>
      </w:r>
    </w:p>
    <w:p w:rsidR="00DC3D6D" w:rsidRDefault="00DC3D6D">
      <w:pPr>
        <w:pStyle w:val="ConsPlusNormal"/>
        <w:jc w:val="center"/>
      </w:pPr>
      <w:r>
        <w:t xml:space="preserve">от 07.12.2021 </w:t>
      </w:r>
      <w:hyperlink r:id="rId640">
        <w:r>
          <w:rPr>
            <w:color w:val="0000FF"/>
          </w:rPr>
          <w:t>N 4586-КЗ</w:t>
        </w:r>
      </w:hyperlink>
      <w:r>
        <w:t>)</w:t>
      </w:r>
    </w:p>
    <w:p w:rsidR="00DC3D6D" w:rsidRDefault="00DC3D6D">
      <w:pPr>
        <w:pStyle w:val="ConsPlusNormal"/>
        <w:jc w:val="center"/>
      </w:pPr>
      <w:r>
        <w:t xml:space="preserve">(в ред. </w:t>
      </w:r>
      <w:hyperlink r:id="rId641">
        <w:r>
          <w:rPr>
            <w:color w:val="0000FF"/>
          </w:rPr>
          <w:t>Закона</w:t>
        </w:r>
      </w:hyperlink>
      <w:r>
        <w:t xml:space="preserve"> Краснодарского края от 09.07.2013 N 2745-КЗ)</w:t>
      </w:r>
    </w:p>
    <w:p w:rsidR="00DC3D6D" w:rsidRDefault="00DC3D6D">
      <w:pPr>
        <w:pStyle w:val="ConsPlusNormal"/>
        <w:jc w:val="both"/>
      </w:pPr>
    </w:p>
    <w:p w:rsidR="00DC3D6D" w:rsidRDefault="00DC3D6D">
      <w:pPr>
        <w:pStyle w:val="ConsPlusNormal"/>
        <w:ind w:firstLine="540"/>
        <w:jc w:val="both"/>
      </w:pPr>
      <w:r>
        <w:t>1. Для оценки различий в расходах бюджетов муниципальных районов (муниципальных округов, городских округов) учитываются факторы, влияющие на стоимость предоставления муниципальных услуг в расчете на одного жителя муниципального района (муниципального округа, городского округа) (далее - факторы):</w:t>
      </w:r>
    </w:p>
    <w:p w:rsidR="00DC3D6D" w:rsidRDefault="00DC3D6D">
      <w:pPr>
        <w:pStyle w:val="ConsPlusNormal"/>
        <w:jc w:val="both"/>
      </w:pPr>
      <w:r>
        <w:t xml:space="preserve">(в ред. </w:t>
      </w:r>
      <w:hyperlink r:id="rId642">
        <w:r>
          <w:rPr>
            <w:color w:val="0000FF"/>
          </w:rPr>
          <w:t>Закона</w:t>
        </w:r>
      </w:hyperlink>
      <w:r>
        <w:t xml:space="preserve"> Краснодарского края от 07.12.2021 N 4586-КЗ)</w:t>
      </w:r>
    </w:p>
    <w:p w:rsidR="00DC3D6D" w:rsidRDefault="00DC3D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65"/>
        <w:gridCol w:w="2041"/>
        <w:gridCol w:w="2098"/>
      </w:tblGrid>
      <w:tr w:rsidR="00DC3D6D">
        <w:tc>
          <w:tcPr>
            <w:tcW w:w="567" w:type="dxa"/>
          </w:tcPr>
          <w:p w:rsidR="00DC3D6D" w:rsidRDefault="00DC3D6D">
            <w:pPr>
              <w:pStyle w:val="ConsPlusNormal"/>
              <w:jc w:val="center"/>
            </w:pPr>
            <w:r>
              <w:t>N п/п</w:t>
            </w:r>
          </w:p>
        </w:tc>
        <w:tc>
          <w:tcPr>
            <w:tcW w:w="4365" w:type="dxa"/>
          </w:tcPr>
          <w:p w:rsidR="00DC3D6D" w:rsidRDefault="00DC3D6D">
            <w:pPr>
              <w:pStyle w:val="ConsPlusNormal"/>
              <w:jc w:val="center"/>
            </w:pPr>
            <w:r>
              <w:t>Фактор/данные, используемые при определении индекса бюджетных расходов муниципального района (муниципального округа, городского округа)</w:t>
            </w:r>
          </w:p>
        </w:tc>
        <w:tc>
          <w:tcPr>
            <w:tcW w:w="2041" w:type="dxa"/>
          </w:tcPr>
          <w:p w:rsidR="00DC3D6D" w:rsidRDefault="00DC3D6D">
            <w:pPr>
              <w:pStyle w:val="ConsPlusNormal"/>
              <w:jc w:val="center"/>
            </w:pPr>
            <w:r>
              <w:t>Коэффициент, учитывающий фактор влияния</w:t>
            </w:r>
          </w:p>
        </w:tc>
        <w:tc>
          <w:tcPr>
            <w:tcW w:w="2098" w:type="dxa"/>
          </w:tcPr>
          <w:p w:rsidR="00DC3D6D" w:rsidRDefault="00DC3D6D">
            <w:pPr>
              <w:pStyle w:val="ConsPlusNormal"/>
              <w:jc w:val="center"/>
            </w:pPr>
            <w:r>
              <w:t>Источник информации</w:t>
            </w:r>
          </w:p>
        </w:tc>
      </w:tr>
      <w:tr w:rsidR="00DC3D6D">
        <w:tc>
          <w:tcPr>
            <w:tcW w:w="567" w:type="dxa"/>
          </w:tcPr>
          <w:p w:rsidR="00DC3D6D" w:rsidRDefault="00DC3D6D">
            <w:pPr>
              <w:pStyle w:val="ConsPlusNormal"/>
              <w:jc w:val="center"/>
            </w:pPr>
            <w:r>
              <w:t>1</w:t>
            </w:r>
          </w:p>
        </w:tc>
        <w:tc>
          <w:tcPr>
            <w:tcW w:w="4365" w:type="dxa"/>
          </w:tcPr>
          <w:p w:rsidR="00DC3D6D" w:rsidRDefault="00DC3D6D">
            <w:pPr>
              <w:pStyle w:val="ConsPlusNormal"/>
              <w:jc w:val="center"/>
            </w:pPr>
            <w:r>
              <w:t>2</w:t>
            </w:r>
          </w:p>
        </w:tc>
        <w:tc>
          <w:tcPr>
            <w:tcW w:w="2041" w:type="dxa"/>
          </w:tcPr>
          <w:p w:rsidR="00DC3D6D" w:rsidRDefault="00DC3D6D">
            <w:pPr>
              <w:pStyle w:val="ConsPlusNormal"/>
              <w:jc w:val="center"/>
            </w:pPr>
            <w:r>
              <w:t>3</w:t>
            </w:r>
          </w:p>
        </w:tc>
        <w:tc>
          <w:tcPr>
            <w:tcW w:w="2098" w:type="dxa"/>
          </w:tcPr>
          <w:p w:rsidR="00DC3D6D" w:rsidRDefault="00DC3D6D">
            <w:pPr>
              <w:pStyle w:val="ConsPlusNormal"/>
              <w:jc w:val="center"/>
            </w:pPr>
            <w:r>
              <w:t>4</w:t>
            </w:r>
          </w:p>
        </w:tc>
      </w:tr>
      <w:tr w:rsidR="00DC3D6D">
        <w:tblPrEx>
          <w:tblBorders>
            <w:insideH w:val="nil"/>
          </w:tblBorders>
        </w:tblPrEx>
        <w:tc>
          <w:tcPr>
            <w:tcW w:w="567" w:type="dxa"/>
            <w:tcBorders>
              <w:bottom w:val="nil"/>
            </w:tcBorders>
          </w:tcPr>
          <w:p w:rsidR="00DC3D6D" w:rsidRDefault="00DC3D6D">
            <w:pPr>
              <w:pStyle w:val="ConsPlusNormal"/>
              <w:jc w:val="center"/>
            </w:pPr>
            <w:r>
              <w:t>1</w:t>
            </w:r>
          </w:p>
        </w:tc>
        <w:tc>
          <w:tcPr>
            <w:tcW w:w="4365" w:type="dxa"/>
            <w:tcBorders>
              <w:bottom w:val="nil"/>
            </w:tcBorders>
          </w:tcPr>
          <w:p w:rsidR="00DC3D6D" w:rsidRDefault="00DC3D6D">
            <w:pPr>
              <w:pStyle w:val="ConsPlusNormal"/>
              <w:jc w:val="both"/>
            </w:pPr>
            <w:r>
              <w:t xml:space="preserve">Различия в числе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 текущем </w:t>
            </w:r>
            <w:r>
              <w:lastRenderedPageBreak/>
              <w:t>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2041" w:type="dxa"/>
            <w:tcBorders>
              <w:bottom w:val="nil"/>
            </w:tcBorders>
          </w:tcPr>
          <w:p w:rsidR="00DC3D6D" w:rsidRDefault="00DC3D6D">
            <w:pPr>
              <w:pStyle w:val="ConsPlusNormal"/>
              <w:jc w:val="both"/>
            </w:pPr>
            <w:r>
              <w:lastRenderedPageBreak/>
              <w:t>коэффициент получателей образовательных услуг в дошкольных образовательных организациях</w:t>
            </w:r>
          </w:p>
        </w:tc>
        <w:tc>
          <w:tcPr>
            <w:tcW w:w="2098" w:type="dxa"/>
            <w:tcBorders>
              <w:bottom w:val="nil"/>
            </w:tcBorders>
          </w:tcPr>
          <w:p w:rsidR="00DC3D6D" w:rsidRDefault="00DC3D6D">
            <w:pPr>
              <w:pStyle w:val="ConsPlusNormal"/>
              <w:jc w:val="both"/>
            </w:pPr>
            <w:r>
              <w:t>исполнительно-распорядительные органы муниципальных образований</w:t>
            </w:r>
          </w:p>
        </w:tc>
      </w:tr>
      <w:tr w:rsidR="00DC3D6D">
        <w:tblPrEx>
          <w:tblBorders>
            <w:insideH w:val="nil"/>
          </w:tblBorders>
        </w:tblPrEx>
        <w:tc>
          <w:tcPr>
            <w:tcW w:w="9071" w:type="dxa"/>
            <w:gridSpan w:val="4"/>
            <w:tcBorders>
              <w:top w:val="nil"/>
            </w:tcBorders>
          </w:tcPr>
          <w:p w:rsidR="00DC3D6D" w:rsidRDefault="00DC3D6D">
            <w:pPr>
              <w:pStyle w:val="ConsPlusNormal"/>
              <w:jc w:val="both"/>
            </w:pPr>
            <w:r>
              <w:lastRenderedPageBreak/>
              <w:t xml:space="preserve">(в ред. Законов Краснодарского края от 08.10.2019 </w:t>
            </w:r>
            <w:hyperlink r:id="rId643">
              <w:r>
                <w:rPr>
                  <w:color w:val="0000FF"/>
                </w:rPr>
                <w:t>N 4135-КЗ</w:t>
              </w:r>
            </w:hyperlink>
            <w:r>
              <w:t xml:space="preserve">, от 07.12.2021 </w:t>
            </w:r>
            <w:hyperlink r:id="rId644">
              <w:r>
                <w:rPr>
                  <w:color w:val="0000FF"/>
                </w:rPr>
                <w:t>N 4586-КЗ</w:t>
              </w:r>
            </w:hyperlink>
            <w:r>
              <w:t>)</w:t>
            </w:r>
          </w:p>
        </w:tc>
      </w:tr>
      <w:tr w:rsidR="00DC3D6D">
        <w:tblPrEx>
          <w:tblBorders>
            <w:insideH w:val="nil"/>
          </w:tblBorders>
        </w:tblPrEx>
        <w:tc>
          <w:tcPr>
            <w:tcW w:w="567" w:type="dxa"/>
            <w:tcBorders>
              <w:bottom w:val="nil"/>
            </w:tcBorders>
          </w:tcPr>
          <w:p w:rsidR="00DC3D6D" w:rsidRDefault="00DC3D6D">
            <w:pPr>
              <w:pStyle w:val="ConsPlusNormal"/>
              <w:jc w:val="center"/>
            </w:pPr>
            <w:r>
              <w:t>2</w:t>
            </w:r>
          </w:p>
        </w:tc>
        <w:tc>
          <w:tcPr>
            <w:tcW w:w="4365" w:type="dxa"/>
            <w:tcBorders>
              <w:bottom w:val="nil"/>
            </w:tcBorders>
          </w:tcPr>
          <w:p w:rsidR="00DC3D6D" w:rsidRDefault="00DC3D6D">
            <w:pPr>
              <w:pStyle w:val="ConsPlusNormal"/>
              <w:jc w:val="both"/>
            </w:pPr>
            <w:r>
              <w:t>Различие в числе получателей образовательных услуг в муниципальных общеобразовательных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общеобразовательных организациях муниципальных 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2041" w:type="dxa"/>
            <w:tcBorders>
              <w:bottom w:val="nil"/>
            </w:tcBorders>
          </w:tcPr>
          <w:p w:rsidR="00DC3D6D" w:rsidRDefault="00DC3D6D">
            <w:pPr>
              <w:pStyle w:val="ConsPlusNormal"/>
              <w:jc w:val="both"/>
            </w:pPr>
            <w:r>
              <w:t>коэффициент получателей образовательных услуг в общеобразовательных организациях</w:t>
            </w:r>
          </w:p>
        </w:tc>
        <w:tc>
          <w:tcPr>
            <w:tcW w:w="2098" w:type="dxa"/>
            <w:tcBorders>
              <w:bottom w:val="nil"/>
            </w:tcBorders>
          </w:tcPr>
          <w:p w:rsidR="00DC3D6D" w:rsidRDefault="00DC3D6D">
            <w:pPr>
              <w:pStyle w:val="ConsPlusNormal"/>
              <w:jc w:val="both"/>
            </w:pPr>
            <w:r>
              <w:t>исполнительно-распорядительные органы муниципальных образований</w:t>
            </w:r>
          </w:p>
        </w:tc>
      </w:tr>
      <w:tr w:rsidR="00DC3D6D">
        <w:tblPrEx>
          <w:tblBorders>
            <w:insideH w:val="nil"/>
          </w:tblBorders>
        </w:tblPrEx>
        <w:tc>
          <w:tcPr>
            <w:tcW w:w="9071" w:type="dxa"/>
            <w:gridSpan w:val="4"/>
            <w:tcBorders>
              <w:top w:val="nil"/>
            </w:tcBorders>
          </w:tcPr>
          <w:p w:rsidR="00DC3D6D" w:rsidRDefault="00DC3D6D">
            <w:pPr>
              <w:pStyle w:val="ConsPlusNormal"/>
              <w:jc w:val="both"/>
            </w:pPr>
            <w:r>
              <w:t xml:space="preserve">(в ред. Законов Краснодарского края от 08.10.2019 </w:t>
            </w:r>
            <w:hyperlink r:id="rId645">
              <w:r>
                <w:rPr>
                  <w:color w:val="0000FF"/>
                </w:rPr>
                <w:t>N 4135-КЗ</w:t>
              </w:r>
            </w:hyperlink>
            <w:r>
              <w:t xml:space="preserve">, от 07.12.2021 </w:t>
            </w:r>
            <w:hyperlink r:id="rId646">
              <w:r>
                <w:rPr>
                  <w:color w:val="0000FF"/>
                </w:rPr>
                <w:t>N 4586-КЗ</w:t>
              </w:r>
            </w:hyperlink>
            <w:r>
              <w:t>)</w:t>
            </w:r>
          </w:p>
        </w:tc>
      </w:tr>
      <w:tr w:rsidR="00DC3D6D">
        <w:tblPrEx>
          <w:tblBorders>
            <w:insideH w:val="nil"/>
          </w:tblBorders>
        </w:tblPrEx>
        <w:tc>
          <w:tcPr>
            <w:tcW w:w="567" w:type="dxa"/>
            <w:tcBorders>
              <w:bottom w:val="nil"/>
            </w:tcBorders>
          </w:tcPr>
          <w:p w:rsidR="00DC3D6D" w:rsidRDefault="00DC3D6D">
            <w:pPr>
              <w:pStyle w:val="ConsPlusNormal"/>
              <w:jc w:val="center"/>
            </w:pPr>
            <w:r>
              <w:t>3</w:t>
            </w:r>
          </w:p>
        </w:tc>
        <w:tc>
          <w:tcPr>
            <w:tcW w:w="4365" w:type="dxa"/>
            <w:tcBorders>
              <w:bottom w:val="nil"/>
            </w:tcBorders>
          </w:tcPr>
          <w:p w:rsidR="00DC3D6D" w:rsidRDefault="00DC3D6D">
            <w:pPr>
              <w:pStyle w:val="ConsPlusNormal"/>
              <w:jc w:val="both"/>
            </w:pPr>
            <w:r>
              <w:t>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 районов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2041" w:type="dxa"/>
            <w:tcBorders>
              <w:bottom w:val="nil"/>
            </w:tcBorders>
          </w:tcPr>
          <w:p w:rsidR="00DC3D6D" w:rsidRDefault="00DC3D6D">
            <w:pPr>
              <w:pStyle w:val="ConsPlusNormal"/>
              <w:jc w:val="both"/>
            </w:pPr>
            <w:r>
              <w:t>коэффициент получателей образовательных услуг в организациях дополнительного образования</w:t>
            </w:r>
          </w:p>
        </w:tc>
        <w:tc>
          <w:tcPr>
            <w:tcW w:w="2098" w:type="dxa"/>
            <w:tcBorders>
              <w:bottom w:val="nil"/>
            </w:tcBorders>
          </w:tcPr>
          <w:p w:rsidR="00DC3D6D" w:rsidRDefault="00DC3D6D">
            <w:pPr>
              <w:pStyle w:val="ConsPlusNormal"/>
              <w:jc w:val="both"/>
            </w:pPr>
            <w:r>
              <w:t>исполнительно-распорядительные органы муниципальных образований</w:t>
            </w:r>
          </w:p>
        </w:tc>
      </w:tr>
      <w:tr w:rsidR="00DC3D6D">
        <w:tblPrEx>
          <w:tblBorders>
            <w:insideH w:val="nil"/>
          </w:tblBorders>
        </w:tblPrEx>
        <w:tc>
          <w:tcPr>
            <w:tcW w:w="9071" w:type="dxa"/>
            <w:gridSpan w:val="4"/>
            <w:tcBorders>
              <w:top w:val="nil"/>
            </w:tcBorders>
          </w:tcPr>
          <w:p w:rsidR="00DC3D6D" w:rsidRDefault="00DC3D6D">
            <w:pPr>
              <w:pStyle w:val="ConsPlusNormal"/>
              <w:jc w:val="both"/>
            </w:pPr>
            <w:r>
              <w:t xml:space="preserve">(в ред. Законов Краснодарского края от 08.10.2019 </w:t>
            </w:r>
            <w:hyperlink r:id="rId647">
              <w:r>
                <w:rPr>
                  <w:color w:val="0000FF"/>
                </w:rPr>
                <w:t>N 4135-КЗ</w:t>
              </w:r>
            </w:hyperlink>
            <w:r>
              <w:t xml:space="preserve">, от 07.12.2021 </w:t>
            </w:r>
            <w:hyperlink r:id="rId648">
              <w:r>
                <w:rPr>
                  <w:color w:val="0000FF"/>
                </w:rPr>
                <w:t>N 4586-КЗ</w:t>
              </w:r>
            </w:hyperlink>
            <w:r>
              <w:t>)</w:t>
            </w:r>
          </w:p>
        </w:tc>
      </w:tr>
      <w:tr w:rsidR="00DC3D6D">
        <w:tblPrEx>
          <w:tblBorders>
            <w:insideH w:val="nil"/>
          </w:tblBorders>
        </w:tblPrEx>
        <w:tc>
          <w:tcPr>
            <w:tcW w:w="567" w:type="dxa"/>
            <w:tcBorders>
              <w:bottom w:val="nil"/>
            </w:tcBorders>
          </w:tcPr>
          <w:p w:rsidR="00DC3D6D" w:rsidRDefault="00DC3D6D">
            <w:pPr>
              <w:pStyle w:val="ConsPlusNormal"/>
              <w:jc w:val="center"/>
            </w:pPr>
            <w:r>
              <w:t>4</w:t>
            </w:r>
          </w:p>
        </w:tc>
        <w:tc>
          <w:tcPr>
            <w:tcW w:w="4365" w:type="dxa"/>
            <w:tcBorders>
              <w:bottom w:val="nil"/>
            </w:tcBorders>
          </w:tcPr>
          <w:p w:rsidR="00DC3D6D" w:rsidRDefault="00DC3D6D">
            <w:pPr>
              <w:pStyle w:val="ConsPlusNormal"/>
              <w:jc w:val="both"/>
            </w:pPr>
            <w:r>
              <w:t xml:space="preserve">Различия в числе получателей </w:t>
            </w:r>
            <w:r>
              <w:lastRenderedPageBreak/>
              <w:t>образовательных услуг в муниципальных организациях дополнительного образования муниципальных районов (муниципальных округов, городских округов) и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 и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2041" w:type="dxa"/>
            <w:tcBorders>
              <w:bottom w:val="nil"/>
            </w:tcBorders>
          </w:tcPr>
          <w:p w:rsidR="00DC3D6D" w:rsidRDefault="00DC3D6D">
            <w:pPr>
              <w:pStyle w:val="ConsPlusNormal"/>
              <w:jc w:val="both"/>
            </w:pPr>
            <w:r>
              <w:lastRenderedPageBreak/>
              <w:t xml:space="preserve">коэффициент </w:t>
            </w:r>
            <w:r>
              <w:lastRenderedPageBreak/>
              <w:t>получателей образовательных услуг в организациях дополнительного образования и услуг в физкультурно-спортивных организациях</w:t>
            </w:r>
          </w:p>
        </w:tc>
        <w:tc>
          <w:tcPr>
            <w:tcW w:w="2098" w:type="dxa"/>
            <w:tcBorders>
              <w:bottom w:val="nil"/>
            </w:tcBorders>
          </w:tcPr>
          <w:p w:rsidR="00DC3D6D" w:rsidRDefault="00DC3D6D">
            <w:pPr>
              <w:pStyle w:val="ConsPlusNormal"/>
              <w:jc w:val="both"/>
            </w:pPr>
            <w:r>
              <w:lastRenderedPageBreak/>
              <w:t>исполнительно-</w:t>
            </w:r>
            <w:r>
              <w:lastRenderedPageBreak/>
              <w:t>распорядительные органы муниципальных образований</w:t>
            </w:r>
          </w:p>
        </w:tc>
      </w:tr>
      <w:tr w:rsidR="00DC3D6D">
        <w:tblPrEx>
          <w:tblBorders>
            <w:insideH w:val="nil"/>
          </w:tblBorders>
        </w:tblPrEx>
        <w:tc>
          <w:tcPr>
            <w:tcW w:w="9071" w:type="dxa"/>
            <w:gridSpan w:val="4"/>
            <w:tcBorders>
              <w:top w:val="nil"/>
            </w:tcBorders>
          </w:tcPr>
          <w:p w:rsidR="00DC3D6D" w:rsidRDefault="00DC3D6D">
            <w:pPr>
              <w:pStyle w:val="ConsPlusNormal"/>
              <w:jc w:val="both"/>
            </w:pPr>
            <w:r>
              <w:lastRenderedPageBreak/>
              <w:t xml:space="preserve">(в ред. Законов Краснодарского края от 08.10.2019 </w:t>
            </w:r>
            <w:hyperlink r:id="rId649">
              <w:r>
                <w:rPr>
                  <w:color w:val="0000FF"/>
                </w:rPr>
                <w:t>N 4135-КЗ</w:t>
              </w:r>
            </w:hyperlink>
            <w:r>
              <w:t xml:space="preserve">, от 07.12.2021 </w:t>
            </w:r>
            <w:hyperlink r:id="rId650">
              <w:r>
                <w:rPr>
                  <w:color w:val="0000FF"/>
                </w:rPr>
                <w:t>N 4586-КЗ</w:t>
              </w:r>
            </w:hyperlink>
            <w:r>
              <w:t>)</w:t>
            </w:r>
          </w:p>
        </w:tc>
      </w:tr>
      <w:tr w:rsidR="00DC3D6D">
        <w:tblPrEx>
          <w:tblBorders>
            <w:insideH w:val="nil"/>
          </w:tblBorders>
        </w:tblPrEx>
        <w:tc>
          <w:tcPr>
            <w:tcW w:w="567" w:type="dxa"/>
            <w:tcBorders>
              <w:bottom w:val="nil"/>
            </w:tcBorders>
          </w:tcPr>
          <w:p w:rsidR="00DC3D6D" w:rsidRDefault="00DC3D6D">
            <w:pPr>
              <w:pStyle w:val="ConsPlusNormal"/>
              <w:jc w:val="center"/>
            </w:pPr>
            <w:r>
              <w:t>5</w:t>
            </w:r>
          </w:p>
        </w:tc>
        <w:tc>
          <w:tcPr>
            <w:tcW w:w="4365" w:type="dxa"/>
            <w:tcBorders>
              <w:bottom w:val="nil"/>
            </w:tcBorders>
          </w:tcPr>
          <w:p w:rsidR="00DC3D6D" w:rsidRDefault="00DC3D6D">
            <w:pPr>
              <w:pStyle w:val="ConsPlusNormal"/>
              <w:jc w:val="both"/>
            </w:pPr>
            <w:r>
              <w:t xml:space="preserve">Сложившаяся инфраструктура муниципальных дошкольных образовательных организаций и их различная материальная база/внешняя кубатура зданий и сооружений муниципальных дошкольных образовательных организаций, имеющихся </w:t>
            </w:r>
            <w:r>
              <w:lastRenderedPageBreak/>
              <w:t>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2041" w:type="dxa"/>
            <w:tcBorders>
              <w:bottom w:val="nil"/>
            </w:tcBorders>
          </w:tcPr>
          <w:p w:rsidR="00DC3D6D" w:rsidRDefault="00DC3D6D">
            <w:pPr>
              <w:pStyle w:val="ConsPlusNormal"/>
              <w:jc w:val="both"/>
            </w:pPr>
            <w:r>
              <w:lastRenderedPageBreak/>
              <w:t>коэффициент оснащенности дошкольных образовательных организаций</w:t>
            </w:r>
          </w:p>
        </w:tc>
        <w:tc>
          <w:tcPr>
            <w:tcW w:w="2098" w:type="dxa"/>
            <w:tcBorders>
              <w:bottom w:val="nil"/>
            </w:tcBorders>
          </w:tcPr>
          <w:p w:rsidR="00DC3D6D" w:rsidRDefault="00DC3D6D">
            <w:pPr>
              <w:pStyle w:val="ConsPlusNormal"/>
              <w:jc w:val="both"/>
            </w:pPr>
            <w:r>
              <w:t>исполнительно-распорядительные органы муниципальных образований</w:t>
            </w:r>
          </w:p>
        </w:tc>
      </w:tr>
      <w:tr w:rsidR="00DC3D6D">
        <w:tblPrEx>
          <w:tblBorders>
            <w:insideH w:val="nil"/>
          </w:tblBorders>
        </w:tblPrEx>
        <w:tc>
          <w:tcPr>
            <w:tcW w:w="9071" w:type="dxa"/>
            <w:gridSpan w:val="4"/>
            <w:tcBorders>
              <w:top w:val="nil"/>
            </w:tcBorders>
          </w:tcPr>
          <w:p w:rsidR="00DC3D6D" w:rsidRDefault="00DC3D6D">
            <w:pPr>
              <w:pStyle w:val="ConsPlusNormal"/>
              <w:jc w:val="both"/>
            </w:pPr>
            <w:r>
              <w:lastRenderedPageBreak/>
              <w:t xml:space="preserve">(в ред. Законов Краснодарского края от 08.10.2019 </w:t>
            </w:r>
            <w:hyperlink r:id="rId651">
              <w:r>
                <w:rPr>
                  <w:color w:val="0000FF"/>
                </w:rPr>
                <w:t>N 4135-КЗ</w:t>
              </w:r>
            </w:hyperlink>
            <w:r>
              <w:t xml:space="preserve">, от 07.12.2021 </w:t>
            </w:r>
            <w:hyperlink r:id="rId652">
              <w:r>
                <w:rPr>
                  <w:color w:val="0000FF"/>
                </w:rPr>
                <w:t>N 4586-КЗ</w:t>
              </w:r>
            </w:hyperlink>
            <w:r>
              <w:t>)</w:t>
            </w:r>
          </w:p>
        </w:tc>
      </w:tr>
      <w:tr w:rsidR="00DC3D6D">
        <w:tblPrEx>
          <w:tblBorders>
            <w:insideH w:val="nil"/>
          </w:tblBorders>
        </w:tblPrEx>
        <w:tc>
          <w:tcPr>
            <w:tcW w:w="567" w:type="dxa"/>
            <w:tcBorders>
              <w:bottom w:val="nil"/>
            </w:tcBorders>
          </w:tcPr>
          <w:p w:rsidR="00DC3D6D" w:rsidRDefault="00DC3D6D">
            <w:pPr>
              <w:pStyle w:val="ConsPlusNormal"/>
              <w:jc w:val="center"/>
            </w:pPr>
            <w:r>
              <w:t>6</w:t>
            </w:r>
          </w:p>
        </w:tc>
        <w:tc>
          <w:tcPr>
            <w:tcW w:w="4365" w:type="dxa"/>
            <w:tcBorders>
              <w:bottom w:val="nil"/>
            </w:tcBorders>
          </w:tcPr>
          <w:p w:rsidR="00DC3D6D" w:rsidRDefault="00DC3D6D">
            <w:pPr>
              <w:pStyle w:val="ConsPlusNormal"/>
              <w:jc w:val="both"/>
            </w:pPr>
            <w:r>
              <w:t>Сложившаяся инфраструктура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p w:rsidR="00DC3D6D" w:rsidRDefault="00DC3D6D">
            <w:pPr>
              <w:pStyle w:val="ConsPlusNormal"/>
              <w:jc w:val="both"/>
            </w:pPr>
            <w:r>
              <w:t xml:space="preserve">Сложившаяся инфраструктура малокомплектных и условно малокомплектных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w:t>
            </w:r>
            <w:r>
              <w:lastRenderedPageBreak/>
              <w:t>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2041" w:type="dxa"/>
            <w:tcBorders>
              <w:bottom w:val="nil"/>
            </w:tcBorders>
          </w:tcPr>
          <w:p w:rsidR="00DC3D6D" w:rsidRDefault="00DC3D6D">
            <w:pPr>
              <w:pStyle w:val="ConsPlusNormal"/>
              <w:jc w:val="both"/>
            </w:pPr>
            <w:r>
              <w:lastRenderedPageBreak/>
              <w:t>коэффициент оснащенности общеобразовательных организаций</w:t>
            </w:r>
          </w:p>
        </w:tc>
        <w:tc>
          <w:tcPr>
            <w:tcW w:w="2098" w:type="dxa"/>
            <w:tcBorders>
              <w:bottom w:val="nil"/>
            </w:tcBorders>
          </w:tcPr>
          <w:p w:rsidR="00DC3D6D" w:rsidRDefault="00DC3D6D">
            <w:pPr>
              <w:pStyle w:val="ConsPlusNormal"/>
              <w:jc w:val="both"/>
            </w:pPr>
            <w:r>
              <w:t>исполнительно-распорядительные органы муниципальных образований</w:t>
            </w:r>
          </w:p>
        </w:tc>
      </w:tr>
      <w:tr w:rsidR="00DC3D6D">
        <w:tblPrEx>
          <w:tblBorders>
            <w:insideH w:val="nil"/>
          </w:tblBorders>
        </w:tblPrEx>
        <w:tc>
          <w:tcPr>
            <w:tcW w:w="9071" w:type="dxa"/>
            <w:gridSpan w:val="4"/>
            <w:tcBorders>
              <w:top w:val="nil"/>
            </w:tcBorders>
          </w:tcPr>
          <w:p w:rsidR="00DC3D6D" w:rsidRDefault="00DC3D6D">
            <w:pPr>
              <w:pStyle w:val="ConsPlusNormal"/>
              <w:jc w:val="both"/>
            </w:pPr>
            <w:r>
              <w:lastRenderedPageBreak/>
              <w:t xml:space="preserve">(в ред. Законов Краснодарского края от 08.10.2019 </w:t>
            </w:r>
            <w:hyperlink r:id="rId653">
              <w:r>
                <w:rPr>
                  <w:color w:val="0000FF"/>
                </w:rPr>
                <w:t>N 4135-КЗ</w:t>
              </w:r>
            </w:hyperlink>
            <w:r>
              <w:t xml:space="preserve">, от 07.12.2021 </w:t>
            </w:r>
            <w:hyperlink r:id="rId654">
              <w:r>
                <w:rPr>
                  <w:color w:val="0000FF"/>
                </w:rPr>
                <w:t>N 4586-КЗ</w:t>
              </w:r>
            </w:hyperlink>
            <w:r>
              <w:t>)</w:t>
            </w:r>
          </w:p>
        </w:tc>
      </w:tr>
      <w:tr w:rsidR="00DC3D6D">
        <w:tblPrEx>
          <w:tblBorders>
            <w:insideH w:val="nil"/>
          </w:tblBorders>
        </w:tblPrEx>
        <w:tc>
          <w:tcPr>
            <w:tcW w:w="567" w:type="dxa"/>
            <w:tcBorders>
              <w:bottom w:val="nil"/>
            </w:tcBorders>
          </w:tcPr>
          <w:p w:rsidR="00DC3D6D" w:rsidRDefault="00DC3D6D">
            <w:pPr>
              <w:pStyle w:val="ConsPlusNormal"/>
              <w:jc w:val="center"/>
            </w:pPr>
            <w:r>
              <w:t>7</w:t>
            </w:r>
          </w:p>
        </w:tc>
        <w:tc>
          <w:tcPr>
            <w:tcW w:w="4365" w:type="dxa"/>
            <w:tcBorders>
              <w:bottom w:val="nil"/>
            </w:tcBorders>
          </w:tcPr>
          <w:p w:rsidR="00DC3D6D" w:rsidRDefault="00DC3D6D">
            <w:pPr>
              <w:pStyle w:val="ConsPlusNormal"/>
              <w:jc w:val="both"/>
            </w:pPr>
            <w:r>
              <w:t>Сложившаяся инфраструктура муниципальных организаций дополнительного образования и их различная материальная база/внешняя кубатура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p w:rsidR="00DC3D6D" w:rsidRDefault="00DC3D6D">
            <w:pPr>
              <w:pStyle w:val="ConsPlusNormal"/>
              <w:jc w:val="both"/>
            </w:pPr>
            <w:r>
              <w:t>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p w:rsidR="00DC3D6D" w:rsidRDefault="00DC3D6D">
            <w:pPr>
              <w:pStyle w:val="ConsPlusNormal"/>
              <w:jc w:val="both"/>
            </w:pPr>
            <w:r>
              <w:t xml:space="preserve">Сложившаяся инфраструктура муниципальных организаций муниципальных физкультурно-спортивных организаций и их различная материальная база/кубатура (площадь)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w:t>
            </w:r>
            <w:r>
              <w:lastRenderedPageBreak/>
              <w:t>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p w:rsidR="00DC3D6D" w:rsidRDefault="00DC3D6D">
            <w:pPr>
              <w:pStyle w:val="ConsPlusNormal"/>
              <w:jc w:val="both"/>
            </w:pPr>
            <w:r>
              <w:t>Сложившаяся инфраструктура муниципальных физкультурно-спортивных организаций и их различная материальная база/внешняя кубатура ледовых арен, объем чаш бассейнов и 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2041" w:type="dxa"/>
            <w:tcBorders>
              <w:bottom w:val="nil"/>
            </w:tcBorders>
          </w:tcPr>
          <w:p w:rsidR="00DC3D6D" w:rsidRDefault="00DC3D6D">
            <w:pPr>
              <w:pStyle w:val="ConsPlusNormal"/>
              <w:jc w:val="both"/>
            </w:pPr>
            <w:r>
              <w:lastRenderedPageBreak/>
              <w:t>коэффициент оснащенности организаций дополнительного образования, организаций культуры и физкультурно-спортивных организаций</w:t>
            </w:r>
          </w:p>
        </w:tc>
        <w:tc>
          <w:tcPr>
            <w:tcW w:w="2098" w:type="dxa"/>
            <w:tcBorders>
              <w:bottom w:val="nil"/>
            </w:tcBorders>
          </w:tcPr>
          <w:p w:rsidR="00DC3D6D" w:rsidRDefault="00DC3D6D">
            <w:pPr>
              <w:pStyle w:val="ConsPlusNormal"/>
              <w:jc w:val="both"/>
            </w:pPr>
            <w:r>
              <w:t>исполнительно-распорядительные органы муниципальных образований</w:t>
            </w:r>
          </w:p>
        </w:tc>
      </w:tr>
      <w:tr w:rsidR="00DC3D6D">
        <w:tblPrEx>
          <w:tblBorders>
            <w:insideH w:val="nil"/>
          </w:tblBorders>
        </w:tblPrEx>
        <w:tc>
          <w:tcPr>
            <w:tcW w:w="9071" w:type="dxa"/>
            <w:gridSpan w:val="4"/>
            <w:tcBorders>
              <w:top w:val="nil"/>
            </w:tcBorders>
          </w:tcPr>
          <w:p w:rsidR="00DC3D6D" w:rsidRDefault="00DC3D6D">
            <w:pPr>
              <w:pStyle w:val="ConsPlusNormal"/>
              <w:jc w:val="both"/>
            </w:pPr>
            <w:r>
              <w:lastRenderedPageBreak/>
              <w:t xml:space="preserve">(в ред. Законов Краснодарского края от 08.10.2019 </w:t>
            </w:r>
            <w:hyperlink r:id="rId655">
              <w:r>
                <w:rPr>
                  <w:color w:val="0000FF"/>
                </w:rPr>
                <w:t>N 4135-КЗ</w:t>
              </w:r>
            </w:hyperlink>
            <w:r>
              <w:t xml:space="preserve">, от 07.12.2021 </w:t>
            </w:r>
            <w:hyperlink r:id="rId656">
              <w:r>
                <w:rPr>
                  <w:color w:val="0000FF"/>
                </w:rPr>
                <w:t>N 4586-КЗ</w:t>
              </w:r>
            </w:hyperlink>
            <w:r>
              <w:t>)</w:t>
            </w:r>
          </w:p>
        </w:tc>
      </w:tr>
      <w:tr w:rsidR="00DC3D6D">
        <w:tblPrEx>
          <w:tblBorders>
            <w:insideH w:val="nil"/>
          </w:tblBorders>
        </w:tblPrEx>
        <w:tc>
          <w:tcPr>
            <w:tcW w:w="567" w:type="dxa"/>
            <w:tcBorders>
              <w:bottom w:val="nil"/>
            </w:tcBorders>
          </w:tcPr>
          <w:p w:rsidR="00DC3D6D" w:rsidRDefault="00DC3D6D">
            <w:pPr>
              <w:pStyle w:val="ConsPlusNormal"/>
              <w:jc w:val="center"/>
            </w:pPr>
            <w:r>
              <w:t>8</w:t>
            </w:r>
          </w:p>
        </w:tc>
        <w:tc>
          <w:tcPr>
            <w:tcW w:w="8504" w:type="dxa"/>
            <w:gridSpan w:val="3"/>
            <w:tcBorders>
              <w:bottom w:val="nil"/>
            </w:tcBorders>
          </w:tcPr>
          <w:p w:rsidR="00DC3D6D" w:rsidRDefault="00DC3D6D">
            <w:pPr>
              <w:pStyle w:val="ConsPlusNormal"/>
              <w:jc w:val="both"/>
            </w:pPr>
            <w:r>
              <w:t xml:space="preserve">Утратил силу. - </w:t>
            </w:r>
            <w:hyperlink r:id="rId657">
              <w:r>
                <w:rPr>
                  <w:color w:val="0000FF"/>
                </w:rPr>
                <w:t>Закон</w:t>
              </w:r>
            </w:hyperlink>
            <w:r>
              <w:t xml:space="preserve"> Краснодарского края от 08.10.2019 N 4135-КЗ</w:t>
            </w:r>
          </w:p>
        </w:tc>
      </w:tr>
      <w:tr w:rsidR="00DC3D6D">
        <w:tblPrEx>
          <w:tblBorders>
            <w:insideH w:val="nil"/>
          </w:tblBorders>
        </w:tblPrEx>
        <w:tc>
          <w:tcPr>
            <w:tcW w:w="567" w:type="dxa"/>
            <w:tcBorders>
              <w:bottom w:val="nil"/>
            </w:tcBorders>
          </w:tcPr>
          <w:p w:rsidR="00DC3D6D" w:rsidRDefault="00DC3D6D">
            <w:pPr>
              <w:pStyle w:val="ConsPlusNormal"/>
              <w:jc w:val="center"/>
            </w:pPr>
            <w:r>
              <w:t>9</w:t>
            </w:r>
          </w:p>
        </w:tc>
        <w:tc>
          <w:tcPr>
            <w:tcW w:w="4365" w:type="dxa"/>
            <w:tcBorders>
              <w:bottom w:val="nil"/>
            </w:tcBorders>
          </w:tcPr>
          <w:p w:rsidR="00DC3D6D" w:rsidRDefault="00DC3D6D">
            <w:pPr>
              <w:pStyle w:val="ConsPlusNormal"/>
              <w:jc w:val="both"/>
            </w:pPr>
            <w:r>
              <w:t>Различия в количестве населенных пунктов, входящих в состав муниципального района (муниципального округа, городского округа)/количество населенных пунктов, входящих в состав муниципального района (муниципального округа, городского округа)</w:t>
            </w:r>
          </w:p>
        </w:tc>
        <w:tc>
          <w:tcPr>
            <w:tcW w:w="2041" w:type="dxa"/>
            <w:tcBorders>
              <w:bottom w:val="nil"/>
            </w:tcBorders>
          </w:tcPr>
          <w:p w:rsidR="00DC3D6D" w:rsidRDefault="00DC3D6D">
            <w:pPr>
              <w:pStyle w:val="ConsPlusNormal"/>
              <w:jc w:val="both"/>
            </w:pPr>
            <w:r>
              <w:t>коэффициент расселения</w:t>
            </w:r>
          </w:p>
        </w:tc>
        <w:tc>
          <w:tcPr>
            <w:tcW w:w="2098" w:type="dxa"/>
            <w:tcBorders>
              <w:bottom w:val="nil"/>
            </w:tcBorders>
          </w:tcPr>
          <w:p w:rsidR="00DC3D6D" w:rsidRDefault="00DC3D6D">
            <w:pPr>
              <w:pStyle w:val="ConsPlusNormal"/>
              <w:jc w:val="both"/>
            </w:pPr>
            <w:r>
              <w:t>территориальный орган Федеральной службы государственной статистики по Краснодарскому краю (с учетом изменений перечня населенных пунктов, входящих в состав муниципального района (муниципального округа, городского округа)</w:t>
            </w:r>
          </w:p>
        </w:tc>
      </w:tr>
      <w:tr w:rsidR="00DC3D6D">
        <w:tblPrEx>
          <w:tblBorders>
            <w:insideH w:val="nil"/>
          </w:tblBorders>
        </w:tblPrEx>
        <w:tc>
          <w:tcPr>
            <w:tcW w:w="9071" w:type="dxa"/>
            <w:gridSpan w:val="4"/>
            <w:tcBorders>
              <w:top w:val="nil"/>
            </w:tcBorders>
          </w:tcPr>
          <w:p w:rsidR="00DC3D6D" w:rsidRDefault="00DC3D6D">
            <w:pPr>
              <w:pStyle w:val="ConsPlusNormal"/>
              <w:jc w:val="both"/>
            </w:pPr>
            <w:r>
              <w:t xml:space="preserve">(в ред. Законов Краснодарского края от 09.11.2020 </w:t>
            </w:r>
            <w:hyperlink r:id="rId658">
              <w:r>
                <w:rPr>
                  <w:color w:val="0000FF"/>
                </w:rPr>
                <w:t>N 4365-КЗ</w:t>
              </w:r>
            </w:hyperlink>
            <w:r>
              <w:t xml:space="preserve">, от 07.12.2021 </w:t>
            </w:r>
            <w:hyperlink r:id="rId659">
              <w:r>
                <w:rPr>
                  <w:color w:val="0000FF"/>
                </w:rPr>
                <w:t>N 4586-КЗ</w:t>
              </w:r>
            </w:hyperlink>
            <w:r>
              <w:t>)</w:t>
            </w:r>
          </w:p>
        </w:tc>
      </w:tr>
      <w:tr w:rsidR="00DC3D6D">
        <w:tblPrEx>
          <w:tblBorders>
            <w:insideH w:val="nil"/>
          </w:tblBorders>
        </w:tblPrEx>
        <w:tc>
          <w:tcPr>
            <w:tcW w:w="567" w:type="dxa"/>
            <w:tcBorders>
              <w:bottom w:val="nil"/>
            </w:tcBorders>
          </w:tcPr>
          <w:p w:rsidR="00DC3D6D" w:rsidRDefault="00DC3D6D">
            <w:pPr>
              <w:pStyle w:val="ConsPlusNormal"/>
              <w:jc w:val="center"/>
            </w:pPr>
            <w:r>
              <w:t>10</w:t>
            </w:r>
          </w:p>
        </w:tc>
        <w:tc>
          <w:tcPr>
            <w:tcW w:w="4365" w:type="dxa"/>
            <w:tcBorders>
              <w:bottom w:val="nil"/>
            </w:tcBorders>
          </w:tcPr>
          <w:p w:rsidR="00DC3D6D" w:rsidRDefault="00DC3D6D">
            <w:pPr>
              <w:pStyle w:val="ConsPlusNormal"/>
              <w:jc w:val="both"/>
            </w:pPr>
            <w:r>
              <w:t xml:space="preserve">Различия в численности постоянного населения муниципальных районов (муниципальных округов, городских </w:t>
            </w:r>
            <w:r>
              <w:lastRenderedPageBreak/>
              <w:t>округов)/численность постоянного населения муниципального района (муниципального округа, городского округа)</w:t>
            </w:r>
          </w:p>
        </w:tc>
        <w:tc>
          <w:tcPr>
            <w:tcW w:w="2041" w:type="dxa"/>
            <w:tcBorders>
              <w:bottom w:val="nil"/>
            </w:tcBorders>
          </w:tcPr>
          <w:p w:rsidR="00DC3D6D" w:rsidRDefault="00DC3D6D">
            <w:pPr>
              <w:pStyle w:val="ConsPlusNormal"/>
              <w:jc w:val="both"/>
            </w:pPr>
            <w:r>
              <w:lastRenderedPageBreak/>
              <w:t>коэффициент численности</w:t>
            </w:r>
          </w:p>
        </w:tc>
        <w:tc>
          <w:tcPr>
            <w:tcW w:w="2098" w:type="dxa"/>
            <w:tcBorders>
              <w:bottom w:val="nil"/>
            </w:tcBorders>
          </w:tcPr>
          <w:p w:rsidR="00DC3D6D" w:rsidRDefault="00DC3D6D">
            <w:pPr>
              <w:pStyle w:val="ConsPlusNormal"/>
              <w:jc w:val="both"/>
            </w:pPr>
            <w:r>
              <w:t xml:space="preserve">территориальный орган Федеральной службы </w:t>
            </w:r>
            <w:r>
              <w:lastRenderedPageBreak/>
              <w:t>государственной статистики по Краснодарскому краю &lt;*&gt;</w:t>
            </w:r>
          </w:p>
        </w:tc>
      </w:tr>
      <w:tr w:rsidR="00DC3D6D">
        <w:tblPrEx>
          <w:tblBorders>
            <w:insideH w:val="nil"/>
          </w:tblBorders>
        </w:tblPrEx>
        <w:tc>
          <w:tcPr>
            <w:tcW w:w="9071" w:type="dxa"/>
            <w:gridSpan w:val="4"/>
            <w:tcBorders>
              <w:top w:val="nil"/>
            </w:tcBorders>
          </w:tcPr>
          <w:p w:rsidR="00DC3D6D" w:rsidRDefault="00DC3D6D">
            <w:pPr>
              <w:pStyle w:val="ConsPlusNormal"/>
              <w:jc w:val="both"/>
            </w:pPr>
            <w:r>
              <w:lastRenderedPageBreak/>
              <w:t xml:space="preserve">(в ред. Законов Краснодарского края от 09.11.2020 </w:t>
            </w:r>
            <w:hyperlink r:id="rId660">
              <w:r>
                <w:rPr>
                  <w:color w:val="0000FF"/>
                </w:rPr>
                <w:t>N 4365-КЗ</w:t>
              </w:r>
            </w:hyperlink>
            <w:r>
              <w:t xml:space="preserve">, от 07.12.2021 </w:t>
            </w:r>
            <w:hyperlink r:id="rId661">
              <w:r>
                <w:rPr>
                  <w:color w:val="0000FF"/>
                </w:rPr>
                <w:t>N 4586-КЗ</w:t>
              </w:r>
            </w:hyperlink>
            <w:r>
              <w:t>)</w:t>
            </w:r>
          </w:p>
        </w:tc>
      </w:tr>
    </w:tbl>
    <w:p w:rsidR="00DC3D6D" w:rsidRDefault="00DC3D6D">
      <w:pPr>
        <w:pStyle w:val="ConsPlusNormal"/>
        <w:jc w:val="both"/>
      </w:pPr>
      <w:r>
        <w:t xml:space="preserve">(в ред. </w:t>
      </w:r>
      <w:hyperlink r:id="rId662">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ind w:firstLine="540"/>
        <w:jc w:val="both"/>
      </w:pPr>
      <w:r>
        <w:t>--------------------------------</w:t>
      </w:r>
    </w:p>
    <w:p w:rsidR="00DC3D6D" w:rsidRDefault="00DC3D6D">
      <w:pPr>
        <w:pStyle w:val="ConsPlusNormal"/>
        <w:spacing w:before="220"/>
        <w:ind w:firstLine="540"/>
        <w:jc w:val="both"/>
      </w:pPr>
      <w:r>
        <w:t>&lt;*&gt; Численность постоянного населения вновь образованного муниципального района (муниципального округа, городского округа) Краснодарского края определяется на основании информации исполнительно-распорядительных органов муниципальных образований.</w:t>
      </w:r>
    </w:p>
    <w:p w:rsidR="00DC3D6D" w:rsidRDefault="00DC3D6D">
      <w:pPr>
        <w:pStyle w:val="ConsPlusNormal"/>
        <w:jc w:val="both"/>
      </w:pPr>
      <w:r>
        <w:t xml:space="preserve">(сноска введена </w:t>
      </w:r>
      <w:hyperlink r:id="rId663">
        <w:r>
          <w:rPr>
            <w:color w:val="0000FF"/>
          </w:rPr>
          <w:t>Законом</w:t>
        </w:r>
      </w:hyperlink>
      <w:r>
        <w:t xml:space="preserve"> Краснодарского края от 09.11.2020 N 4365-КЗ; в ред. </w:t>
      </w:r>
      <w:hyperlink r:id="rId664">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ind w:firstLine="540"/>
        <w:jc w:val="both"/>
      </w:pPr>
      <w:r>
        <w:t>Для муниципальных округов, образованных в текущем финансовом году в результате объединения всех городских поселений и (или) сельских поселений, входящих в состав муниципального района, при расчете индекса бюджетных расходов на очередной финансовый год и плановый период используются данные соответствующего муниципального района и городских поселений и (или) сельских поселений, входящих в состав муниципального района до их объединения.</w:t>
      </w:r>
    </w:p>
    <w:p w:rsidR="00DC3D6D" w:rsidRDefault="00DC3D6D">
      <w:pPr>
        <w:pStyle w:val="ConsPlusNormal"/>
        <w:jc w:val="both"/>
      </w:pPr>
      <w:r>
        <w:t xml:space="preserve">(абзац введен </w:t>
      </w:r>
      <w:hyperlink r:id="rId665">
        <w:r>
          <w:rPr>
            <w:color w:val="0000FF"/>
          </w:rPr>
          <w:t>Законом</w:t>
        </w:r>
      </w:hyperlink>
      <w:r>
        <w:t xml:space="preserve"> Краснодарского края от 07.12.2021 N 4586-КЗ)</w:t>
      </w:r>
    </w:p>
    <w:p w:rsidR="00DC3D6D" w:rsidRDefault="00DC3D6D">
      <w:pPr>
        <w:pStyle w:val="ConsPlusNormal"/>
        <w:spacing w:before="220"/>
        <w:ind w:firstLine="540"/>
        <w:jc w:val="both"/>
      </w:pPr>
      <w:r>
        <w:t>Для муниципальных округов, преобразованных в текущем финансовом году путем изменения статуса городского округа в связи с наделением его статусом муниципального округа, при расчете индекса бюджетных расходов на очередной финансовый год и плановый период используются данные соответствующего городского округа.</w:t>
      </w:r>
    </w:p>
    <w:p w:rsidR="00DC3D6D" w:rsidRDefault="00DC3D6D">
      <w:pPr>
        <w:pStyle w:val="ConsPlusNormal"/>
        <w:jc w:val="both"/>
      </w:pPr>
      <w:r>
        <w:t xml:space="preserve">(абзац введен </w:t>
      </w:r>
      <w:hyperlink r:id="rId666">
        <w:r>
          <w:rPr>
            <w:color w:val="0000FF"/>
          </w:rPr>
          <w:t>Законом</w:t>
        </w:r>
      </w:hyperlink>
      <w:r>
        <w:t xml:space="preserve"> Краснодарского края от 07.12.2021 N 4586-КЗ)</w:t>
      </w:r>
    </w:p>
    <w:p w:rsidR="00DC3D6D" w:rsidRDefault="00DC3D6D">
      <w:pPr>
        <w:pStyle w:val="ConsPlusNormal"/>
        <w:jc w:val="both"/>
      </w:pPr>
      <w:r>
        <w:t xml:space="preserve">(п. 1 в ред. </w:t>
      </w:r>
      <w:hyperlink r:id="rId667">
        <w:r>
          <w:rPr>
            <w:color w:val="0000FF"/>
          </w:rPr>
          <w:t>Закона</w:t>
        </w:r>
      </w:hyperlink>
      <w:r>
        <w:t xml:space="preserve"> Краснодарского края от 02.10.2018 N 3850-КЗ)</w:t>
      </w:r>
    </w:p>
    <w:p w:rsidR="00DC3D6D" w:rsidRDefault="00DC3D6D">
      <w:pPr>
        <w:pStyle w:val="ConsPlusNormal"/>
        <w:jc w:val="both"/>
      </w:pPr>
    </w:p>
    <w:p w:rsidR="00DC3D6D" w:rsidRDefault="00DC3D6D">
      <w:pPr>
        <w:pStyle w:val="ConsPlusNormal"/>
        <w:ind w:firstLine="540"/>
        <w:jc w:val="both"/>
      </w:pPr>
      <w:r>
        <w:t>2. Индекс бюджетных расходов муниципального района (муниципального округа, городского округа) рассчитывается по формуле:</w:t>
      </w:r>
    </w:p>
    <w:p w:rsidR="00DC3D6D" w:rsidRDefault="00DC3D6D">
      <w:pPr>
        <w:pStyle w:val="ConsPlusNormal"/>
        <w:jc w:val="both"/>
      </w:pPr>
      <w:r>
        <w:t xml:space="preserve">(в ред. Законов Краснодарского края от 02.10.2018 </w:t>
      </w:r>
      <w:hyperlink r:id="rId668">
        <w:r>
          <w:rPr>
            <w:color w:val="0000FF"/>
          </w:rPr>
          <w:t>N 3850-КЗ</w:t>
        </w:r>
      </w:hyperlink>
      <w:r>
        <w:t xml:space="preserve">, от 07.12.2021 </w:t>
      </w:r>
      <w:hyperlink r:id="rId669">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3436620" cy="28321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0" cstate="print">
                      <a:extLst>
                        <a:ext uri="{28A0092B-C50C-407E-A947-70E740481C1C}">
                          <a14:useLocalDpi xmlns:a14="http://schemas.microsoft.com/office/drawing/2010/main" val="0"/>
                        </a:ext>
                      </a:extLst>
                    </a:blip>
                    <a:srcRect/>
                    <a:stretch>
                      <a:fillRect/>
                    </a:stretch>
                  </pic:blipFill>
                  <pic:spPr bwMode="auto">
                    <a:xfrm>
                      <a:off x="0" y="0"/>
                      <a:ext cx="3436620" cy="283210"/>
                    </a:xfrm>
                    <a:prstGeom prst="rect">
                      <a:avLst/>
                    </a:prstGeom>
                    <a:noFill/>
                    <a:ln>
                      <a:noFill/>
                    </a:ln>
                  </pic:spPr>
                </pic:pic>
              </a:graphicData>
            </a:graphic>
          </wp:inline>
        </w:drawing>
      </w:r>
    </w:p>
    <w:p w:rsidR="00DC3D6D" w:rsidRDefault="00DC3D6D">
      <w:pPr>
        <w:pStyle w:val="ConsPlusNormal"/>
        <w:jc w:val="both"/>
      </w:pPr>
      <w:r>
        <w:t xml:space="preserve">(в ред. </w:t>
      </w:r>
      <w:hyperlink r:id="rId671">
        <w:r>
          <w:rPr>
            <w:color w:val="0000FF"/>
          </w:rPr>
          <w:t>Закона</w:t>
        </w:r>
      </w:hyperlink>
      <w:r>
        <w:t xml:space="preserve"> Краснодарского края от 25.07.2017 N 3660-КЗ)</w:t>
      </w:r>
    </w:p>
    <w:p w:rsidR="00DC3D6D" w:rsidRDefault="00DC3D6D">
      <w:pPr>
        <w:pStyle w:val="ConsPlusNormal"/>
        <w:jc w:val="both"/>
      </w:pPr>
    </w:p>
    <w:p w:rsidR="00DC3D6D" w:rsidRDefault="00DC3D6D">
      <w:pPr>
        <w:pStyle w:val="ConsPlusNormal"/>
        <w:ind w:firstLine="540"/>
        <w:jc w:val="both"/>
      </w:pPr>
      <w:r>
        <w:rPr>
          <w:noProof/>
          <w:position w:val="-11"/>
        </w:rPr>
        <w:drawing>
          <wp:inline distT="0" distB="0" distL="0" distR="0">
            <wp:extent cx="262255" cy="28321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2"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t xml:space="preserve"> - коэффициент заработной платы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673">
        <w:r>
          <w:rPr>
            <w:color w:val="0000FF"/>
          </w:rPr>
          <w:t>N 3850-КЗ</w:t>
        </w:r>
      </w:hyperlink>
      <w:r>
        <w:t xml:space="preserve">, от 07.12.2021 </w:t>
      </w:r>
      <w:hyperlink r:id="rId674">
        <w:r>
          <w:rPr>
            <w:color w:val="0000FF"/>
          </w:rPr>
          <w:t>N 4586-КЗ</w:t>
        </w:r>
      </w:hyperlink>
      <w:r>
        <w:t>)</w:t>
      </w:r>
    </w:p>
    <w:p w:rsidR="00DC3D6D" w:rsidRDefault="00DC3D6D">
      <w:pPr>
        <w:pStyle w:val="ConsPlusNormal"/>
        <w:spacing w:before="220"/>
        <w:ind w:firstLine="540"/>
        <w:jc w:val="both"/>
      </w:pPr>
      <w:r>
        <w:rPr>
          <w:noProof/>
          <w:position w:val="-11"/>
        </w:rPr>
        <w:drawing>
          <wp:inline distT="0" distB="0" distL="0" distR="0">
            <wp:extent cx="325120" cy="28321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5"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коэффициент оснащенности учреждений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676">
        <w:r>
          <w:rPr>
            <w:color w:val="0000FF"/>
          </w:rPr>
          <w:t>N 3850-КЗ</w:t>
        </w:r>
      </w:hyperlink>
      <w:r>
        <w:t xml:space="preserve">, от 07.12.2021 </w:t>
      </w:r>
      <w:hyperlink r:id="rId677">
        <w:r>
          <w:rPr>
            <w:color w:val="0000FF"/>
          </w:rPr>
          <w:t>N 4586-КЗ</w:t>
        </w:r>
      </w:hyperlink>
      <w:r>
        <w:t>)</w:t>
      </w:r>
    </w:p>
    <w:p w:rsidR="00DC3D6D" w:rsidRDefault="00DC3D6D">
      <w:pPr>
        <w:pStyle w:val="ConsPlusNormal"/>
        <w:spacing w:before="220"/>
        <w:ind w:firstLine="540"/>
        <w:jc w:val="both"/>
      </w:pPr>
      <w:r>
        <w:rPr>
          <w:noProof/>
          <w:position w:val="-11"/>
        </w:rPr>
        <w:drawing>
          <wp:inline distT="0" distB="0" distL="0" distR="0">
            <wp:extent cx="283210" cy="28321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 коэффициент прочих расходов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679">
        <w:r>
          <w:rPr>
            <w:color w:val="0000FF"/>
          </w:rPr>
          <w:t>N 3850-КЗ</w:t>
        </w:r>
      </w:hyperlink>
      <w:r>
        <w:t xml:space="preserve">, от 07.12.2021 </w:t>
      </w:r>
      <w:hyperlink r:id="rId680">
        <w:r>
          <w:rPr>
            <w:color w:val="0000FF"/>
          </w:rPr>
          <w:t>N 4586-КЗ</w:t>
        </w:r>
      </w:hyperlink>
      <w:r>
        <w:t>)</w:t>
      </w:r>
    </w:p>
    <w:p w:rsidR="00DC3D6D" w:rsidRDefault="00DC3D6D">
      <w:pPr>
        <w:pStyle w:val="ConsPlusNormal"/>
        <w:spacing w:before="220"/>
        <w:ind w:firstLine="540"/>
        <w:jc w:val="both"/>
      </w:pPr>
      <w:r>
        <w:t xml:space="preserve">3. Коэффициент заработной платы муниципального района (муниципального округа, </w:t>
      </w:r>
      <w:r>
        <w:lastRenderedPageBreak/>
        <w:t>городского округа) рассчитывается по формуле:</w:t>
      </w:r>
    </w:p>
    <w:p w:rsidR="00DC3D6D" w:rsidRDefault="00DC3D6D">
      <w:pPr>
        <w:pStyle w:val="ConsPlusNormal"/>
        <w:jc w:val="both"/>
      </w:pPr>
      <w:r>
        <w:t xml:space="preserve">(в ред. Законов Краснодарского края от 02.10.2018 </w:t>
      </w:r>
      <w:hyperlink r:id="rId681">
        <w:r>
          <w:rPr>
            <w:color w:val="0000FF"/>
          </w:rPr>
          <w:t>N 3850-КЗ</w:t>
        </w:r>
      </w:hyperlink>
      <w:r>
        <w:t xml:space="preserve">, от 07.12.2021 </w:t>
      </w:r>
      <w:hyperlink r:id="rId682">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2"/>
        </w:rPr>
        <w:drawing>
          <wp:inline distT="0" distB="0" distL="0" distR="0">
            <wp:extent cx="1348740" cy="30416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3">
                      <a:extLst>
                        <a:ext uri="{28A0092B-C50C-407E-A947-70E740481C1C}">
                          <a14:useLocalDpi xmlns:a14="http://schemas.microsoft.com/office/drawing/2010/main" val="0"/>
                        </a:ext>
                      </a:extLst>
                    </a:blip>
                    <a:srcRect/>
                    <a:stretch>
                      <a:fillRect/>
                    </a:stretch>
                  </pic:blipFill>
                  <pic:spPr bwMode="auto">
                    <a:xfrm>
                      <a:off x="0" y="0"/>
                      <a:ext cx="1348740" cy="304165"/>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346075" cy="28321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xml:space="preserve"> - коэффициент заработной платы социальной сферы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685">
        <w:r>
          <w:rPr>
            <w:color w:val="0000FF"/>
          </w:rPr>
          <w:t>N 3850-КЗ</w:t>
        </w:r>
      </w:hyperlink>
      <w:r>
        <w:t xml:space="preserve">, от 07.12.2021 </w:t>
      </w:r>
      <w:hyperlink r:id="rId686">
        <w:r>
          <w:rPr>
            <w:color w:val="0000FF"/>
          </w:rPr>
          <w:t>N 4586-КЗ</w:t>
        </w:r>
      </w:hyperlink>
      <w:r>
        <w:t>)</w:t>
      </w:r>
    </w:p>
    <w:p w:rsidR="00DC3D6D" w:rsidRDefault="00DC3D6D">
      <w:pPr>
        <w:pStyle w:val="ConsPlusNormal"/>
        <w:spacing w:before="220"/>
        <w:ind w:firstLine="540"/>
        <w:jc w:val="both"/>
      </w:pPr>
      <w:r>
        <w:rPr>
          <w:noProof/>
          <w:position w:val="-11"/>
        </w:rPr>
        <w:drawing>
          <wp:inline distT="0" distB="0" distL="0" distR="0">
            <wp:extent cx="419100" cy="283210"/>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xml:space="preserve"> - коэффициент заработной платы управления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688">
        <w:r>
          <w:rPr>
            <w:color w:val="0000FF"/>
          </w:rPr>
          <w:t>N 3850-КЗ</w:t>
        </w:r>
      </w:hyperlink>
      <w:r>
        <w:t xml:space="preserve">, от 07.12.2021 </w:t>
      </w:r>
      <w:hyperlink r:id="rId689">
        <w:r>
          <w:rPr>
            <w:color w:val="0000FF"/>
          </w:rPr>
          <w:t>N 4586-КЗ</w:t>
        </w:r>
      </w:hyperlink>
      <w:r>
        <w:t>)</w:t>
      </w:r>
    </w:p>
    <w:p w:rsidR="00DC3D6D" w:rsidRDefault="00DC3D6D">
      <w:pPr>
        <w:pStyle w:val="ConsPlusNormal"/>
        <w:spacing w:before="220"/>
        <w:ind w:firstLine="540"/>
        <w:jc w:val="both"/>
      </w:pPr>
      <w:r>
        <w:t>3.1. Коэффициент заработной платы социальной сферы муниципального района (муниципального округа, городского округа) рассчитывается по формуле:</w:t>
      </w:r>
    </w:p>
    <w:p w:rsidR="00DC3D6D" w:rsidRDefault="00DC3D6D">
      <w:pPr>
        <w:pStyle w:val="ConsPlusNormal"/>
        <w:jc w:val="both"/>
      </w:pPr>
      <w:r>
        <w:t xml:space="preserve">(в ред. </w:t>
      </w:r>
      <w:hyperlink r:id="rId690">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1718310" cy="283210"/>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1" cstate="print">
                      <a:extLst>
                        <a:ext uri="{28A0092B-C50C-407E-A947-70E740481C1C}">
                          <a14:useLocalDpi xmlns:a14="http://schemas.microsoft.com/office/drawing/2010/main" val="0"/>
                        </a:ext>
                      </a:extLst>
                    </a:blip>
                    <a:srcRect/>
                    <a:stretch>
                      <a:fillRect/>
                    </a:stretch>
                  </pic:blipFill>
                  <pic:spPr bwMode="auto">
                    <a:xfrm>
                      <a:off x="0" y="0"/>
                      <a:ext cx="1718310" cy="283210"/>
                    </a:xfrm>
                    <a:prstGeom prst="rect">
                      <a:avLst/>
                    </a:prstGeom>
                    <a:noFill/>
                    <a:ln>
                      <a:noFill/>
                    </a:ln>
                  </pic:spPr>
                </pic:pic>
              </a:graphicData>
            </a:graphic>
          </wp:inline>
        </w:drawing>
      </w:r>
    </w:p>
    <w:p w:rsidR="00DC3D6D" w:rsidRDefault="00DC3D6D">
      <w:pPr>
        <w:pStyle w:val="ConsPlusNormal"/>
        <w:jc w:val="both"/>
      </w:pPr>
      <w:r>
        <w:t xml:space="preserve">(в ред. </w:t>
      </w:r>
      <w:hyperlink r:id="rId692">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419100" cy="28321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3"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xml:space="preserve"> - коэффициент получателей образовательных услуг в организациях дополнительного образования j-го муниципального района (муниципального округа, городского округа);</w:t>
      </w:r>
    </w:p>
    <w:p w:rsidR="00DC3D6D" w:rsidRDefault="00DC3D6D">
      <w:pPr>
        <w:pStyle w:val="ConsPlusNormal"/>
        <w:jc w:val="both"/>
      </w:pPr>
      <w:r>
        <w:t xml:space="preserve">(в ред. </w:t>
      </w:r>
      <w:hyperlink r:id="rId694">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 xml:space="preserve">Абзац утратил силу. - </w:t>
      </w:r>
      <w:hyperlink r:id="rId695">
        <w:r>
          <w:rPr>
            <w:color w:val="0000FF"/>
          </w:rPr>
          <w:t>Закон</w:t>
        </w:r>
      </w:hyperlink>
      <w:r>
        <w:t xml:space="preserve"> Краснодарского края от 08.10.2019 N 4135-КЗ;</w:t>
      </w:r>
    </w:p>
    <w:p w:rsidR="00DC3D6D" w:rsidRDefault="00DC3D6D">
      <w:pPr>
        <w:pStyle w:val="ConsPlusNormal"/>
        <w:spacing w:before="220"/>
        <w:ind w:firstLine="540"/>
        <w:jc w:val="both"/>
      </w:pPr>
      <w:r>
        <w:rPr>
          <w:noProof/>
          <w:position w:val="-11"/>
        </w:rPr>
        <w:drawing>
          <wp:inline distT="0" distB="0" distL="0" distR="0">
            <wp:extent cx="304165" cy="283210"/>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6" cstate="print">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xml:space="preserve"> - коэффициент расселения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697">
        <w:r>
          <w:rPr>
            <w:color w:val="0000FF"/>
          </w:rPr>
          <w:t>N 3850-КЗ</w:t>
        </w:r>
      </w:hyperlink>
      <w:r>
        <w:t xml:space="preserve">, от 07.12.2021 </w:t>
      </w:r>
      <w:hyperlink r:id="rId698">
        <w:r>
          <w:rPr>
            <w:color w:val="0000FF"/>
          </w:rPr>
          <w:t>N 4586-КЗ</w:t>
        </w:r>
      </w:hyperlink>
      <w:r>
        <w:t>)</w:t>
      </w:r>
    </w:p>
    <w:p w:rsidR="00DC3D6D" w:rsidRDefault="00DC3D6D">
      <w:pPr>
        <w:pStyle w:val="ConsPlusNormal"/>
        <w:spacing w:before="220"/>
        <w:ind w:firstLine="540"/>
        <w:jc w:val="both"/>
      </w:pPr>
      <w:r>
        <w:t>3.1.1. Коэффициент получателей образовательных услуг в организациях дополнительного образования муниципального района (муниципального округа, городского округа) рассчитывается по формуле:</w:t>
      </w:r>
    </w:p>
    <w:p w:rsidR="00DC3D6D" w:rsidRDefault="00DC3D6D">
      <w:pPr>
        <w:pStyle w:val="ConsPlusNormal"/>
        <w:jc w:val="both"/>
      </w:pPr>
      <w:r>
        <w:t xml:space="preserve">(в ред. Законов Краснодарского края от 26.12.2014 </w:t>
      </w:r>
      <w:hyperlink r:id="rId699">
        <w:r>
          <w:rPr>
            <w:color w:val="0000FF"/>
          </w:rPr>
          <w:t>N 3082-КЗ</w:t>
        </w:r>
      </w:hyperlink>
      <w:r>
        <w:t xml:space="preserve">, от 02.10.2018 </w:t>
      </w:r>
      <w:hyperlink r:id="rId700">
        <w:r>
          <w:rPr>
            <w:color w:val="0000FF"/>
          </w:rPr>
          <w:t>N 3850-КЗ</w:t>
        </w:r>
      </w:hyperlink>
      <w:r>
        <w:t xml:space="preserve">, от 07.12.2021 </w:t>
      </w:r>
      <w:hyperlink r:id="rId701">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1745615" cy="28194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2" cstate="print">
                      <a:extLst>
                        <a:ext uri="{28A0092B-C50C-407E-A947-70E740481C1C}">
                          <a14:useLocalDpi xmlns:a14="http://schemas.microsoft.com/office/drawing/2010/main" val="0"/>
                        </a:ext>
                      </a:extLst>
                    </a:blip>
                    <a:srcRect/>
                    <a:stretch>
                      <a:fillRect/>
                    </a:stretch>
                  </pic:blipFill>
                  <pic:spPr bwMode="auto">
                    <a:xfrm>
                      <a:off x="0" y="0"/>
                      <a:ext cx="1745615" cy="28194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9"/>
        </w:rPr>
        <w:drawing>
          <wp:inline distT="0" distB="0" distL="0" distR="0">
            <wp:extent cx="263525" cy="26352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3" cstate="print">
                      <a:extLst>
                        <a:ext uri="{28A0092B-C50C-407E-A947-70E740481C1C}">
                          <a14:useLocalDpi xmlns:a14="http://schemas.microsoft.com/office/drawing/2010/main" val="0"/>
                        </a:ext>
                      </a:extLst>
                    </a:blip>
                    <a:srcRect/>
                    <a:stretch>
                      <a:fillRect/>
                    </a:stretch>
                  </pic:blipFill>
                  <pic:spPr bwMode="auto">
                    <a:xfrm>
                      <a:off x="0" y="0"/>
                      <a:ext cx="263525" cy="263525"/>
                    </a:xfrm>
                    <a:prstGeom prst="rect">
                      <a:avLst/>
                    </a:prstGeom>
                    <a:noFill/>
                    <a:ln>
                      <a:noFill/>
                    </a:ln>
                  </pic:spPr>
                </pic:pic>
              </a:graphicData>
            </a:graphic>
          </wp:inline>
        </w:drawing>
      </w:r>
      <w:r>
        <w:t xml:space="preserve"> - число получателей образовательных услуг в муниципальных организациях дополнительного образования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704">
        <w:r>
          <w:rPr>
            <w:color w:val="0000FF"/>
          </w:rPr>
          <w:t>N 3850-КЗ</w:t>
        </w:r>
      </w:hyperlink>
      <w:r>
        <w:t xml:space="preserve">, от 07.12.2021 </w:t>
      </w:r>
      <w:hyperlink r:id="rId705">
        <w:r>
          <w:rPr>
            <w:color w:val="0000FF"/>
          </w:rPr>
          <w:t>N 4586-КЗ</w:t>
        </w:r>
      </w:hyperlink>
      <w:r>
        <w:t>)</w:t>
      </w:r>
    </w:p>
    <w:p w:rsidR="00DC3D6D" w:rsidRDefault="00DC3D6D">
      <w:pPr>
        <w:pStyle w:val="ConsPlusNormal"/>
        <w:spacing w:before="220"/>
        <w:ind w:firstLine="540"/>
        <w:jc w:val="both"/>
      </w:pPr>
      <w:r>
        <w:t>П</w:t>
      </w:r>
      <w:r>
        <w:rPr>
          <w:vertAlign w:val="superscript"/>
        </w:rPr>
        <w:t>до</w:t>
      </w:r>
      <w:r>
        <w:t xml:space="preserve"> - число получателей образовательных услуг в муниципальных организациях </w:t>
      </w:r>
      <w:r>
        <w:lastRenderedPageBreak/>
        <w:t>дополнительного образования всех муниципальных районов (муниципальных округов, городских округов) Краснодарского края;</w:t>
      </w:r>
    </w:p>
    <w:p w:rsidR="00DC3D6D" w:rsidRDefault="00DC3D6D">
      <w:pPr>
        <w:pStyle w:val="ConsPlusNormal"/>
        <w:jc w:val="both"/>
      </w:pPr>
      <w:r>
        <w:t xml:space="preserve">(в ред. Законов Краснодарского края от 02.10.2018 </w:t>
      </w:r>
      <w:hyperlink r:id="rId706">
        <w:r>
          <w:rPr>
            <w:color w:val="0000FF"/>
          </w:rPr>
          <w:t>N 3850-КЗ</w:t>
        </w:r>
      </w:hyperlink>
      <w:r>
        <w:t xml:space="preserve">, от 07.12.2021 </w:t>
      </w:r>
      <w:hyperlink r:id="rId707">
        <w:r>
          <w:rPr>
            <w:color w:val="0000FF"/>
          </w:rPr>
          <w:t>N 4586-КЗ</w:t>
        </w:r>
      </w:hyperlink>
      <w:r>
        <w:t>)</w:t>
      </w:r>
    </w:p>
    <w:p w:rsidR="00DC3D6D" w:rsidRDefault="00DC3D6D">
      <w:pPr>
        <w:pStyle w:val="ConsPlusNormal"/>
        <w:spacing w:before="220"/>
        <w:ind w:firstLine="540"/>
        <w:jc w:val="both"/>
      </w:pPr>
      <w:r>
        <w:t>Н</w:t>
      </w:r>
      <w:r>
        <w:rPr>
          <w:vertAlign w:val="subscript"/>
        </w:rPr>
        <w:t>j</w:t>
      </w:r>
      <w:r>
        <w:t xml:space="preserve"> - численность постоянного населения j-го муниципального района (муниципального округа, городского округа);</w:t>
      </w:r>
    </w:p>
    <w:p w:rsidR="00DC3D6D" w:rsidRDefault="00DC3D6D">
      <w:pPr>
        <w:pStyle w:val="ConsPlusNormal"/>
        <w:jc w:val="both"/>
      </w:pPr>
      <w:r>
        <w:t xml:space="preserve">(в ред. </w:t>
      </w:r>
      <w:hyperlink r:id="rId708">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Н - численность постоянного населения Краснодарского края.</w:t>
      </w:r>
    </w:p>
    <w:p w:rsidR="00DC3D6D" w:rsidRDefault="00DC3D6D">
      <w:pPr>
        <w:pStyle w:val="ConsPlusNormal"/>
        <w:spacing w:before="220"/>
        <w:ind w:firstLine="540"/>
        <w:jc w:val="both"/>
      </w:pPr>
      <w:r>
        <w:t xml:space="preserve">3.1.2. Утратил силу. - </w:t>
      </w:r>
      <w:hyperlink r:id="rId709">
        <w:r>
          <w:rPr>
            <w:color w:val="0000FF"/>
          </w:rPr>
          <w:t>Закон</w:t>
        </w:r>
      </w:hyperlink>
      <w:r>
        <w:t xml:space="preserve"> Краснодарского края от 08.10.2019 N 4135-КЗ.</w:t>
      </w:r>
    </w:p>
    <w:p w:rsidR="00DC3D6D" w:rsidRDefault="00DC3D6D">
      <w:pPr>
        <w:pStyle w:val="ConsPlusNormal"/>
        <w:spacing w:before="220"/>
        <w:ind w:firstLine="540"/>
        <w:jc w:val="both"/>
      </w:pPr>
      <w:r>
        <w:t xml:space="preserve">3.1.3. Коэффициент расселения определяется в соответствии с </w:t>
      </w:r>
      <w:hyperlink w:anchor="P1354">
        <w:r>
          <w:rPr>
            <w:color w:val="0000FF"/>
          </w:rPr>
          <w:t>подпунктом 5.1 пункта 5</w:t>
        </w:r>
      </w:hyperlink>
      <w:r>
        <w:t xml:space="preserve"> подраздела "Методика расчета индекса бюджетных расходов муниципального района (муниципального округа, городского округа)" настоящего Порядка.</w:t>
      </w:r>
    </w:p>
    <w:p w:rsidR="00DC3D6D" w:rsidRDefault="00DC3D6D">
      <w:pPr>
        <w:pStyle w:val="ConsPlusNormal"/>
        <w:jc w:val="both"/>
      </w:pPr>
      <w:r>
        <w:t xml:space="preserve">(пп. 3.1.3 введен </w:t>
      </w:r>
      <w:hyperlink r:id="rId710">
        <w:r>
          <w:rPr>
            <w:color w:val="0000FF"/>
          </w:rPr>
          <w:t>Законом</w:t>
        </w:r>
      </w:hyperlink>
      <w:r>
        <w:t xml:space="preserve"> Краснодарского края от 02.10.2018 N 3850-КЗ; в ред. </w:t>
      </w:r>
      <w:hyperlink r:id="rId711">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3.2. Коэффициент заработной платы управления муниципального района (муниципального округа, городского округа) рассчитывается по формуле:</w:t>
      </w:r>
    </w:p>
    <w:p w:rsidR="00DC3D6D" w:rsidRDefault="00DC3D6D">
      <w:pPr>
        <w:pStyle w:val="ConsPlusNormal"/>
        <w:jc w:val="both"/>
      </w:pPr>
      <w:r>
        <w:t xml:space="preserve">(в ред. </w:t>
      </w:r>
      <w:hyperlink r:id="rId712">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1330960" cy="283210"/>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133096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bookmarkStart w:id="11" w:name="P1171"/>
      <w:bookmarkEnd w:id="11"/>
      <w:r>
        <w:rPr>
          <w:noProof/>
          <w:position w:val="-11"/>
        </w:rPr>
        <w:drawing>
          <wp:inline distT="0" distB="0" distL="0" distR="0">
            <wp:extent cx="367030" cy="28321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4"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 коэффициент численности j-го муниципального района (муниципального округа, городского округа).</w:t>
      </w:r>
    </w:p>
    <w:p w:rsidR="00DC3D6D" w:rsidRDefault="00DC3D6D">
      <w:pPr>
        <w:pStyle w:val="ConsPlusNormal"/>
        <w:jc w:val="both"/>
      </w:pPr>
      <w:r>
        <w:t xml:space="preserve">(в ред. </w:t>
      </w:r>
      <w:hyperlink r:id="rId715">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В зависимости от численности постоянного населения муниципального района (муниципального округа, городского округа) определяются следующие значения коэффициента численности j-го муниципального района (муниципального округа, городского округа):</w:t>
      </w:r>
    </w:p>
    <w:p w:rsidR="00DC3D6D" w:rsidRDefault="00DC3D6D">
      <w:pPr>
        <w:pStyle w:val="ConsPlusNormal"/>
        <w:jc w:val="both"/>
      </w:pPr>
      <w:r>
        <w:t xml:space="preserve">(в ред. </w:t>
      </w:r>
      <w:hyperlink r:id="rId716">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754380" cy="28321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7" cstate="print">
                      <a:extLst>
                        <a:ext uri="{28A0092B-C50C-407E-A947-70E740481C1C}">
                          <a14:useLocalDpi xmlns:a14="http://schemas.microsoft.com/office/drawing/2010/main" val="0"/>
                        </a:ext>
                      </a:extLst>
                    </a:blip>
                    <a:srcRect/>
                    <a:stretch>
                      <a:fillRect/>
                    </a:stretch>
                  </pic:blipFill>
                  <pic:spPr bwMode="auto">
                    <a:xfrm>
                      <a:off x="0" y="0"/>
                      <a:ext cx="754380" cy="283210"/>
                    </a:xfrm>
                    <a:prstGeom prst="rect">
                      <a:avLst/>
                    </a:prstGeom>
                    <a:noFill/>
                    <a:ln>
                      <a:noFill/>
                    </a:ln>
                  </pic:spPr>
                </pic:pic>
              </a:graphicData>
            </a:graphic>
          </wp:inline>
        </w:drawing>
      </w:r>
      <w:r>
        <w:t xml:space="preserve"> в муниципальном районе (муниципальном округе, городском округе) с численностью постоянного населения до 40,0 тыс. человек;</w:t>
      </w:r>
    </w:p>
    <w:p w:rsidR="00DC3D6D" w:rsidRDefault="00DC3D6D">
      <w:pPr>
        <w:pStyle w:val="ConsPlusNormal"/>
        <w:jc w:val="both"/>
      </w:pPr>
      <w:r>
        <w:t xml:space="preserve">(в ред. </w:t>
      </w:r>
      <w:hyperlink r:id="rId718">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744220" cy="28321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9"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t xml:space="preserve"> в муниципальном районе (муниципальном округе, городском округе) с численностью постоянного населения от 40,0 тыс. человек до 70,0 тыс. человек;</w:t>
      </w:r>
    </w:p>
    <w:p w:rsidR="00DC3D6D" w:rsidRDefault="00DC3D6D">
      <w:pPr>
        <w:pStyle w:val="ConsPlusNormal"/>
        <w:jc w:val="both"/>
      </w:pPr>
      <w:r>
        <w:t xml:space="preserve">(в ред. </w:t>
      </w:r>
      <w:hyperlink r:id="rId720">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754380" cy="283210"/>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1" cstate="print">
                      <a:extLst>
                        <a:ext uri="{28A0092B-C50C-407E-A947-70E740481C1C}">
                          <a14:useLocalDpi xmlns:a14="http://schemas.microsoft.com/office/drawing/2010/main" val="0"/>
                        </a:ext>
                      </a:extLst>
                    </a:blip>
                    <a:srcRect/>
                    <a:stretch>
                      <a:fillRect/>
                    </a:stretch>
                  </pic:blipFill>
                  <pic:spPr bwMode="auto">
                    <a:xfrm>
                      <a:off x="0" y="0"/>
                      <a:ext cx="754380" cy="283210"/>
                    </a:xfrm>
                    <a:prstGeom prst="rect">
                      <a:avLst/>
                    </a:prstGeom>
                    <a:noFill/>
                    <a:ln>
                      <a:noFill/>
                    </a:ln>
                  </pic:spPr>
                </pic:pic>
              </a:graphicData>
            </a:graphic>
          </wp:inline>
        </w:drawing>
      </w:r>
      <w:r>
        <w:t xml:space="preserve"> в муниципальном районе (муниципальном округе, городском округе) с численностью постоянного населения от 70,0 тыс. человек до 100,0 тыс. человек;</w:t>
      </w:r>
    </w:p>
    <w:p w:rsidR="00DC3D6D" w:rsidRDefault="00DC3D6D">
      <w:pPr>
        <w:pStyle w:val="ConsPlusNormal"/>
        <w:jc w:val="both"/>
      </w:pPr>
      <w:r>
        <w:t xml:space="preserve">(в ред. </w:t>
      </w:r>
      <w:hyperlink r:id="rId722">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712470" cy="28321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3" cstate="print">
                      <a:extLst>
                        <a:ext uri="{28A0092B-C50C-407E-A947-70E740481C1C}">
                          <a14:useLocalDpi xmlns:a14="http://schemas.microsoft.com/office/drawing/2010/main" val="0"/>
                        </a:ext>
                      </a:extLst>
                    </a:blip>
                    <a:srcRect/>
                    <a:stretch>
                      <a:fillRect/>
                    </a:stretch>
                  </pic:blipFill>
                  <pic:spPr bwMode="auto">
                    <a:xfrm>
                      <a:off x="0" y="0"/>
                      <a:ext cx="712470" cy="283210"/>
                    </a:xfrm>
                    <a:prstGeom prst="rect">
                      <a:avLst/>
                    </a:prstGeom>
                    <a:noFill/>
                    <a:ln>
                      <a:noFill/>
                    </a:ln>
                  </pic:spPr>
                </pic:pic>
              </a:graphicData>
            </a:graphic>
          </wp:inline>
        </w:drawing>
      </w:r>
      <w:r>
        <w:t xml:space="preserve"> в муниципальном районе (муниципальном округе, городском округе) с численностью постоянного населения от 100,0 тыс. человек до 135,0 тыс. человек;</w:t>
      </w:r>
    </w:p>
    <w:p w:rsidR="00DC3D6D" w:rsidRDefault="00DC3D6D">
      <w:pPr>
        <w:pStyle w:val="ConsPlusNormal"/>
        <w:jc w:val="both"/>
      </w:pPr>
      <w:r>
        <w:t xml:space="preserve">(в ред. </w:t>
      </w:r>
      <w:hyperlink r:id="rId724">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lastRenderedPageBreak/>
        <w:drawing>
          <wp:inline distT="0" distB="0" distL="0" distR="0">
            <wp:extent cx="744220" cy="28321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5"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t xml:space="preserve"> в муниципальном районе (муниципальном округе, городском округе) с численностью постоянного населения от 135,0 тыс. человек до 200,0 тыс. человек;</w:t>
      </w:r>
    </w:p>
    <w:p w:rsidR="00DC3D6D" w:rsidRDefault="00DC3D6D">
      <w:pPr>
        <w:pStyle w:val="ConsPlusNormal"/>
        <w:jc w:val="both"/>
      </w:pPr>
      <w:r>
        <w:t xml:space="preserve">(в ред. Законов Краснодарского края от 08.10.2019 </w:t>
      </w:r>
      <w:hyperlink r:id="rId726">
        <w:r>
          <w:rPr>
            <w:color w:val="0000FF"/>
          </w:rPr>
          <w:t>N 4135-КЗ</w:t>
        </w:r>
      </w:hyperlink>
      <w:r>
        <w:t xml:space="preserve">, от 07.12.2021 </w:t>
      </w:r>
      <w:hyperlink r:id="rId727">
        <w:r>
          <w:rPr>
            <w:color w:val="0000FF"/>
          </w:rPr>
          <w:t>N 4586-КЗ</w:t>
        </w:r>
      </w:hyperlink>
      <w:r>
        <w:t>)</w:t>
      </w:r>
    </w:p>
    <w:p w:rsidR="00DC3D6D" w:rsidRDefault="00DC3D6D">
      <w:pPr>
        <w:pStyle w:val="ConsPlusNormal"/>
        <w:spacing w:before="220"/>
        <w:ind w:firstLine="540"/>
        <w:jc w:val="both"/>
      </w:pPr>
      <w:r>
        <w:t xml:space="preserve">Абзац утратил силу. - </w:t>
      </w:r>
      <w:hyperlink r:id="rId728">
        <w:r>
          <w:rPr>
            <w:color w:val="0000FF"/>
          </w:rPr>
          <w:t>Закон</w:t>
        </w:r>
      </w:hyperlink>
      <w:r>
        <w:t xml:space="preserve"> Краснодарского края от 08.10.2019 N 4135-КЗ;</w:t>
      </w:r>
    </w:p>
    <w:p w:rsidR="00DC3D6D" w:rsidRDefault="00DC3D6D">
      <w:pPr>
        <w:pStyle w:val="ConsPlusNormal"/>
        <w:spacing w:before="220"/>
        <w:ind w:firstLine="540"/>
        <w:jc w:val="both"/>
      </w:pPr>
      <w:bookmarkStart w:id="12" w:name="P1186"/>
      <w:bookmarkEnd w:id="12"/>
      <w:r>
        <w:rPr>
          <w:noProof/>
          <w:position w:val="-11"/>
        </w:rPr>
        <w:drawing>
          <wp:inline distT="0" distB="0" distL="0" distR="0">
            <wp:extent cx="765175" cy="28321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765175" cy="283210"/>
                    </a:xfrm>
                    <a:prstGeom prst="rect">
                      <a:avLst/>
                    </a:prstGeom>
                    <a:noFill/>
                    <a:ln>
                      <a:noFill/>
                    </a:ln>
                  </pic:spPr>
                </pic:pic>
              </a:graphicData>
            </a:graphic>
          </wp:inline>
        </w:drawing>
      </w:r>
      <w:r>
        <w:t xml:space="preserve"> в муниципальном районе (муниципальном округе, городском округе) с численностью постоянного населения свыше 200,0 тысяч человек.</w:t>
      </w:r>
    </w:p>
    <w:p w:rsidR="00DC3D6D" w:rsidRDefault="00DC3D6D">
      <w:pPr>
        <w:pStyle w:val="ConsPlusNormal"/>
        <w:jc w:val="both"/>
      </w:pPr>
      <w:r>
        <w:t xml:space="preserve">(в ред. </w:t>
      </w:r>
      <w:hyperlink r:id="rId730">
        <w:r>
          <w:rPr>
            <w:color w:val="0000FF"/>
          </w:rPr>
          <w:t>Закона</w:t>
        </w:r>
      </w:hyperlink>
      <w:r>
        <w:t xml:space="preserve"> Краснодарского края от 07.12.2021 N 4586-КЗ)</w:t>
      </w:r>
    </w:p>
    <w:p w:rsidR="00DC3D6D" w:rsidRDefault="00DC3D6D">
      <w:pPr>
        <w:pStyle w:val="ConsPlusNormal"/>
        <w:jc w:val="both"/>
      </w:pPr>
      <w:r>
        <w:t xml:space="preserve">(пп. 3.2 в ред. </w:t>
      </w:r>
      <w:hyperlink r:id="rId731">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4. Коэффициент оснащенности учреждений муниципального района (муниципального округа, городского округа) рассчитывается по формуле:</w:t>
      </w:r>
    </w:p>
    <w:p w:rsidR="00DC3D6D" w:rsidRDefault="00DC3D6D">
      <w:pPr>
        <w:pStyle w:val="ConsPlusNormal"/>
        <w:jc w:val="both"/>
      </w:pPr>
      <w:r>
        <w:t xml:space="preserve">(в ред. Законов Краснодарского края от 02.10.2018 </w:t>
      </w:r>
      <w:hyperlink r:id="rId732">
        <w:r>
          <w:rPr>
            <w:color w:val="0000FF"/>
          </w:rPr>
          <w:t>N 3850-КЗ</w:t>
        </w:r>
      </w:hyperlink>
      <w:r>
        <w:t xml:space="preserve">, от 07.12.2021 </w:t>
      </w:r>
      <w:hyperlink r:id="rId733">
        <w:r>
          <w:rPr>
            <w:color w:val="0000FF"/>
          </w:rPr>
          <w:t>N 4586-КЗ</w:t>
        </w:r>
      </w:hyperlink>
      <w:r>
        <w:t>)</w:t>
      </w:r>
    </w:p>
    <w:p w:rsidR="00DC3D6D" w:rsidRDefault="00DC3D6D">
      <w:pPr>
        <w:pStyle w:val="ConsPlusNormal"/>
        <w:jc w:val="both"/>
      </w:pPr>
    </w:p>
    <w:p w:rsidR="00DC3D6D" w:rsidRDefault="00DC3D6D">
      <w:pPr>
        <w:pStyle w:val="ConsPlusNormal"/>
        <w:ind w:firstLine="540"/>
        <w:jc w:val="both"/>
      </w:pPr>
      <w:r>
        <w:rPr>
          <w:noProof/>
          <w:position w:val="-17"/>
        </w:rPr>
        <w:drawing>
          <wp:inline distT="0" distB="0" distL="0" distR="0">
            <wp:extent cx="5563870" cy="367030"/>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4" cstate="print">
                      <a:extLst>
                        <a:ext uri="{28A0092B-C50C-407E-A947-70E740481C1C}">
                          <a14:useLocalDpi xmlns:a14="http://schemas.microsoft.com/office/drawing/2010/main" val="0"/>
                        </a:ext>
                      </a:extLst>
                    </a:blip>
                    <a:srcRect/>
                    <a:stretch>
                      <a:fillRect/>
                    </a:stretch>
                  </pic:blipFill>
                  <pic:spPr bwMode="auto">
                    <a:xfrm>
                      <a:off x="0" y="0"/>
                      <a:ext cx="5563870" cy="367030"/>
                    </a:xfrm>
                    <a:prstGeom prst="rect">
                      <a:avLst/>
                    </a:prstGeom>
                    <a:noFill/>
                    <a:ln>
                      <a:noFill/>
                    </a:ln>
                  </pic:spPr>
                </pic:pic>
              </a:graphicData>
            </a:graphic>
          </wp:inline>
        </w:drawing>
      </w:r>
    </w:p>
    <w:p w:rsidR="00DC3D6D" w:rsidRDefault="00DC3D6D">
      <w:pPr>
        <w:pStyle w:val="ConsPlusNormal"/>
        <w:jc w:val="both"/>
      </w:pPr>
      <w:r>
        <w:t xml:space="preserve">(в ред. </w:t>
      </w:r>
      <w:hyperlink r:id="rId735">
        <w:r>
          <w:rPr>
            <w:color w:val="0000FF"/>
          </w:rPr>
          <w:t>Закона</w:t>
        </w:r>
      </w:hyperlink>
      <w:r>
        <w:t xml:space="preserve"> Краснодарского края от 02.10.2018 N 3850-КЗ)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544830" cy="283210"/>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коэффициент оснащенности дошкольных образовательных организаций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737">
        <w:r>
          <w:rPr>
            <w:color w:val="0000FF"/>
          </w:rPr>
          <w:t>N 3850-КЗ</w:t>
        </w:r>
      </w:hyperlink>
      <w:r>
        <w:t xml:space="preserve">, от 07.12.2021 </w:t>
      </w:r>
      <w:hyperlink r:id="rId738">
        <w:r>
          <w:rPr>
            <w:color w:val="0000FF"/>
          </w:rPr>
          <w:t>N 4586-КЗ</w:t>
        </w:r>
      </w:hyperlink>
      <w:r>
        <w:t>)</w:t>
      </w:r>
    </w:p>
    <w:p w:rsidR="00DC3D6D" w:rsidRDefault="00DC3D6D">
      <w:pPr>
        <w:pStyle w:val="ConsPlusNormal"/>
        <w:spacing w:before="220"/>
        <w:ind w:firstLine="540"/>
        <w:jc w:val="both"/>
      </w:pPr>
      <w:r>
        <w:rPr>
          <w:noProof/>
          <w:position w:val="-11"/>
        </w:rPr>
        <w:drawing>
          <wp:inline distT="0" distB="0" distL="0" distR="0">
            <wp:extent cx="544830" cy="283210"/>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9"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коэффициент получателей образовательных услуг в дошкольных образовательных организациях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740">
        <w:r>
          <w:rPr>
            <w:color w:val="0000FF"/>
          </w:rPr>
          <w:t>N 3850-КЗ</w:t>
        </w:r>
      </w:hyperlink>
      <w:r>
        <w:t xml:space="preserve">, от 07.12.2021 </w:t>
      </w:r>
      <w:hyperlink r:id="rId741">
        <w:r>
          <w:rPr>
            <w:color w:val="0000FF"/>
          </w:rPr>
          <w:t>N 4586-КЗ</w:t>
        </w:r>
      </w:hyperlink>
      <w:r>
        <w:t>)</w:t>
      </w:r>
    </w:p>
    <w:p w:rsidR="00DC3D6D" w:rsidRDefault="00DC3D6D">
      <w:pPr>
        <w:pStyle w:val="ConsPlusNormal"/>
        <w:spacing w:before="220"/>
        <w:ind w:firstLine="540"/>
        <w:jc w:val="both"/>
      </w:pPr>
      <w:r>
        <w:rPr>
          <w:noProof/>
          <w:position w:val="-11"/>
        </w:rPr>
        <w:drawing>
          <wp:inline distT="0" distB="0" distL="0" distR="0">
            <wp:extent cx="576580" cy="283210"/>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2" cstate="print">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xml:space="preserve"> - коэффициент оснащенности общеобразовательных организаций j-го муниципального района (муниципального округа, городского округа);</w:t>
      </w:r>
    </w:p>
    <w:p w:rsidR="00DC3D6D" w:rsidRDefault="00DC3D6D">
      <w:pPr>
        <w:pStyle w:val="ConsPlusNormal"/>
        <w:jc w:val="both"/>
      </w:pPr>
      <w:r>
        <w:t xml:space="preserve">(в ред. </w:t>
      </w:r>
      <w:hyperlink r:id="rId743">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576580" cy="283210"/>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xml:space="preserve"> - коэффициент получателей образовательных услуг в общеобразовательных организациях j-го муниципального района (муниципального округа, городского округа);</w:t>
      </w:r>
    </w:p>
    <w:p w:rsidR="00DC3D6D" w:rsidRDefault="00DC3D6D">
      <w:pPr>
        <w:pStyle w:val="ConsPlusNormal"/>
        <w:jc w:val="both"/>
      </w:pPr>
      <w:r>
        <w:t xml:space="preserve">(в ред. </w:t>
      </w:r>
      <w:hyperlink r:id="rId745">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890905" cy="283210"/>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6"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r>
        <w:t xml:space="preserve"> - коэффициент оснащенности организации дополнительного образования, организаций культуры и физкультурно-спортивных организаций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747">
        <w:r>
          <w:rPr>
            <w:color w:val="0000FF"/>
          </w:rPr>
          <w:t>N 3850-КЗ</w:t>
        </w:r>
      </w:hyperlink>
      <w:r>
        <w:t xml:space="preserve">, от 07.12.2021 </w:t>
      </w:r>
      <w:hyperlink r:id="rId748">
        <w:r>
          <w:rPr>
            <w:color w:val="0000FF"/>
          </w:rPr>
          <w:t>N 4586-КЗ</w:t>
        </w:r>
      </w:hyperlink>
      <w:r>
        <w:t>)</w:t>
      </w:r>
    </w:p>
    <w:p w:rsidR="00DC3D6D" w:rsidRDefault="00DC3D6D">
      <w:pPr>
        <w:pStyle w:val="ConsPlusNormal"/>
        <w:spacing w:before="220"/>
        <w:ind w:firstLine="540"/>
        <w:jc w:val="both"/>
      </w:pPr>
      <w:r>
        <w:rPr>
          <w:noProof/>
          <w:position w:val="-11"/>
        </w:rPr>
        <w:drawing>
          <wp:inline distT="0" distB="0" distL="0" distR="0">
            <wp:extent cx="890905" cy="283210"/>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9"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r>
        <w:t xml:space="preserve"> - коэффициент получателей образовательных услуг в организациях дополнительного образования и услуг в физкультурно-спортивных организациях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750">
        <w:r>
          <w:rPr>
            <w:color w:val="0000FF"/>
          </w:rPr>
          <w:t>N 3850-КЗ</w:t>
        </w:r>
      </w:hyperlink>
      <w:r>
        <w:t xml:space="preserve">, от 07.12.2021 </w:t>
      </w:r>
      <w:hyperlink r:id="rId751">
        <w:r>
          <w:rPr>
            <w:color w:val="0000FF"/>
          </w:rPr>
          <w:t>N 4586-КЗ</w:t>
        </w:r>
      </w:hyperlink>
      <w:r>
        <w:t>)</w:t>
      </w:r>
    </w:p>
    <w:p w:rsidR="00DC3D6D" w:rsidRDefault="00DC3D6D">
      <w:pPr>
        <w:pStyle w:val="ConsPlusNormal"/>
        <w:spacing w:before="220"/>
        <w:ind w:firstLine="540"/>
        <w:jc w:val="both"/>
      </w:pPr>
      <w:r>
        <w:t>В зависимости от полученных результатов определяются конечные значения коэффициента оснащенности учреждений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752">
        <w:r>
          <w:rPr>
            <w:color w:val="0000FF"/>
          </w:rPr>
          <w:t>N 3850-КЗ</w:t>
        </w:r>
      </w:hyperlink>
      <w:r>
        <w:t xml:space="preserve">, от 07.12.2021 </w:t>
      </w:r>
      <w:hyperlink r:id="rId753">
        <w:r>
          <w:rPr>
            <w:color w:val="0000FF"/>
          </w:rPr>
          <w:t>N 4586-КЗ</w:t>
        </w:r>
      </w:hyperlink>
      <w:r>
        <w:t>)</w:t>
      </w:r>
    </w:p>
    <w:p w:rsidR="00DC3D6D" w:rsidRDefault="00DC3D6D">
      <w:pPr>
        <w:pStyle w:val="ConsPlusNormal"/>
        <w:spacing w:before="220"/>
        <w:ind w:firstLine="540"/>
        <w:jc w:val="both"/>
      </w:pPr>
      <w:r>
        <w:lastRenderedPageBreak/>
        <w:t xml:space="preserve">если </w:t>
      </w:r>
      <w:r>
        <w:rPr>
          <w:noProof/>
          <w:position w:val="-11"/>
        </w:rPr>
        <w:drawing>
          <wp:inline distT="0" distB="0" distL="0" distR="0">
            <wp:extent cx="786130" cy="28321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cstate="print">
                      <a:extLst>
                        <a:ext uri="{28A0092B-C50C-407E-A947-70E740481C1C}">
                          <a14:useLocalDpi xmlns:a14="http://schemas.microsoft.com/office/drawing/2010/main" val="0"/>
                        </a:ext>
                      </a:extLst>
                    </a:blip>
                    <a:srcRect/>
                    <a:stretch>
                      <a:fillRect/>
                    </a:stretch>
                  </pic:blipFill>
                  <pic:spPr bwMode="auto">
                    <a:xfrm>
                      <a:off x="0" y="0"/>
                      <a:ext cx="786130" cy="283210"/>
                    </a:xfrm>
                    <a:prstGeom prst="rect">
                      <a:avLst/>
                    </a:prstGeom>
                    <a:noFill/>
                    <a:ln>
                      <a:noFill/>
                    </a:ln>
                  </pic:spPr>
                </pic:pic>
              </a:graphicData>
            </a:graphic>
          </wp:inline>
        </w:drawing>
      </w:r>
      <w:r>
        <w:t>, то коэффициент оснащенности учреждений j-го муниципального района (муниципального округа, городского округа) принимает значение, рассчитанное по формуле:</w:t>
      </w:r>
    </w:p>
    <w:p w:rsidR="00DC3D6D" w:rsidRDefault="00DC3D6D">
      <w:pPr>
        <w:pStyle w:val="ConsPlusNormal"/>
        <w:jc w:val="both"/>
      </w:pPr>
      <w:r>
        <w:t xml:space="preserve">(в ред. Законов Краснодарского края от 02.10.2018 </w:t>
      </w:r>
      <w:hyperlink r:id="rId755">
        <w:r>
          <w:rPr>
            <w:color w:val="0000FF"/>
          </w:rPr>
          <w:t>N 3850-КЗ</w:t>
        </w:r>
      </w:hyperlink>
      <w:r>
        <w:t xml:space="preserve">, от 07.12.2021 </w:t>
      </w:r>
      <w:hyperlink r:id="rId756">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252980" cy="28321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7" cstate="print">
                      <a:extLst>
                        <a:ext uri="{28A0092B-C50C-407E-A947-70E740481C1C}">
                          <a14:useLocalDpi xmlns:a14="http://schemas.microsoft.com/office/drawing/2010/main" val="0"/>
                        </a:ext>
                      </a:extLst>
                    </a:blip>
                    <a:srcRect/>
                    <a:stretch>
                      <a:fillRect/>
                    </a:stretch>
                  </pic:blipFill>
                  <pic:spPr bwMode="auto">
                    <a:xfrm>
                      <a:off x="0" y="0"/>
                      <a:ext cx="225298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 xml:space="preserve">если </w:t>
      </w:r>
      <w:r>
        <w:rPr>
          <w:noProof/>
          <w:position w:val="-11"/>
        </w:rPr>
        <w:drawing>
          <wp:inline distT="0" distB="0" distL="0" distR="0">
            <wp:extent cx="754380" cy="28321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8" cstate="print">
                      <a:extLst>
                        <a:ext uri="{28A0092B-C50C-407E-A947-70E740481C1C}">
                          <a14:useLocalDpi xmlns:a14="http://schemas.microsoft.com/office/drawing/2010/main" val="0"/>
                        </a:ext>
                      </a:extLst>
                    </a:blip>
                    <a:srcRect/>
                    <a:stretch>
                      <a:fillRect/>
                    </a:stretch>
                  </pic:blipFill>
                  <pic:spPr bwMode="auto">
                    <a:xfrm>
                      <a:off x="0" y="0"/>
                      <a:ext cx="754380" cy="283210"/>
                    </a:xfrm>
                    <a:prstGeom prst="rect">
                      <a:avLst/>
                    </a:prstGeom>
                    <a:noFill/>
                    <a:ln>
                      <a:noFill/>
                    </a:ln>
                  </pic:spPr>
                </pic:pic>
              </a:graphicData>
            </a:graphic>
          </wp:inline>
        </w:drawing>
      </w:r>
      <w:r>
        <w:t>, то коэффициент оснащенности учреждений j-го муниципального района (муниципального округа, городского округа) принимает значение, рассчитанное по формуле:</w:t>
      </w:r>
    </w:p>
    <w:p w:rsidR="00DC3D6D" w:rsidRDefault="00DC3D6D">
      <w:pPr>
        <w:pStyle w:val="ConsPlusNormal"/>
        <w:jc w:val="both"/>
      </w:pPr>
      <w:r>
        <w:t xml:space="preserve">(в ред. Законов Краснодарского края от 02.10.2018 </w:t>
      </w:r>
      <w:hyperlink r:id="rId759">
        <w:r>
          <w:rPr>
            <w:color w:val="0000FF"/>
          </w:rPr>
          <w:t>N 3850-КЗ</w:t>
        </w:r>
      </w:hyperlink>
      <w:r>
        <w:t xml:space="preserve">, от 07.12.2021 </w:t>
      </w:r>
      <w:hyperlink r:id="rId760">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095500" cy="283210"/>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1" cstate="print">
                      <a:extLst>
                        <a:ext uri="{28A0092B-C50C-407E-A947-70E740481C1C}">
                          <a14:useLocalDpi xmlns:a14="http://schemas.microsoft.com/office/drawing/2010/main" val="0"/>
                        </a:ext>
                      </a:extLst>
                    </a:blip>
                    <a:srcRect/>
                    <a:stretch>
                      <a:fillRect/>
                    </a:stretch>
                  </pic:blipFill>
                  <pic:spPr bwMode="auto">
                    <a:xfrm>
                      <a:off x="0" y="0"/>
                      <a:ext cx="2095500" cy="283210"/>
                    </a:xfrm>
                    <a:prstGeom prst="rect">
                      <a:avLst/>
                    </a:prstGeom>
                    <a:noFill/>
                    <a:ln>
                      <a:noFill/>
                    </a:ln>
                  </pic:spPr>
                </pic:pic>
              </a:graphicData>
            </a:graphic>
          </wp:inline>
        </w:drawing>
      </w:r>
    </w:p>
    <w:p w:rsidR="00DC3D6D" w:rsidRDefault="00DC3D6D">
      <w:pPr>
        <w:pStyle w:val="ConsPlusNormal"/>
        <w:jc w:val="both"/>
      </w:pPr>
      <w:r>
        <w:t xml:space="preserve">(п. 4 в ред. </w:t>
      </w:r>
      <w:hyperlink r:id="rId762">
        <w:r>
          <w:rPr>
            <w:color w:val="0000FF"/>
          </w:rPr>
          <w:t>Закона</w:t>
        </w:r>
      </w:hyperlink>
      <w:r>
        <w:t xml:space="preserve"> Краснодарского края от 25.07.2017 N 3660-КЗ)</w:t>
      </w:r>
    </w:p>
    <w:p w:rsidR="00DC3D6D" w:rsidRDefault="00DC3D6D">
      <w:pPr>
        <w:pStyle w:val="ConsPlusNormal"/>
        <w:jc w:val="both"/>
      </w:pPr>
    </w:p>
    <w:p w:rsidR="00DC3D6D" w:rsidRDefault="00DC3D6D">
      <w:pPr>
        <w:pStyle w:val="ConsPlusNormal"/>
        <w:ind w:firstLine="540"/>
        <w:jc w:val="both"/>
      </w:pPr>
      <w:r>
        <w:t>4.1. Коэффициент оснащенности дошкольных образовательных организаций муниципального района (муниципального округа, городского округа) рассчитывается по формуле:</w:t>
      </w:r>
    </w:p>
    <w:p w:rsidR="00DC3D6D" w:rsidRDefault="00DC3D6D">
      <w:pPr>
        <w:pStyle w:val="ConsPlusNormal"/>
        <w:jc w:val="both"/>
      </w:pPr>
      <w:r>
        <w:t xml:space="preserve">(в ред. Законов Краснодарского края от 26.12.2014 </w:t>
      </w:r>
      <w:hyperlink r:id="rId763">
        <w:r>
          <w:rPr>
            <w:color w:val="0000FF"/>
          </w:rPr>
          <w:t>N 3082-КЗ</w:t>
        </w:r>
      </w:hyperlink>
      <w:r>
        <w:t xml:space="preserve">, от 02.10.2018 </w:t>
      </w:r>
      <w:hyperlink r:id="rId764">
        <w:r>
          <w:rPr>
            <w:color w:val="0000FF"/>
          </w:rPr>
          <w:t>N 3850-КЗ</w:t>
        </w:r>
      </w:hyperlink>
      <w:r>
        <w:t xml:space="preserve">, от 07.12.2021 </w:t>
      </w:r>
      <w:hyperlink r:id="rId765">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1750060" cy="283210"/>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6" cstate="print">
                      <a:extLst>
                        <a:ext uri="{28A0092B-C50C-407E-A947-70E740481C1C}">
                          <a14:useLocalDpi xmlns:a14="http://schemas.microsoft.com/office/drawing/2010/main" val="0"/>
                        </a:ext>
                      </a:extLst>
                    </a:blip>
                    <a:srcRect/>
                    <a:stretch>
                      <a:fillRect/>
                    </a:stretch>
                  </pic:blipFill>
                  <pic:spPr bwMode="auto">
                    <a:xfrm>
                      <a:off x="0" y="0"/>
                      <a:ext cx="175006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283210" cy="283210"/>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7"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 оснащенность муниципальных дошкольных образовательных организаций j-го муниципального района (муниципального округа, городского округа),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26.12.2014 </w:t>
      </w:r>
      <w:hyperlink r:id="rId768">
        <w:r>
          <w:rPr>
            <w:color w:val="0000FF"/>
          </w:rPr>
          <w:t>N 3082-КЗ</w:t>
        </w:r>
      </w:hyperlink>
      <w:r>
        <w:t xml:space="preserve">, от 02.10.2018 </w:t>
      </w:r>
      <w:hyperlink r:id="rId769">
        <w:r>
          <w:rPr>
            <w:color w:val="0000FF"/>
          </w:rPr>
          <w:t>N 3850-КЗ</w:t>
        </w:r>
      </w:hyperlink>
      <w:r>
        <w:t xml:space="preserve">, от 08.10.2019 </w:t>
      </w:r>
      <w:hyperlink r:id="rId770">
        <w:r>
          <w:rPr>
            <w:color w:val="0000FF"/>
          </w:rPr>
          <w:t>N 4135-КЗ</w:t>
        </w:r>
      </w:hyperlink>
      <w:r>
        <w:t xml:space="preserve">, от 07.12.2021 </w:t>
      </w:r>
      <w:hyperlink r:id="rId771">
        <w:r>
          <w:rPr>
            <w:color w:val="0000FF"/>
          </w:rPr>
          <w:t>N 4586-КЗ</w:t>
        </w:r>
      </w:hyperlink>
      <w:r>
        <w:t>)</w:t>
      </w:r>
    </w:p>
    <w:p w:rsidR="00DC3D6D" w:rsidRDefault="00DC3D6D">
      <w:pPr>
        <w:pStyle w:val="ConsPlusNormal"/>
        <w:spacing w:before="220"/>
        <w:ind w:firstLine="540"/>
        <w:jc w:val="both"/>
      </w:pPr>
      <w:r>
        <w:t>О</w:t>
      </w:r>
      <w:r>
        <w:rPr>
          <w:vertAlign w:val="superscript"/>
        </w:rPr>
        <w:t>ДУ</w:t>
      </w:r>
      <w:r>
        <w:t xml:space="preserve"> - оснащенность муниципальных дошкольных образовательных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DC3D6D" w:rsidRDefault="00DC3D6D">
      <w:pPr>
        <w:pStyle w:val="ConsPlusNormal"/>
        <w:jc w:val="both"/>
      </w:pPr>
      <w:r>
        <w:t xml:space="preserve">(в ред. Законов Краснодарского края от 08.10.2019 </w:t>
      </w:r>
      <w:hyperlink r:id="rId772">
        <w:r>
          <w:rPr>
            <w:color w:val="0000FF"/>
          </w:rPr>
          <w:t>N 4135-КЗ</w:t>
        </w:r>
      </w:hyperlink>
      <w:r>
        <w:t xml:space="preserve">, от 07.12.2021 </w:t>
      </w:r>
      <w:hyperlink r:id="rId773">
        <w:r>
          <w:rPr>
            <w:color w:val="0000FF"/>
          </w:rPr>
          <w:t>N 4586-КЗ</w:t>
        </w:r>
      </w:hyperlink>
      <w:r>
        <w:t>)</w:t>
      </w:r>
    </w:p>
    <w:p w:rsidR="00DC3D6D" w:rsidRDefault="00DC3D6D">
      <w:pPr>
        <w:pStyle w:val="ConsPlusNormal"/>
        <w:spacing w:before="220"/>
        <w:ind w:firstLine="540"/>
        <w:jc w:val="both"/>
      </w:pPr>
      <w:r>
        <w:t>Н</w:t>
      </w:r>
      <w:r>
        <w:rPr>
          <w:vertAlign w:val="subscript"/>
        </w:rPr>
        <w:t>j</w:t>
      </w:r>
      <w:r>
        <w:t xml:space="preserve"> - численность постоянного населения j-го муниципального района (муниципального округа, городского округа);</w:t>
      </w:r>
    </w:p>
    <w:p w:rsidR="00DC3D6D" w:rsidRDefault="00DC3D6D">
      <w:pPr>
        <w:pStyle w:val="ConsPlusNormal"/>
        <w:jc w:val="both"/>
      </w:pPr>
      <w:r>
        <w:t xml:space="preserve">(в ред. </w:t>
      </w:r>
      <w:hyperlink r:id="rId774">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Н - численность постоянного населения Краснодарского края.</w:t>
      </w:r>
    </w:p>
    <w:p w:rsidR="00DC3D6D" w:rsidRDefault="00DC3D6D">
      <w:pPr>
        <w:pStyle w:val="ConsPlusNormal"/>
        <w:spacing w:before="220"/>
        <w:ind w:firstLine="540"/>
        <w:jc w:val="both"/>
      </w:pPr>
      <w:r>
        <w:t>4.2. Коэффициент получателей образовательных услуг в дошкольных образовательных организациях муниципального района (муниципального округа, городского округа) рассчитывается по формуле:</w:t>
      </w:r>
    </w:p>
    <w:p w:rsidR="00DC3D6D" w:rsidRDefault="00DC3D6D">
      <w:pPr>
        <w:pStyle w:val="ConsPlusNormal"/>
        <w:jc w:val="both"/>
      </w:pPr>
      <w:r>
        <w:t xml:space="preserve">(в ред. Законов Краснодарского края от 26.12.2014 </w:t>
      </w:r>
      <w:hyperlink r:id="rId775">
        <w:r>
          <w:rPr>
            <w:color w:val="0000FF"/>
          </w:rPr>
          <w:t>N 3082-КЗ</w:t>
        </w:r>
      </w:hyperlink>
      <w:r>
        <w:t xml:space="preserve">, от 02.10.2018 </w:t>
      </w:r>
      <w:hyperlink r:id="rId776">
        <w:r>
          <w:rPr>
            <w:color w:val="0000FF"/>
          </w:rPr>
          <w:t>N 3850-КЗ</w:t>
        </w:r>
      </w:hyperlink>
      <w:r>
        <w:t xml:space="preserve">, от 07.12.2021 </w:t>
      </w:r>
      <w:hyperlink r:id="rId777">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2"/>
        </w:rPr>
        <w:drawing>
          <wp:inline distT="0" distB="0" distL="0" distR="0">
            <wp:extent cx="1729105" cy="293370"/>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8">
                      <a:extLst>
                        <a:ext uri="{28A0092B-C50C-407E-A947-70E740481C1C}">
                          <a14:useLocalDpi xmlns:a14="http://schemas.microsoft.com/office/drawing/2010/main" val="0"/>
                        </a:ext>
                      </a:extLst>
                    </a:blip>
                    <a:srcRect/>
                    <a:stretch>
                      <a:fillRect/>
                    </a:stretch>
                  </pic:blipFill>
                  <pic:spPr bwMode="auto">
                    <a:xfrm>
                      <a:off x="0" y="0"/>
                      <a:ext cx="1729105" cy="29337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9"/>
        </w:rPr>
        <w:drawing>
          <wp:inline distT="0" distB="0" distL="0" distR="0">
            <wp:extent cx="263525" cy="26352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9" cstate="print">
                      <a:extLst>
                        <a:ext uri="{28A0092B-C50C-407E-A947-70E740481C1C}">
                          <a14:useLocalDpi xmlns:a14="http://schemas.microsoft.com/office/drawing/2010/main" val="0"/>
                        </a:ext>
                      </a:extLst>
                    </a:blip>
                    <a:srcRect/>
                    <a:stretch>
                      <a:fillRect/>
                    </a:stretch>
                  </pic:blipFill>
                  <pic:spPr bwMode="auto">
                    <a:xfrm>
                      <a:off x="0" y="0"/>
                      <a:ext cx="263525" cy="263525"/>
                    </a:xfrm>
                    <a:prstGeom prst="rect">
                      <a:avLst/>
                    </a:prstGeom>
                    <a:noFill/>
                    <a:ln>
                      <a:noFill/>
                    </a:ln>
                  </pic:spPr>
                </pic:pic>
              </a:graphicData>
            </a:graphic>
          </wp:inline>
        </w:drawing>
      </w:r>
      <w:r>
        <w:t xml:space="preserve"> - число получателей образовательных услуг в муниципальных дошкольных образовательных организациях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780">
        <w:r>
          <w:rPr>
            <w:color w:val="0000FF"/>
          </w:rPr>
          <w:t>N 3850-КЗ</w:t>
        </w:r>
      </w:hyperlink>
      <w:r>
        <w:t xml:space="preserve">, от 07.12.2021 </w:t>
      </w:r>
      <w:hyperlink r:id="rId781">
        <w:r>
          <w:rPr>
            <w:color w:val="0000FF"/>
          </w:rPr>
          <w:t>N 4586-КЗ</w:t>
        </w:r>
      </w:hyperlink>
      <w:r>
        <w:t>)</w:t>
      </w:r>
    </w:p>
    <w:p w:rsidR="00DC3D6D" w:rsidRDefault="00DC3D6D">
      <w:pPr>
        <w:pStyle w:val="ConsPlusNormal"/>
        <w:spacing w:before="220"/>
        <w:ind w:firstLine="540"/>
        <w:jc w:val="both"/>
      </w:pPr>
      <w:r>
        <w:t>П</w:t>
      </w:r>
      <w:r>
        <w:rPr>
          <w:vertAlign w:val="superscript"/>
        </w:rPr>
        <w:t>ду</w:t>
      </w:r>
      <w:r>
        <w:t xml:space="preserve"> - число получателей образовательных услуг в муниципальных дошкольных образовательных организациях всех муниципальных районов (муниципальных округов, городских округов) Краснодарского края;</w:t>
      </w:r>
    </w:p>
    <w:p w:rsidR="00DC3D6D" w:rsidRDefault="00DC3D6D">
      <w:pPr>
        <w:pStyle w:val="ConsPlusNormal"/>
        <w:jc w:val="both"/>
      </w:pPr>
      <w:r>
        <w:t xml:space="preserve">(в ред. Законов Краснодарского края от 02.10.2018 </w:t>
      </w:r>
      <w:hyperlink r:id="rId782">
        <w:r>
          <w:rPr>
            <w:color w:val="0000FF"/>
          </w:rPr>
          <w:t>N 3850-КЗ</w:t>
        </w:r>
      </w:hyperlink>
      <w:r>
        <w:t xml:space="preserve">, от 07.12.2021 </w:t>
      </w:r>
      <w:hyperlink r:id="rId783">
        <w:r>
          <w:rPr>
            <w:color w:val="0000FF"/>
          </w:rPr>
          <w:t>N 4586-КЗ</w:t>
        </w:r>
      </w:hyperlink>
      <w:r>
        <w:t>)</w:t>
      </w:r>
    </w:p>
    <w:p w:rsidR="00DC3D6D" w:rsidRDefault="00DC3D6D">
      <w:pPr>
        <w:pStyle w:val="ConsPlusNormal"/>
        <w:spacing w:before="220"/>
        <w:ind w:firstLine="540"/>
        <w:jc w:val="both"/>
      </w:pPr>
      <w:r>
        <w:t>Н</w:t>
      </w:r>
      <w:r>
        <w:rPr>
          <w:vertAlign w:val="subscript"/>
        </w:rPr>
        <w:t>j</w:t>
      </w:r>
      <w:r>
        <w:t xml:space="preserve"> - численность постоянного населения j-го муниципального района (муниципального округа, городского округа);</w:t>
      </w:r>
    </w:p>
    <w:p w:rsidR="00DC3D6D" w:rsidRDefault="00DC3D6D">
      <w:pPr>
        <w:pStyle w:val="ConsPlusNormal"/>
        <w:jc w:val="both"/>
      </w:pPr>
      <w:r>
        <w:t xml:space="preserve">(в ред. </w:t>
      </w:r>
      <w:hyperlink r:id="rId784">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Н - численность постоянного населения Краснодарского края.</w:t>
      </w:r>
    </w:p>
    <w:p w:rsidR="00DC3D6D" w:rsidRDefault="00DC3D6D">
      <w:pPr>
        <w:pStyle w:val="ConsPlusNormal"/>
        <w:spacing w:before="220"/>
        <w:ind w:firstLine="540"/>
        <w:jc w:val="both"/>
      </w:pPr>
      <w:r>
        <w:t>4.3. Коэффициент оснащенности общеобразовательных организаций муниципального района (муниципального округа, городского округа) рассчитывается по формуле:</w:t>
      </w:r>
    </w:p>
    <w:p w:rsidR="00DC3D6D" w:rsidRDefault="00DC3D6D">
      <w:pPr>
        <w:pStyle w:val="ConsPlusNormal"/>
        <w:jc w:val="both"/>
      </w:pPr>
      <w:r>
        <w:t xml:space="preserve">(в ред. </w:t>
      </w:r>
      <w:hyperlink r:id="rId785">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ind w:firstLine="540"/>
        <w:jc w:val="both"/>
      </w:pPr>
      <w:r>
        <w:rPr>
          <w:noProof/>
          <w:position w:val="-11"/>
        </w:rPr>
        <w:drawing>
          <wp:inline distT="0" distB="0" distL="0" distR="0">
            <wp:extent cx="4474210" cy="283210"/>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6" cstate="print">
                      <a:extLst>
                        <a:ext uri="{28A0092B-C50C-407E-A947-70E740481C1C}">
                          <a14:useLocalDpi xmlns:a14="http://schemas.microsoft.com/office/drawing/2010/main" val="0"/>
                        </a:ext>
                      </a:extLst>
                    </a:blip>
                    <a:srcRect/>
                    <a:stretch>
                      <a:fillRect/>
                    </a:stretch>
                  </pic:blipFill>
                  <pic:spPr bwMode="auto">
                    <a:xfrm>
                      <a:off x="0" y="0"/>
                      <a:ext cx="447421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304165" cy="283210"/>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7" cstate="print">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xml:space="preserve"> - оснащенность муниципальных образовательных организаций, реализующих основные общеобразовательные программы, j-го муниципального района (муниципального округа, городского округа),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округа, городского округа);</w:t>
      </w:r>
    </w:p>
    <w:p w:rsidR="00DC3D6D" w:rsidRDefault="00DC3D6D">
      <w:pPr>
        <w:pStyle w:val="ConsPlusNormal"/>
        <w:jc w:val="both"/>
      </w:pPr>
      <w:r>
        <w:t xml:space="preserve">(в ред. </w:t>
      </w:r>
      <w:hyperlink r:id="rId788">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681355" cy="283210"/>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9" cstate="print">
                      <a:extLst>
                        <a:ext uri="{28A0092B-C50C-407E-A947-70E740481C1C}">
                          <a14:useLocalDpi xmlns:a14="http://schemas.microsoft.com/office/drawing/2010/main" val="0"/>
                        </a:ext>
                      </a:extLst>
                    </a:blip>
                    <a:srcRect/>
                    <a:stretch>
                      <a:fillRect/>
                    </a:stretch>
                  </pic:blipFill>
                  <pic:spPr bwMode="auto">
                    <a:xfrm>
                      <a:off x="0" y="0"/>
                      <a:ext cx="681355" cy="283210"/>
                    </a:xfrm>
                    <a:prstGeom prst="rect">
                      <a:avLst/>
                    </a:prstGeom>
                    <a:noFill/>
                    <a:ln>
                      <a:noFill/>
                    </a:ln>
                  </pic:spPr>
                </pic:pic>
              </a:graphicData>
            </a:graphic>
          </wp:inline>
        </w:drawing>
      </w:r>
      <w:r>
        <w:t xml:space="preserve"> - оснащенность малокомплектных и условно малокомплектных муниципальных образовательных организаций, реализующих основные общеобразовательные программы, j-го муниципального района (муниципального округа, городского округа), выраженная показателем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округа, городского округа);</w:t>
      </w:r>
    </w:p>
    <w:p w:rsidR="00DC3D6D" w:rsidRDefault="00DC3D6D">
      <w:pPr>
        <w:pStyle w:val="ConsPlusNormal"/>
        <w:jc w:val="both"/>
      </w:pPr>
      <w:r>
        <w:t xml:space="preserve">(в ред. </w:t>
      </w:r>
      <w:hyperlink r:id="rId790">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Н</w:t>
      </w:r>
      <w:r>
        <w:rPr>
          <w:vertAlign w:val="subscript"/>
        </w:rPr>
        <w:t>j</w:t>
      </w:r>
      <w:r>
        <w:t xml:space="preserve"> - численность постоянного населения j-го муниципального района (муниципального округа, городского округа);</w:t>
      </w:r>
    </w:p>
    <w:p w:rsidR="00DC3D6D" w:rsidRDefault="00DC3D6D">
      <w:pPr>
        <w:pStyle w:val="ConsPlusNormal"/>
        <w:jc w:val="both"/>
      </w:pPr>
      <w:r>
        <w:t xml:space="preserve">(в ред. </w:t>
      </w:r>
      <w:hyperlink r:id="rId791">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О</w:t>
      </w:r>
      <w:r>
        <w:rPr>
          <w:vertAlign w:val="superscript"/>
        </w:rPr>
        <w:t>шк</w:t>
      </w:r>
      <w:r>
        <w:t xml:space="preserve"> - оснащенность 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w:t>
      </w:r>
      <w:r>
        <w:lastRenderedPageBreak/>
        <w:t>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w:t>
      </w:r>
    </w:p>
    <w:p w:rsidR="00DC3D6D" w:rsidRDefault="00DC3D6D">
      <w:pPr>
        <w:pStyle w:val="ConsPlusNormal"/>
        <w:jc w:val="both"/>
      </w:pPr>
      <w:r>
        <w:t xml:space="preserve">(в ред. </w:t>
      </w:r>
      <w:hyperlink r:id="rId792">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О</w:t>
      </w:r>
      <w:r>
        <w:rPr>
          <w:vertAlign w:val="superscript"/>
        </w:rPr>
        <w:t>малоком шк</w:t>
      </w:r>
      <w:r>
        <w:t xml:space="preserve"> - оснащенность малокомплектных и условно малокомплектных 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w:t>
      </w:r>
    </w:p>
    <w:p w:rsidR="00DC3D6D" w:rsidRDefault="00DC3D6D">
      <w:pPr>
        <w:pStyle w:val="ConsPlusNormal"/>
        <w:jc w:val="both"/>
      </w:pPr>
      <w:r>
        <w:t xml:space="preserve">(в ред. </w:t>
      </w:r>
      <w:hyperlink r:id="rId793">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Н - численность постоянного населения Краснодарского края.</w:t>
      </w:r>
    </w:p>
    <w:p w:rsidR="00DC3D6D" w:rsidRDefault="00DC3D6D">
      <w:pPr>
        <w:pStyle w:val="ConsPlusNormal"/>
        <w:jc w:val="both"/>
      </w:pPr>
      <w:r>
        <w:t xml:space="preserve">(пп. 4.3 в ред. </w:t>
      </w:r>
      <w:hyperlink r:id="rId794">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4.4. Коэффициент получателей образовательных услуг в общеобразовательных организациях муниципального района (муниципального округа, городского округа) рассчитывается по формуле:</w:t>
      </w:r>
    </w:p>
    <w:p w:rsidR="00DC3D6D" w:rsidRDefault="00DC3D6D">
      <w:pPr>
        <w:pStyle w:val="ConsPlusNormal"/>
        <w:jc w:val="both"/>
      </w:pPr>
      <w:r>
        <w:t xml:space="preserve">(в ред. Законов Краснодарского края от 26.12.2014 </w:t>
      </w:r>
      <w:hyperlink r:id="rId795">
        <w:r>
          <w:rPr>
            <w:color w:val="0000FF"/>
          </w:rPr>
          <w:t>N 3082-КЗ</w:t>
        </w:r>
      </w:hyperlink>
      <w:r>
        <w:t xml:space="preserve">, от 02.10.2018 </w:t>
      </w:r>
      <w:hyperlink r:id="rId796">
        <w:r>
          <w:rPr>
            <w:color w:val="0000FF"/>
          </w:rPr>
          <w:t>N 3850-КЗ</w:t>
        </w:r>
      </w:hyperlink>
      <w:r>
        <w:t xml:space="preserve">, от 07.12.2021 </w:t>
      </w:r>
      <w:hyperlink r:id="rId797">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2"/>
        </w:rPr>
        <w:drawing>
          <wp:inline distT="0" distB="0" distL="0" distR="0">
            <wp:extent cx="1791970" cy="293370"/>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8">
                      <a:extLst>
                        <a:ext uri="{28A0092B-C50C-407E-A947-70E740481C1C}">
                          <a14:useLocalDpi xmlns:a14="http://schemas.microsoft.com/office/drawing/2010/main" val="0"/>
                        </a:ext>
                      </a:extLst>
                    </a:blip>
                    <a:srcRect/>
                    <a:stretch>
                      <a:fillRect/>
                    </a:stretch>
                  </pic:blipFill>
                  <pic:spPr bwMode="auto">
                    <a:xfrm>
                      <a:off x="0" y="0"/>
                      <a:ext cx="1791970" cy="29337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9"/>
        </w:rPr>
        <w:drawing>
          <wp:inline distT="0" distB="0" distL="0" distR="0">
            <wp:extent cx="304165" cy="262890"/>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9" cstate="print">
                      <a:extLst>
                        <a:ext uri="{28A0092B-C50C-407E-A947-70E740481C1C}">
                          <a14:useLocalDpi xmlns:a14="http://schemas.microsoft.com/office/drawing/2010/main" val="0"/>
                        </a:ext>
                      </a:extLst>
                    </a:blip>
                    <a:srcRect/>
                    <a:stretch>
                      <a:fillRect/>
                    </a:stretch>
                  </pic:blipFill>
                  <pic:spPr bwMode="auto">
                    <a:xfrm>
                      <a:off x="0" y="0"/>
                      <a:ext cx="304165" cy="262890"/>
                    </a:xfrm>
                    <a:prstGeom prst="rect">
                      <a:avLst/>
                    </a:prstGeom>
                    <a:noFill/>
                    <a:ln>
                      <a:noFill/>
                    </a:ln>
                  </pic:spPr>
                </pic:pic>
              </a:graphicData>
            </a:graphic>
          </wp:inline>
        </w:drawing>
      </w:r>
      <w:r>
        <w:t xml:space="preserve"> - число получателей образовательных услуг в муниципальных общеобразовательных организациях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800">
        <w:r>
          <w:rPr>
            <w:color w:val="0000FF"/>
          </w:rPr>
          <w:t>N 3850-КЗ</w:t>
        </w:r>
      </w:hyperlink>
      <w:r>
        <w:t xml:space="preserve">, от 07.12.2021 </w:t>
      </w:r>
      <w:hyperlink r:id="rId801">
        <w:r>
          <w:rPr>
            <w:color w:val="0000FF"/>
          </w:rPr>
          <w:t>N 4586-КЗ</w:t>
        </w:r>
      </w:hyperlink>
      <w:r>
        <w:t>)</w:t>
      </w:r>
    </w:p>
    <w:p w:rsidR="00DC3D6D" w:rsidRDefault="00DC3D6D">
      <w:pPr>
        <w:pStyle w:val="ConsPlusNormal"/>
        <w:spacing w:before="220"/>
        <w:ind w:firstLine="540"/>
        <w:jc w:val="both"/>
      </w:pPr>
      <w:r>
        <w:t>П</w:t>
      </w:r>
      <w:r>
        <w:rPr>
          <w:vertAlign w:val="superscript"/>
        </w:rPr>
        <w:t>шк</w:t>
      </w:r>
      <w:r>
        <w:t xml:space="preserve"> - число получателей образовательных услуг в муниципальных общеобразовательных организациях всех муниципальных районов (муниципальных округов, городских округов);</w:t>
      </w:r>
    </w:p>
    <w:p w:rsidR="00DC3D6D" w:rsidRDefault="00DC3D6D">
      <w:pPr>
        <w:pStyle w:val="ConsPlusNormal"/>
        <w:jc w:val="both"/>
      </w:pPr>
      <w:r>
        <w:t xml:space="preserve">(в ред. Законов Краснодарского края от 02.10.2018 </w:t>
      </w:r>
      <w:hyperlink r:id="rId802">
        <w:r>
          <w:rPr>
            <w:color w:val="0000FF"/>
          </w:rPr>
          <w:t>N 3850-КЗ</w:t>
        </w:r>
      </w:hyperlink>
      <w:r>
        <w:t xml:space="preserve">, от 07.12.2021 </w:t>
      </w:r>
      <w:hyperlink r:id="rId803">
        <w:r>
          <w:rPr>
            <w:color w:val="0000FF"/>
          </w:rPr>
          <w:t>N 4586-КЗ</w:t>
        </w:r>
      </w:hyperlink>
      <w:r>
        <w:t>)</w:t>
      </w:r>
    </w:p>
    <w:p w:rsidR="00DC3D6D" w:rsidRDefault="00DC3D6D">
      <w:pPr>
        <w:pStyle w:val="ConsPlusNormal"/>
        <w:spacing w:before="220"/>
        <w:ind w:firstLine="540"/>
        <w:jc w:val="both"/>
      </w:pPr>
      <w:r>
        <w:t>Н</w:t>
      </w:r>
      <w:r>
        <w:rPr>
          <w:vertAlign w:val="subscript"/>
        </w:rPr>
        <w:t>j</w:t>
      </w:r>
      <w:r>
        <w:t xml:space="preserve"> - численность постоянного населения j-го муниципального района (муниципального округа, городского округа);</w:t>
      </w:r>
    </w:p>
    <w:p w:rsidR="00DC3D6D" w:rsidRDefault="00DC3D6D">
      <w:pPr>
        <w:pStyle w:val="ConsPlusNormal"/>
        <w:jc w:val="both"/>
      </w:pPr>
      <w:r>
        <w:t xml:space="preserve">(в ред. </w:t>
      </w:r>
      <w:hyperlink r:id="rId804">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Н - численность постоянного населения Краснодарского края.</w:t>
      </w:r>
    </w:p>
    <w:p w:rsidR="00DC3D6D" w:rsidRDefault="00DC3D6D">
      <w:pPr>
        <w:pStyle w:val="ConsPlusNormal"/>
        <w:spacing w:before="220"/>
        <w:ind w:firstLine="540"/>
        <w:jc w:val="both"/>
      </w:pPr>
      <w:r>
        <w:t>4.5. Коэффициент оснащенности организаций дополнительного образования, организаций культуры и физкультурно-спортивных организаций муниципального района (муниципального округа, городского округа) рассчитывается по формуле:</w:t>
      </w:r>
    </w:p>
    <w:p w:rsidR="00DC3D6D" w:rsidRDefault="00DC3D6D">
      <w:pPr>
        <w:pStyle w:val="ConsPlusNormal"/>
        <w:jc w:val="both"/>
      </w:pPr>
      <w:r>
        <w:t xml:space="preserve">(в ред. </w:t>
      </w:r>
      <w:hyperlink r:id="rId805">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jc w:val="center"/>
      </w:pPr>
      <w:r>
        <w:rPr>
          <w:noProof/>
          <w:position w:val="-55"/>
        </w:rPr>
        <w:drawing>
          <wp:inline distT="0" distB="0" distL="0" distR="0">
            <wp:extent cx="4767580" cy="838200"/>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6" cstate="print">
                      <a:extLst>
                        <a:ext uri="{28A0092B-C50C-407E-A947-70E740481C1C}">
                          <a14:useLocalDpi xmlns:a14="http://schemas.microsoft.com/office/drawing/2010/main" val="0"/>
                        </a:ext>
                      </a:extLst>
                    </a:blip>
                    <a:srcRect/>
                    <a:stretch>
                      <a:fillRect/>
                    </a:stretch>
                  </pic:blipFill>
                  <pic:spPr bwMode="auto">
                    <a:xfrm>
                      <a:off x="0" y="0"/>
                      <a:ext cx="4767580" cy="83820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lastRenderedPageBreak/>
        <w:t>где:</w:t>
      </w:r>
    </w:p>
    <w:p w:rsidR="00DC3D6D" w:rsidRDefault="00DC3D6D">
      <w:pPr>
        <w:pStyle w:val="ConsPlusNormal"/>
        <w:spacing w:before="220"/>
        <w:ind w:firstLine="540"/>
        <w:jc w:val="both"/>
      </w:pPr>
      <w:r>
        <w:rPr>
          <w:noProof/>
          <w:position w:val="-11"/>
        </w:rPr>
        <w:drawing>
          <wp:inline distT="0" distB="0" distL="0" distR="0">
            <wp:extent cx="325120" cy="283210"/>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7"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оснащенность муниципальных организаций дополнительного образования j-го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муниципального района (муниципального округа, городского округа);</w:t>
      </w:r>
    </w:p>
    <w:p w:rsidR="00DC3D6D" w:rsidRDefault="00DC3D6D">
      <w:pPr>
        <w:pStyle w:val="ConsPlusNormal"/>
        <w:jc w:val="both"/>
      </w:pPr>
      <w:r>
        <w:t xml:space="preserve">(в ред. </w:t>
      </w:r>
      <w:hyperlink r:id="rId808">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377190" cy="283210"/>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9"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оснащенность муниципальных организации культуры j-го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муниципального района (муниципального округа, городского округа);</w:t>
      </w:r>
    </w:p>
    <w:p w:rsidR="00DC3D6D" w:rsidRDefault="00DC3D6D">
      <w:pPr>
        <w:pStyle w:val="ConsPlusNormal"/>
        <w:jc w:val="both"/>
      </w:pPr>
      <w:r>
        <w:t xml:space="preserve">(в ред. </w:t>
      </w:r>
      <w:hyperlink r:id="rId810">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471805" cy="283210"/>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1"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оснащенность муниципальных физкультурно-спортивных организаций j-го муниципального района (муниципального округа, городского округа), выраженная показателем кубатуры (площади)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DC3D6D" w:rsidRDefault="00DC3D6D">
      <w:pPr>
        <w:pStyle w:val="ConsPlusNormal"/>
        <w:jc w:val="both"/>
      </w:pPr>
      <w:r>
        <w:t xml:space="preserve">(в ред. </w:t>
      </w:r>
      <w:hyperlink r:id="rId812">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492760" cy="283210"/>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3"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оснащенность муниципальных физкультурно-спортивных организаций j-го муниципального района (муниципального округа, городского округа), выраженная показателем внешней кубатуры зданий ледовых арен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DC3D6D" w:rsidRDefault="00DC3D6D">
      <w:pPr>
        <w:pStyle w:val="ConsPlusNormal"/>
        <w:jc w:val="both"/>
      </w:pPr>
      <w:r>
        <w:t xml:space="preserve">(в ред. </w:t>
      </w:r>
      <w:hyperlink r:id="rId814">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471805" cy="283210"/>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оснащенность муниципальных физкультурно-спортивных организаций j-го муниципального района (муниципального округа, городского округа),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DC3D6D" w:rsidRDefault="00DC3D6D">
      <w:pPr>
        <w:pStyle w:val="ConsPlusNormal"/>
        <w:jc w:val="both"/>
      </w:pPr>
      <w:r>
        <w:t xml:space="preserve">(в ред. </w:t>
      </w:r>
      <w:hyperlink r:id="rId816">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492760" cy="283210"/>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7"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оснащенность муниципальных физкультурно-спортивных организаций j-го муниципального района (муниципального округа, городского округа),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DC3D6D" w:rsidRDefault="00DC3D6D">
      <w:pPr>
        <w:pStyle w:val="ConsPlusNormal"/>
        <w:jc w:val="both"/>
      </w:pPr>
      <w:r>
        <w:t xml:space="preserve">(в ред. </w:t>
      </w:r>
      <w:hyperlink r:id="rId818">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H</w:t>
      </w:r>
      <w:r>
        <w:rPr>
          <w:vertAlign w:val="subscript"/>
        </w:rPr>
        <w:t>j</w:t>
      </w:r>
      <w:r>
        <w:t xml:space="preserve"> - численность постоянного населения j-го муниципального района (муниципального округа, городского округа);</w:t>
      </w:r>
    </w:p>
    <w:p w:rsidR="00DC3D6D" w:rsidRDefault="00DC3D6D">
      <w:pPr>
        <w:pStyle w:val="ConsPlusNormal"/>
        <w:jc w:val="both"/>
      </w:pPr>
      <w:r>
        <w:t xml:space="preserve">(в ред. </w:t>
      </w:r>
      <w:hyperlink r:id="rId819">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О</w:t>
      </w:r>
      <w:r>
        <w:rPr>
          <w:vertAlign w:val="superscript"/>
        </w:rPr>
        <w:t>ДО</w:t>
      </w:r>
      <w:r>
        <w:t xml:space="preserve"> - оснащенность муниципальных организаций дополнительного образования всех </w:t>
      </w:r>
      <w:r>
        <w:lastRenderedPageBreak/>
        <w:t>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w:t>
      </w:r>
    </w:p>
    <w:p w:rsidR="00DC3D6D" w:rsidRDefault="00DC3D6D">
      <w:pPr>
        <w:pStyle w:val="ConsPlusNormal"/>
        <w:jc w:val="both"/>
      </w:pPr>
      <w:r>
        <w:t xml:space="preserve">(в ред. </w:t>
      </w:r>
      <w:hyperlink r:id="rId820">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О</w:t>
      </w:r>
      <w:r>
        <w:rPr>
          <w:vertAlign w:val="superscript"/>
        </w:rPr>
        <w:t>КУЛ</w:t>
      </w:r>
      <w:r>
        <w:t xml:space="preserve"> - оснащенность муниципальных организаций культуры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w:t>
      </w:r>
    </w:p>
    <w:p w:rsidR="00DC3D6D" w:rsidRDefault="00DC3D6D">
      <w:pPr>
        <w:pStyle w:val="ConsPlusNormal"/>
        <w:jc w:val="both"/>
      </w:pPr>
      <w:r>
        <w:t xml:space="preserve">(в ред. </w:t>
      </w:r>
      <w:hyperlink r:id="rId821">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О</w:t>
      </w:r>
      <w:r>
        <w:rPr>
          <w:vertAlign w:val="superscript"/>
        </w:rPr>
        <w:t>ФКиС1</w:t>
      </w:r>
      <w:r>
        <w:t xml:space="preserve"> -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кубатуры (площади)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DC3D6D" w:rsidRDefault="00DC3D6D">
      <w:pPr>
        <w:pStyle w:val="ConsPlusNormal"/>
        <w:jc w:val="both"/>
      </w:pPr>
      <w:r>
        <w:t xml:space="preserve">(в ред. </w:t>
      </w:r>
      <w:hyperlink r:id="rId822">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О</w:t>
      </w:r>
      <w:r>
        <w:rPr>
          <w:vertAlign w:val="superscript"/>
        </w:rPr>
        <w:t>ФКиС2</w:t>
      </w:r>
      <w:r>
        <w:t xml:space="preserve"> -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ледовых арен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DC3D6D" w:rsidRDefault="00DC3D6D">
      <w:pPr>
        <w:pStyle w:val="ConsPlusNormal"/>
        <w:jc w:val="both"/>
      </w:pPr>
      <w:r>
        <w:t xml:space="preserve">(в ред. </w:t>
      </w:r>
      <w:hyperlink r:id="rId823">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О</w:t>
      </w:r>
      <w:r>
        <w:rPr>
          <w:vertAlign w:val="superscript"/>
        </w:rPr>
        <w:t>ФКиС3</w:t>
      </w:r>
      <w:r>
        <w:t xml:space="preserve"> -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DC3D6D" w:rsidRDefault="00DC3D6D">
      <w:pPr>
        <w:pStyle w:val="ConsPlusNormal"/>
        <w:jc w:val="both"/>
      </w:pPr>
      <w:r>
        <w:t xml:space="preserve">(в ред. </w:t>
      </w:r>
      <w:hyperlink r:id="rId824">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О</w:t>
      </w:r>
      <w:r>
        <w:rPr>
          <w:vertAlign w:val="superscript"/>
        </w:rPr>
        <w:t>ФКиС4</w:t>
      </w:r>
      <w:r>
        <w:t xml:space="preserve"> -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DC3D6D" w:rsidRDefault="00DC3D6D">
      <w:pPr>
        <w:pStyle w:val="ConsPlusNormal"/>
        <w:jc w:val="both"/>
      </w:pPr>
      <w:r>
        <w:t xml:space="preserve">(в ред. </w:t>
      </w:r>
      <w:hyperlink r:id="rId825">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Н - численность постоянного населения Краснодарского края.</w:t>
      </w:r>
    </w:p>
    <w:p w:rsidR="00DC3D6D" w:rsidRDefault="00DC3D6D">
      <w:pPr>
        <w:pStyle w:val="ConsPlusNormal"/>
        <w:jc w:val="both"/>
      </w:pPr>
      <w:r>
        <w:t xml:space="preserve">(пп. 4.5 в ред. </w:t>
      </w:r>
      <w:hyperlink r:id="rId826">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4.6. Коэффициент получателей образовательных услуг в организациях дополнительного образования и услуг в физкультурно-спортивных организациях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827">
        <w:r>
          <w:rPr>
            <w:color w:val="0000FF"/>
          </w:rPr>
          <w:t>N 3850-КЗ</w:t>
        </w:r>
      </w:hyperlink>
      <w:r>
        <w:t xml:space="preserve">, от 07.12.2021 </w:t>
      </w:r>
      <w:hyperlink r:id="rId828">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3897630" cy="28321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9" cstate="print">
                      <a:extLst>
                        <a:ext uri="{28A0092B-C50C-407E-A947-70E740481C1C}">
                          <a14:useLocalDpi xmlns:a14="http://schemas.microsoft.com/office/drawing/2010/main" val="0"/>
                        </a:ext>
                      </a:extLst>
                    </a:blip>
                    <a:srcRect/>
                    <a:stretch>
                      <a:fillRect/>
                    </a:stretch>
                  </pic:blipFill>
                  <pic:spPr bwMode="auto">
                    <a:xfrm>
                      <a:off x="0" y="0"/>
                      <a:ext cx="389763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lastRenderedPageBreak/>
        <w:drawing>
          <wp:inline distT="0" distB="0" distL="0" distR="0">
            <wp:extent cx="325120" cy="283210"/>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0"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число получателей образовательных услуг в муниципальных организациях дополнительного образования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831">
        <w:r>
          <w:rPr>
            <w:color w:val="0000FF"/>
          </w:rPr>
          <w:t>N 3850-КЗ</w:t>
        </w:r>
      </w:hyperlink>
      <w:r>
        <w:t xml:space="preserve">, от 07.12.2021 </w:t>
      </w:r>
      <w:hyperlink r:id="rId832">
        <w:r>
          <w:rPr>
            <w:color w:val="0000FF"/>
          </w:rPr>
          <w:t>N 4586-КЗ</w:t>
        </w:r>
      </w:hyperlink>
      <w:r>
        <w:t>)</w:t>
      </w:r>
    </w:p>
    <w:p w:rsidR="00DC3D6D" w:rsidRDefault="00DC3D6D">
      <w:pPr>
        <w:pStyle w:val="ConsPlusNormal"/>
        <w:spacing w:before="220"/>
        <w:ind w:firstLine="540"/>
        <w:jc w:val="both"/>
      </w:pPr>
      <w:r>
        <w:rPr>
          <w:noProof/>
          <w:position w:val="-11"/>
        </w:rPr>
        <w:drawing>
          <wp:inline distT="0" distB="0" distL="0" distR="0">
            <wp:extent cx="450850" cy="283210"/>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3"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число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834">
        <w:r>
          <w:rPr>
            <w:color w:val="0000FF"/>
          </w:rPr>
          <w:t>N 3850-КЗ</w:t>
        </w:r>
      </w:hyperlink>
      <w:r>
        <w:t xml:space="preserve">, от 07.12.2021 </w:t>
      </w:r>
      <w:hyperlink r:id="rId835">
        <w:r>
          <w:rPr>
            <w:color w:val="0000FF"/>
          </w:rPr>
          <w:t>N 4586-КЗ</w:t>
        </w:r>
      </w:hyperlink>
      <w:r>
        <w:t>)</w:t>
      </w:r>
    </w:p>
    <w:p w:rsidR="00DC3D6D" w:rsidRDefault="00DC3D6D">
      <w:pPr>
        <w:pStyle w:val="ConsPlusNormal"/>
        <w:spacing w:before="220"/>
        <w:ind w:firstLine="540"/>
        <w:jc w:val="both"/>
      </w:pPr>
      <w:r>
        <w:t>П</w:t>
      </w:r>
      <w:r>
        <w:rPr>
          <w:vertAlign w:val="superscript"/>
        </w:rPr>
        <w:t>ДО</w:t>
      </w:r>
      <w:r>
        <w:t xml:space="preserve"> -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 Краснодарского края;</w:t>
      </w:r>
    </w:p>
    <w:p w:rsidR="00DC3D6D" w:rsidRDefault="00DC3D6D">
      <w:pPr>
        <w:pStyle w:val="ConsPlusNormal"/>
        <w:jc w:val="both"/>
      </w:pPr>
      <w:r>
        <w:t xml:space="preserve">(в ред. Законов Краснодарского края от 02.10.2018 </w:t>
      </w:r>
      <w:hyperlink r:id="rId836">
        <w:r>
          <w:rPr>
            <w:color w:val="0000FF"/>
          </w:rPr>
          <w:t>N 3850-КЗ</w:t>
        </w:r>
      </w:hyperlink>
      <w:r>
        <w:t xml:space="preserve">, от 07.12.2021 </w:t>
      </w:r>
      <w:hyperlink r:id="rId837">
        <w:r>
          <w:rPr>
            <w:color w:val="0000FF"/>
          </w:rPr>
          <w:t>N 4586-КЗ</w:t>
        </w:r>
      </w:hyperlink>
      <w:r>
        <w:t>)</w:t>
      </w:r>
    </w:p>
    <w:p w:rsidR="00DC3D6D" w:rsidRDefault="00DC3D6D">
      <w:pPr>
        <w:pStyle w:val="ConsPlusNormal"/>
        <w:spacing w:before="220"/>
        <w:ind w:firstLine="540"/>
        <w:jc w:val="both"/>
      </w:pPr>
      <w:r>
        <w:t>П</w:t>
      </w:r>
      <w:r>
        <w:rPr>
          <w:vertAlign w:val="superscript"/>
        </w:rPr>
        <w:t>ФКиС</w:t>
      </w:r>
      <w:r>
        <w:t xml:space="preserve"> - число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всех муниципальных районов (муниципальных округов, городских округов) Краснодарского края;</w:t>
      </w:r>
    </w:p>
    <w:p w:rsidR="00DC3D6D" w:rsidRDefault="00DC3D6D">
      <w:pPr>
        <w:pStyle w:val="ConsPlusNormal"/>
        <w:jc w:val="both"/>
      </w:pPr>
      <w:r>
        <w:t xml:space="preserve">(в ред. Законов Краснодарского края от 02.10.2018 </w:t>
      </w:r>
      <w:hyperlink r:id="rId838">
        <w:r>
          <w:rPr>
            <w:color w:val="0000FF"/>
          </w:rPr>
          <w:t>N 3850-КЗ</w:t>
        </w:r>
      </w:hyperlink>
      <w:r>
        <w:t xml:space="preserve">, от 07.12.2021 </w:t>
      </w:r>
      <w:hyperlink r:id="rId839">
        <w:r>
          <w:rPr>
            <w:color w:val="0000FF"/>
          </w:rPr>
          <w:t>N 4586-КЗ</w:t>
        </w:r>
      </w:hyperlink>
      <w:r>
        <w:t>)</w:t>
      </w:r>
    </w:p>
    <w:p w:rsidR="00DC3D6D" w:rsidRDefault="00DC3D6D">
      <w:pPr>
        <w:pStyle w:val="ConsPlusNormal"/>
        <w:spacing w:before="220"/>
        <w:ind w:firstLine="540"/>
        <w:jc w:val="both"/>
      </w:pPr>
      <w:r>
        <w:t>Нj - численность постоянного населения j-го муниципального района (муниципального округа, городского округа);</w:t>
      </w:r>
    </w:p>
    <w:p w:rsidR="00DC3D6D" w:rsidRDefault="00DC3D6D">
      <w:pPr>
        <w:pStyle w:val="ConsPlusNormal"/>
        <w:jc w:val="both"/>
      </w:pPr>
      <w:r>
        <w:t xml:space="preserve">(в ред. </w:t>
      </w:r>
      <w:hyperlink r:id="rId840">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Н - численность постоянного населения Краснодарского края.</w:t>
      </w:r>
    </w:p>
    <w:p w:rsidR="00DC3D6D" w:rsidRDefault="00DC3D6D">
      <w:pPr>
        <w:pStyle w:val="ConsPlusNormal"/>
        <w:spacing w:before="220"/>
        <w:ind w:firstLine="540"/>
        <w:jc w:val="both"/>
      </w:pPr>
      <w:r>
        <w:t>В зависимости от полученных результатов определяются конечные значения коэффициента получателей образовательных услуг в организациях дополнительного образования и услуг в физкультурно-спортивных организациях:</w:t>
      </w:r>
    </w:p>
    <w:p w:rsidR="00DC3D6D" w:rsidRDefault="00DC3D6D">
      <w:pPr>
        <w:pStyle w:val="ConsPlusNormal"/>
        <w:jc w:val="both"/>
      </w:pPr>
      <w:r>
        <w:t xml:space="preserve">(в ред. </w:t>
      </w:r>
      <w:hyperlink r:id="rId841">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 xml:space="preserve">если </w:t>
      </w:r>
      <w:r>
        <w:rPr>
          <w:noProof/>
          <w:position w:val="-11"/>
        </w:rPr>
        <w:drawing>
          <wp:inline distT="0" distB="0" distL="0" distR="0">
            <wp:extent cx="1299210" cy="283210"/>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2" cstate="print">
                      <a:extLst>
                        <a:ext uri="{28A0092B-C50C-407E-A947-70E740481C1C}">
                          <a14:useLocalDpi xmlns:a14="http://schemas.microsoft.com/office/drawing/2010/main" val="0"/>
                        </a:ext>
                      </a:extLst>
                    </a:blip>
                    <a:srcRect/>
                    <a:stretch>
                      <a:fillRect/>
                    </a:stretch>
                  </pic:blipFill>
                  <pic:spPr bwMode="auto">
                    <a:xfrm>
                      <a:off x="0" y="0"/>
                      <a:ext cx="1299210" cy="283210"/>
                    </a:xfrm>
                    <a:prstGeom prst="rect">
                      <a:avLst/>
                    </a:prstGeom>
                    <a:noFill/>
                    <a:ln>
                      <a:noFill/>
                    </a:ln>
                  </pic:spPr>
                </pic:pic>
              </a:graphicData>
            </a:graphic>
          </wp:inline>
        </w:drawing>
      </w:r>
      <w:r>
        <w:t>, то коэффициент получателей образовательных услуг в организациях дополнительного образования и услуг в физкультурно-спортивных организациях j-го муниципального района (муниципального округа, городского округа) принимает значение, рассчитанное по формуле:</w:t>
      </w:r>
    </w:p>
    <w:p w:rsidR="00DC3D6D" w:rsidRDefault="00DC3D6D">
      <w:pPr>
        <w:pStyle w:val="ConsPlusNormal"/>
        <w:jc w:val="both"/>
      </w:pPr>
      <w:r>
        <w:t xml:space="preserve">(в ред. Законов Краснодарского края от 02.10.2018 </w:t>
      </w:r>
      <w:hyperlink r:id="rId843">
        <w:r>
          <w:rPr>
            <w:color w:val="0000FF"/>
          </w:rPr>
          <w:t>N 3850-КЗ</w:t>
        </w:r>
      </w:hyperlink>
      <w:r>
        <w:t xml:space="preserve">, от 07.12.2021 </w:t>
      </w:r>
      <w:hyperlink r:id="rId844">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3268980" cy="283210"/>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5" cstate="print">
                      <a:extLst>
                        <a:ext uri="{28A0092B-C50C-407E-A947-70E740481C1C}">
                          <a14:useLocalDpi xmlns:a14="http://schemas.microsoft.com/office/drawing/2010/main" val="0"/>
                        </a:ext>
                      </a:extLst>
                    </a:blip>
                    <a:srcRect/>
                    <a:stretch>
                      <a:fillRect/>
                    </a:stretch>
                  </pic:blipFill>
                  <pic:spPr bwMode="auto">
                    <a:xfrm>
                      <a:off x="0" y="0"/>
                      <a:ext cx="326898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 xml:space="preserve">если </w:t>
      </w:r>
      <w:r>
        <w:rPr>
          <w:noProof/>
          <w:position w:val="-11"/>
        </w:rPr>
        <w:drawing>
          <wp:inline distT="0" distB="0" distL="0" distR="0">
            <wp:extent cx="1268095" cy="283210"/>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6"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r>
        <w:t>, то коэффициент получателей образовательных услуг в организациях дополнительного образования и услуг в физкультурно-спортивных организациях j-го муниципального района (муниципального округа, городского округа) принимает значение, рассчитанное по формуле:</w:t>
      </w:r>
    </w:p>
    <w:p w:rsidR="00DC3D6D" w:rsidRDefault="00DC3D6D">
      <w:pPr>
        <w:pStyle w:val="ConsPlusNormal"/>
        <w:jc w:val="both"/>
      </w:pPr>
      <w:r>
        <w:t xml:space="preserve">(в ред. Законов Краснодарского края от 02.10.2018 </w:t>
      </w:r>
      <w:hyperlink r:id="rId847">
        <w:r>
          <w:rPr>
            <w:color w:val="0000FF"/>
          </w:rPr>
          <w:t>N 3850-КЗ</w:t>
        </w:r>
      </w:hyperlink>
      <w:r>
        <w:t xml:space="preserve">, от 07.12.2021 </w:t>
      </w:r>
      <w:hyperlink r:id="rId848">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3195955" cy="283210"/>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cstate="print">
                      <a:extLst>
                        <a:ext uri="{28A0092B-C50C-407E-A947-70E740481C1C}">
                          <a14:useLocalDpi xmlns:a14="http://schemas.microsoft.com/office/drawing/2010/main" val="0"/>
                        </a:ext>
                      </a:extLst>
                    </a:blip>
                    <a:srcRect/>
                    <a:stretch>
                      <a:fillRect/>
                    </a:stretch>
                  </pic:blipFill>
                  <pic:spPr bwMode="auto">
                    <a:xfrm>
                      <a:off x="0" y="0"/>
                      <a:ext cx="3195955" cy="283210"/>
                    </a:xfrm>
                    <a:prstGeom prst="rect">
                      <a:avLst/>
                    </a:prstGeom>
                    <a:noFill/>
                    <a:ln>
                      <a:noFill/>
                    </a:ln>
                  </pic:spPr>
                </pic:pic>
              </a:graphicData>
            </a:graphic>
          </wp:inline>
        </w:drawing>
      </w:r>
    </w:p>
    <w:p w:rsidR="00DC3D6D" w:rsidRDefault="00DC3D6D">
      <w:pPr>
        <w:pStyle w:val="ConsPlusNormal"/>
        <w:jc w:val="both"/>
      </w:pPr>
      <w:r>
        <w:t xml:space="preserve">(п. 4.6 в ред. </w:t>
      </w:r>
      <w:hyperlink r:id="rId850">
        <w:r>
          <w:rPr>
            <w:color w:val="0000FF"/>
          </w:rPr>
          <w:t>Закона</w:t>
        </w:r>
      </w:hyperlink>
      <w:r>
        <w:t xml:space="preserve"> Краснодарского края от 25.07.2017 N 3660-КЗ)</w:t>
      </w:r>
    </w:p>
    <w:p w:rsidR="00DC3D6D" w:rsidRDefault="00DC3D6D">
      <w:pPr>
        <w:pStyle w:val="ConsPlusNormal"/>
        <w:jc w:val="both"/>
      </w:pPr>
    </w:p>
    <w:p w:rsidR="00DC3D6D" w:rsidRDefault="00DC3D6D">
      <w:pPr>
        <w:pStyle w:val="ConsPlusNormal"/>
        <w:ind w:firstLine="540"/>
        <w:jc w:val="both"/>
      </w:pPr>
      <w:r>
        <w:t xml:space="preserve">5. Коэффициент прочих расходов муниципального района (муниципального округа, </w:t>
      </w:r>
      <w:r>
        <w:lastRenderedPageBreak/>
        <w:t>городского округа) рассчитывается по формуле:</w:t>
      </w:r>
    </w:p>
    <w:p w:rsidR="00DC3D6D" w:rsidRDefault="00DC3D6D">
      <w:pPr>
        <w:pStyle w:val="ConsPlusNormal"/>
        <w:jc w:val="both"/>
      </w:pPr>
      <w:r>
        <w:t xml:space="preserve">(в ред. Законов Краснодарского края от 02.10.2018 </w:t>
      </w:r>
      <w:hyperlink r:id="rId851">
        <w:r>
          <w:rPr>
            <w:color w:val="0000FF"/>
          </w:rPr>
          <w:t>N 3850-КЗ</w:t>
        </w:r>
      </w:hyperlink>
      <w:r>
        <w:t xml:space="preserve">, от 07.12.2021 </w:t>
      </w:r>
      <w:hyperlink r:id="rId852">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1247140" cy="283210"/>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3" cstate="print">
                      <a:extLst>
                        <a:ext uri="{28A0092B-C50C-407E-A947-70E740481C1C}">
                          <a14:useLocalDpi xmlns:a14="http://schemas.microsoft.com/office/drawing/2010/main" val="0"/>
                        </a:ext>
                      </a:extLst>
                    </a:blip>
                    <a:srcRect/>
                    <a:stretch>
                      <a:fillRect/>
                    </a:stretch>
                  </pic:blipFill>
                  <pic:spPr bwMode="auto">
                    <a:xfrm>
                      <a:off x="0" y="0"/>
                      <a:ext cx="1247140" cy="283210"/>
                    </a:xfrm>
                    <a:prstGeom prst="rect">
                      <a:avLst/>
                    </a:prstGeom>
                    <a:noFill/>
                    <a:ln>
                      <a:noFill/>
                    </a:ln>
                  </pic:spPr>
                </pic:pic>
              </a:graphicData>
            </a:graphic>
          </wp:inline>
        </w:drawing>
      </w:r>
    </w:p>
    <w:p w:rsidR="00DC3D6D" w:rsidRDefault="00DC3D6D">
      <w:pPr>
        <w:pStyle w:val="ConsPlusNormal"/>
        <w:jc w:val="both"/>
      </w:pPr>
      <w:r>
        <w:t xml:space="preserve">(в ред. </w:t>
      </w:r>
      <w:hyperlink r:id="rId854">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304165" cy="283210"/>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5" cstate="print">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xml:space="preserve"> - коэффициент расселения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856">
        <w:r>
          <w:rPr>
            <w:color w:val="0000FF"/>
          </w:rPr>
          <w:t>N 3850-КЗ</w:t>
        </w:r>
      </w:hyperlink>
      <w:r>
        <w:t xml:space="preserve">, от 07.12.2021 </w:t>
      </w:r>
      <w:hyperlink r:id="rId857">
        <w:r>
          <w:rPr>
            <w:color w:val="0000FF"/>
          </w:rPr>
          <w:t>N 4586-КЗ</w:t>
        </w:r>
      </w:hyperlink>
      <w:r>
        <w:t>)</w:t>
      </w:r>
    </w:p>
    <w:p w:rsidR="00DC3D6D" w:rsidRDefault="00DC3D6D">
      <w:pPr>
        <w:pStyle w:val="ConsPlusNormal"/>
        <w:spacing w:before="220"/>
        <w:ind w:firstLine="540"/>
        <w:jc w:val="both"/>
      </w:pPr>
      <w:r>
        <w:rPr>
          <w:noProof/>
          <w:position w:val="-11"/>
        </w:rPr>
        <w:drawing>
          <wp:inline distT="0" distB="0" distL="0" distR="0">
            <wp:extent cx="367030" cy="283210"/>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 коэффициент численности населения j-го муниципального района (муниципального округа, городского округа);</w:t>
      </w:r>
    </w:p>
    <w:p w:rsidR="00DC3D6D" w:rsidRDefault="00DC3D6D">
      <w:pPr>
        <w:pStyle w:val="ConsPlusNormal"/>
        <w:jc w:val="both"/>
      </w:pPr>
      <w:r>
        <w:t xml:space="preserve">(в ред. Законов Краснодарского края от 02.10.2018 </w:t>
      </w:r>
      <w:hyperlink r:id="rId859">
        <w:r>
          <w:rPr>
            <w:color w:val="0000FF"/>
          </w:rPr>
          <w:t>N 3850-КЗ</w:t>
        </w:r>
      </w:hyperlink>
      <w:r>
        <w:t xml:space="preserve">, от 07.12.2021 </w:t>
      </w:r>
      <w:hyperlink r:id="rId860">
        <w:r>
          <w:rPr>
            <w:color w:val="0000FF"/>
          </w:rPr>
          <w:t>N 4586-КЗ</w:t>
        </w:r>
      </w:hyperlink>
      <w:r>
        <w:t>)</w:t>
      </w:r>
    </w:p>
    <w:p w:rsidR="00DC3D6D" w:rsidRDefault="00DC3D6D">
      <w:pPr>
        <w:pStyle w:val="ConsPlusNormal"/>
        <w:spacing w:before="220"/>
        <w:ind w:firstLine="540"/>
        <w:jc w:val="both"/>
      </w:pPr>
      <w:r>
        <w:t xml:space="preserve">Абзац утратил силу. - </w:t>
      </w:r>
      <w:hyperlink r:id="rId861">
        <w:r>
          <w:rPr>
            <w:color w:val="0000FF"/>
          </w:rPr>
          <w:t>Закон</w:t>
        </w:r>
      </w:hyperlink>
      <w:r>
        <w:t xml:space="preserve"> Краснодарского края от 08.10.2019 N 4135-КЗ.</w:t>
      </w:r>
    </w:p>
    <w:p w:rsidR="00DC3D6D" w:rsidRDefault="00DC3D6D">
      <w:pPr>
        <w:pStyle w:val="ConsPlusNormal"/>
        <w:spacing w:before="220"/>
        <w:ind w:firstLine="540"/>
        <w:jc w:val="both"/>
      </w:pPr>
      <w:bookmarkStart w:id="13" w:name="P1354"/>
      <w:bookmarkEnd w:id="13"/>
      <w:r>
        <w:t>5.1. Коэффициент расселения муниципального района (муниципального округа, городского округа) рассчитывается по формуле:</w:t>
      </w:r>
    </w:p>
    <w:p w:rsidR="00DC3D6D" w:rsidRDefault="00DC3D6D">
      <w:pPr>
        <w:pStyle w:val="ConsPlusNormal"/>
        <w:jc w:val="both"/>
      </w:pPr>
      <w:r>
        <w:t xml:space="preserve">(в ред. </w:t>
      </w:r>
      <w:hyperlink r:id="rId862">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388870" cy="283210"/>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3" cstate="print">
                      <a:extLst>
                        <a:ext uri="{28A0092B-C50C-407E-A947-70E740481C1C}">
                          <a14:useLocalDpi xmlns:a14="http://schemas.microsoft.com/office/drawing/2010/main" val="0"/>
                        </a:ext>
                      </a:extLst>
                    </a:blip>
                    <a:srcRect/>
                    <a:stretch>
                      <a:fillRect/>
                    </a:stretch>
                  </pic:blipFill>
                  <pic:spPr bwMode="auto">
                    <a:xfrm>
                      <a:off x="0" y="0"/>
                      <a:ext cx="238887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N</w:t>
      </w:r>
      <w:r>
        <w:rPr>
          <w:vertAlign w:val="subscript"/>
        </w:rPr>
        <w:t>j</w:t>
      </w:r>
      <w:r>
        <w:t xml:space="preserve"> - количество населенных пунктов, входящих в состав j-го муниципального района (муниципального округа, городского округа);</w:t>
      </w:r>
    </w:p>
    <w:p w:rsidR="00DC3D6D" w:rsidRDefault="00DC3D6D">
      <w:pPr>
        <w:pStyle w:val="ConsPlusNormal"/>
        <w:jc w:val="both"/>
      </w:pPr>
      <w:r>
        <w:t xml:space="preserve">(в ред. </w:t>
      </w:r>
      <w:hyperlink r:id="rId864">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Н</w:t>
      </w:r>
      <w:r>
        <w:rPr>
          <w:vertAlign w:val="subscript"/>
        </w:rPr>
        <w:t>j</w:t>
      </w:r>
      <w:r>
        <w:t xml:space="preserve"> - численность постоянного населения j-го муниципального района (муниципального округа, городского округа);</w:t>
      </w:r>
    </w:p>
    <w:p w:rsidR="00DC3D6D" w:rsidRDefault="00DC3D6D">
      <w:pPr>
        <w:pStyle w:val="ConsPlusNormal"/>
        <w:jc w:val="both"/>
      </w:pPr>
      <w:r>
        <w:t xml:space="preserve">(в ред. </w:t>
      </w:r>
      <w:hyperlink r:id="rId865">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N - количество населенных пунктов, входящих в состав всех муниципальных районов (муниципальных округов, городских округов) Краснодарского края;</w:t>
      </w:r>
    </w:p>
    <w:p w:rsidR="00DC3D6D" w:rsidRDefault="00DC3D6D">
      <w:pPr>
        <w:pStyle w:val="ConsPlusNormal"/>
        <w:jc w:val="both"/>
      </w:pPr>
      <w:r>
        <w:t xml:space="preserve">(в ред. </w:t>
      </w:r>
      <w:hyperlink r:id="rId866">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Н - численность постоянного населения Краснодарского края.</w:t>
      </w:r>
    </w:p>
    <w:p w:rsidR="00DC3D6D" w:rsidRDefault="00DC3D6D">
      <w:pPr>
        <w:pStyle w:val="ConsPlusNormal"/>
        <w:jc w:val="both"/>
      </w:pPr>
      <w:r>
        <w:t xml:space="preserve">(пп. 5.1 в ред. </w:t>
      </w:r>
      <w:hyperlink r:id="rId867">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t xml:space="preserve">5.2. Коэффициент численности определяется в соответствии с </w:t>
      </w:r>
      <w:hyperlink w:anchor="P1171">
        <w:r>
          <w:rPr>
            <w:color w:val="0000FF"/>
          </w:rPr>
          <w:t>абзацами четвертым</w:t>
        </w:r>
      </w:hyperlink>
      <w:r>
        <w:t xml:space="preserve"> - </w:t>
      </w:r>
      <w:hyperlink w:anchor="P1186">
        <w:r>
          <w:rPr>
            <w:color w:val="0000FF"/>
          </w:rPr>
          <w:t>двенадцатым подпункта 3.2 пункта 3</w:t>
        </w:r>
      </w:hyperlink>
      <w:r>
        <w:t xml:space="preserve"> подраздела "Методика расчета индекса бюджетных расходов муниципального района (муниципального округа, городского округа)" настоящего Порядка.</w:t>
      </w:r>
    </w:p>
    <w:p w:rsidR="00DC3D6D" w:rsidRDefault="00DC3D6D">
      <w:pPr>
        <w:pStyle w:val="ConsPlusNormal"/>
        <w:jc w:val="both"/>
      </w:pPr>
      <w:r>
        <w:t xml:space="preserve">(в ред. Законов Краснодарского края от 02.10.2018 </w:t>
      </w:r>
      <w:hyperlink r:id="rId868">
        <w:r>
          <w:rPr>
            <w:color w:val="0000FF"/>
          </w:rPr>
          <w:t>N 3850-КЗ</w:t>
        </w:r>
      </w:hyperlink>
      <w:r>
        <w:t xml:space="preserve">, от 07.12.2021 </w:t>
      </w:r>
      <w:hyperlink r:id="rId869">
        <w:r>
          <w:rPr>
            <w:color w:val="0000FF"/>
          </w:rPr>
          <w:t>N 4586-КЗ</w:t>
        </w:r>
      </w:hyperlink>
      <w:r>
        <w:t>)</w:t>
      </w:r>
    </w:p>
    <w:p w:rsidR="00DC3D6D" w:rsidRDefault="00DC3D6D">
      <w:pPr>
        <w:pStyle w:val="ConsPlusNormal"/>
        <w:spacing w:before="220"/>
        <w:ind w:firstLine="540"/>
        <w:jc w:val="both"/>
      </w:pPr>
      <w:r>
        <w:t xml:space="preserve">5.3. Утратил силу. - </w:t>
      </w:r>
      <w:hyperlink r:id="rId870">
        <w:r>
          <w:rPr>
            <w:color w:val="0000FF"/>
          </w:rPr>
          <w:t>Закон</w:t>
        </w:r>
      </w:hyperlink>
      <w:r>
        <w:t xml:space="preserve"> Краснодарского края от 08.10.2019 N 4135-КЗ.</w:t>
      </w:r>
    </w:p>
    <w:p w:rsidR="00DC3D6D" w:rsidRDefault="00DC3D6D">
      <w:pPr>
        <w:pStyle w:val="ConsPlusNormal"/>
        <w:spacing w:before="220"/>
        <w:ind w:firstLine="540"/>
        <w:jc w:val="both"/>
      </w:pPr>
      <w:r>
        <w:t>6. Рассчитанные индексы бюджетных расходов не являются планируемыми или рекомендуемыми показателями, определяющими расходы бюджетов муниципальных районов (муниципальных округов, городских округов), и используются только для расчета бюджетной обеспеченности в целях межбюджетного регулирования.</w:t>
      </w:r>
    </w:p>
    <w:p w:rsidR="00DC3D6D" w:rsidRDefault="00DC3D6D">
      <w:pPr>
        <w:pStyle w:val="ConsPlusNormal"/>
        <w:jc w:val="both"/>
      </w:pPr>
      <w:r>
        <w:t xml:space="preserve">(в ред. </w:t>
      </w:r>
      <w:hyperlink r:id="rId871">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Title"/>
        <w:jc w:val="center"/>
        <w:outlineLvl w:val="1"/>
      </w:pPr>
      <w:r>
        <w:t>Методика распределения дотаций на выравнивание бюджетной</w:t>
      </w:r>
    </w:p>
    <w:p w:rsidR="00DC3D6D" w:rsidRDefault="00DC3D6D">
      <w:pPr>
        <w:pStyle w:val="ConsPlusTitle"/>
        <w:jc w:val="center"/>
      </w:pPr>
      <w:r>
        <w:t>обеспеченности муниципальных районов (муниципальных округов,</w:t>
      </w:r>
    </w:p>
    <w:p w:rsidR="00DC3D6D" w:rsidRDefault="00DC3D6D">
      <w:pPr>
        <w:pStyle w:val="ConsPlusTitle"/>
        <w:jc w:val="center"/>
      </w:pPr>
      <w:r>
        <w:t>городских округов)</w:t>
      </w:r>
    </w:p>
    <w:p w:rsidR="00DC3D6D" w:rsidRDefault="00DC3D6D">
      <w:pPr>
        <w:pStyle w:val="ConsPlusNormal"/>
        <w:jc w:val="center"/>
      </w:pPr>
      <w:r>
        <w:t xml:space="preserve">(в ред. </w:t>
      </w:r>
      <w:hyperlink r:id="rId872">
        <w:r>
          <w:rPr>
            <w:color w:val="0000FF"/>
          </w:rPr>
          <w:t>Закона</w:t>
        </w:r>
      </w:hyperlink>
      <w:r>
        <w:t xml:space="preserve"> Краснодарского края от 07.12.2021 N 4586-КЗ)</w:t>
      </w:r>
    </w:p>
    <w:p w:rsidR="00DC3D6D" w:rsidRDefault="00DC3D6D">
      <w:pPr>
        <w:pStyle w:val="ConsPlusNormal"/>
        <w:jc w:val="center"/>
      </w:pPr>
      <w:r>
        <w:t xml:space="preserve">(в ред. </w:t>
      </w:r>
      <w:hyperlink r:id="rId873">
        <w:r>
          <w:rPr>
            <w:color w:val="0000FF"/>
          </w:rPr>
          <w:t>Закона</w:t>
        </w:r>
      </w:hyperlink>
      <w:r>
        <w:t xml:space="preserve"> Краснодарского края</w:t>
      </w:r>
    </w:p>
    <w:p w:rsidR="00DC3D6D" w:rsidRDefault="00DC3D6D">
      <w:pPr>
        <w:pStyle w:val="ConsPlusNormal"/>
        <w:jc w:val="center"/>
      </w:pPr>
      <w:r>
        <w:t>от 19.07.2011 N 2310-КЗ)</w:t>
      </w:r>
    </w:p>
    <w:p w:rsidR="00DC3D6D" w:rsidRDefault="00DC3D6D">
      <w:pPr>
        <w:pStyle w:val="ConsPlusNormal"/>
        <w:jc w:val="both"/>
      </w:pPr>
    </w:p>
    <w:p w:rsidR="00DC3D6D" w:rsidRDefault="00DC3D6D">
      <w:pPr>
        <w:pStyle w:val="ConsPlusNormal"/>
        <w:ind w:firstLine="540"/>
        <w:jc w:val="both"/>
      </w:pPr>
      <w:bookmarkStart w:id="14" w:name="P1381"/>
      <w:bookmarkEnd w:id="14"/>
      <w:r>
        <w:t>1. Дотации на выравнивание бюджетной обеспеченности муниципальных районов (муниципальных округов, городских округов) распределяются между муниципальными районами (муниципальными округами, городскими округами), уровень расчетной бюджетной обеспеченности которых до распределения дотаций на выравнивание бюджетной обеспеченности муниципальных районов (муниципальных округов, городских округов) не превышает уровня, установленного в качестве критерия выравнивания расчетной бюджетной обеспеченности муниципальных районов (муниципальных округов, городских округов).</w:t>
      </w:r>
    </w:p>
    <w:p w:rsidR="00DC3D6D" w:rsidRDefault="00DC3D6D">
      <w:pPr>
        <w:pStyle w:val="ConsPlusNormal"/>
        <w:jc w:val="both"/>
      </w:pPr>
      <w:r>
        <w:t xml:space="preserve">(в ред. Законов Краснодарского края от 02.10.2018 </w:t>
      </w:r>
      <w:hyperlink r:id="rId874">
        <w:r>
          <w:rPr>
            <w:color w:val="0000FF"/>
          </w:rPr>
          <w:t>N 3850-КЗ</w:t>
        </w:r>
      </w:hyperlink>
      <w:r>
        <w:t xml:space="preserve">, от 07.12.2021 </w:t>
      </w:r>
      <w:hyperlink r:id="rId875">
        <w:r>
          <w:rPr>
            <w:color w:val="0000FF"/>
          </w:rPr>
          <w:t>N 4586-КЗ</w:t>
        </w:r>
      </w:hyperlink>
      <w:r>
        <w:t>)</w:t>
      </w:r>
    </w:p>
    <w:p w:rsidR="00DC3D6D" w:rsidRDefault="00DC3D6D">
      <w:pPr>
        <w:pStyle w:val="ConsPlusNormal"/>
        <w:spacing w:before="220"/>
        <w:ind w:firstLine="540"/>
        <w:jc w:val="both"/>
      </w:pPr>
      <w:r>
        <w:t>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 рассчитывается по формулам:</w:t>
      </w:r>
    </w:p>
    <w:p w:rsidR="00DC3D6D" w:rsidRDefault="00DC3D6D">
      <w:pPr>
        <w:pStyle w:val="ConsPlusNormal"/>
        <w:jc w:val="both"/>
      </w:pPr>
      <w:r>
        <w:t xml:space="preserve">(в ред. </w:t>
      </w:r>
      <w:hyperlink r:id="rId876">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jc w:val="center"/>
      </w:pPr>
      <w:bookmarkStart w:id="15" w:name="P1386"/>
      <w:bookmarkEnd w:id="15"/>
      <w:r>
        <w:rPr>
          <w:noProof/>
          <w:position w:val="-27"/>
        </w:rPr>
        <w:drawing>
          <wp:inline distT="0" distB="0" distL="0" distR="0">
            <wp:extent cx="2441575" cy="492760"/>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cstate="print">
                      <a:extLst>
                        <a:ext uri="{28A0092B-C50C-407E-A947-70E740481C1C}">
                          <a14:useLocalDpi xmlns:a14="http://schemas.microsoft.com/office/drawing/2010/main" val="0"/>
                        </a:ext>
                      </a:extLst>
                    </a:blip>
                    <a:srcRect/>
                    <a:stretch>
                      <a:fillRect/>
                    </a:stretch>
                  </pic:blipFill>
                  <pic:spPr bwMode="auto">
                    <a:xfrm>
                      <a:off x="0" y="0"/>
                      <a:ext cx="2441575" cy="49276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27"/>
        </w:rPr>
        <w:drawing>
          <wp:inline distT="0" distB="0" distL="0" distR="0">
            <wp:extent cx="2525395" cy="492760"/>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cstate="print">
                      <a:extLst>
                        <a:ext uri="{28A0092B-C50C-407E-A947-70E740481C1C}">
                          <a14:useLocalDpi xmlns:a14="http://schemas.microsoft.com/office/drawing/2010/main" val="0"/>
                        </a:ext>
                      </a:extLst>
                    </a:blip>
                    <a:srcRect/>
                    <a:stretch>
                      <a:fillRect/>
                    </a:stretch>
                  </pic:blipFill>
                  <pic:spPr bwMode="auto">
                    <a:xfrm>
                      <a:off x="0" y="0"/>
                      <a:ext cx="2525395" cy="49276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1016635" cy="283210"/>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cstate="print">
                      <a:extLst>
                        <a:ext uri="{28A0092B-C50C-407E-A947-70E740481C1C}">
                          <a14:useLocalDpi xmlns:a14="http://schemas.microsoft.com/office/drawing/2010/main" val="0"/>
                        </a:ext>
                      </a:extLst>
                    </a:blip>
                    <a:srcRect/>
                    <a:stretch>
                      <a:fillRect/>
                    </a:stretch>
                  </pic:blipFill>
                  <pic:spPr bwMode="auto">
                    <a:xfrm>
                      <a:off x="0" y="0"/>
                      <a:ext cx="1016635"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ОД</w:t>
      </w:r>
      <w:r>
        <w:rPr>
          <w:vertAlign w:val="superscript"/>
        </w:rPr>
        <w:t>i</w:t>
      </w:r>
      <w:r>
        <w:t>, ОД</w:t>
      </w:r>
      <w:r>
        <w:rPr>
          <w:vertAlign w:val="superscript"/>
        </w:rPr>
        <w:t>i+1</w:t>
      </w:r>
      <w:r>
        <w:t>, ОД</w:t>
      </w:r>
      <w:r>
        <w:rPr>
          <w:vertAlign w:val="superscript"/>
        </w:rPr>
        <w:t>i+2</w:t>
      </w:r>
      <w:r>
        <w:t xml:space="preserve"> - 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DC3D6D" w:rsidRDefault="00DC3D6D">
      <w:pPr>
        <w:pStyle w:val="ConsPlusNormal"/>
        <w:jc w:val="both"/>
      </w:pPr>
      <w:r>
        <w:t xml:space="preserve">(в ред. </w:t>
      </w:r>
      <w:hyperlink r:id="rId880">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1498600" cy="283210"/>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cstate="print">
                      <a:extLst>
                        <a:ext uri="{28A0092B-C50C-407E-A947-70E740481C1C}">
                          <a14:useLocalDpi xmlns:a14="http://schemas.microsoft.com/office/drawing/2010/main" val="0"/>
                        </a:ext>
                      </a:extLst>
                    </a:blip>
                    <a:srcRect/>
                    <a:stretch>
                      <a:fillRect/>
                    </a:stretch>
                  </pic:blipFill>
                  <pic:spPr bwMode="auto">
                    <a:xfrm>
                      <a:off x="0" y="0"/>
                      <a:ext cx="1498600" cy="283210"/>
                    </a:xfrm>
                    <a:prstGeom prst="rect">
                      <a:avLst/>
                    </a:prstGeom>
                    <a:noFill/>
                    <a:ln>
                      <a:noFill/>
                    </a:ln>
                  </pic:spPr>
                </pic:pic>
              </a:graphicData>
            </a:graphic>
          </wp:inline>
        </w:drawing>
      </w:r>
      <w:r>
        <w:t xml:space="preserve"> - общий 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DC3D6D" w:rsidRDefault="00DC3D6D">
      <w:pPr>
        <w:pStyle w:val="ConsPlusNormal"/>
        <w:jc w:val="both"/>
      </w:pPr>
      <w:r>
        <w:t xml:space="preserve">(в ред. </w:t>
      </w:r>
      <w:hyperlink r:id="rId882">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1205230" cy="28321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3" cstate="print">
                      <a:extLst>
                        <a:ext uri="{28A0092B-C50C-407E-A947-70E740481C1C}">
                          <a14:useLocalDpi xmlns:a14="http://schemas.microsoft.com/office/drawing/2010/main" val="0"/>
                        </a:ext>
                      </a:extLst>
                    </a:blip>
                    <a:srcRect/>
                    <a:stretch>
                      <a:fillRect/>
                    </a:stretch>
                  </pic:blipFill>
                  <pic:spPr bwMode="auto">
                    <a:xfrm>
                      <a:off x="0" y="0"/>
                      <a:ext cx="1205230" cy="283210"/>
                    </a:xfrm>
                    <a:prstGeom prst="rect">
                      <a:avLst/>
                    </a:prstGeom>
                    <a:noFill/>
                    <a:ln>
                      <a:noFill/>
                    </a:ln>
                  </pic:spPr>
                </pic:pic>
              </a:graphicData>
            </a:graphic>
          </wp:inline>
        </w:drawing>
      </w:r>
      <w:r>
        <w:t xml:space="preserve"> - 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бюджете Краснодарского края на текущий финансовый год и плановый период;</w:t>
      </w:r>
    </w:p>
    <w:p w:rsidR="00DC3D6D" w:rsidRDefault="00DC3D6D">
      <w:pPr>
        <w:pStyle w:val="ConsPlusNormal"/>
        <w:jc w:val="both"/>
      </w:pPr>
      <w:r>
        <w:t xml:space="preserve">(в ред. Законов Краснодарского края от 02.10.2018 </w:t>
      </w:r>
      <w:hyperlink r:id="rId884">
        <w:r>
          <w:rPr>
            <w:color w:val="0000FF"/>
          </w:rPr>
          <w:t>N 3850-КЗ</w:t>
        </w:r>
      </w:hyperlink>
      <w:r>
        <w:t xml:space="preserve">, от 08.10.2019 </w:t>
      </w:r>
      <w:hyperlink r:id="rId885">
        <w:r>
          <w:rPr>
            <w:color w:val="0000FF"/>
          </w:rPr>
          <w:t>N 4135-КЗ</w:t>
        </w:r>
      </w:hyperlink>
      <w:r>
        <w:t xml:space="preserve">, от 07.12.2021 </w:t>
      </w:r>
      <w:hyperlink r:id="rId886">
        <w:r>
          <w:rPr>
            <w:color w:val="0000FF"/>
          </w:rPr>
          <w:t>N 4586-КЗ</w:t>
        </w:r>
      </w:hyperlink>
      <w:r>
        <w:t xml:space="preserve">, от 27.12.2022 </w:t>
      </w:r>
      <w:hyperlink r:id="rId887">
        <w:r>
          <w:rPr>
            <w:color w:val="0000FF"/>
          </w:rPr>
          <w:t>N 4826-КЗ</w:t>
        </w:r>
      </w:hyperlink>
      <w:r>
        <w:t>)</w:t>
      </w:r>
    </w:p>
    <w:p w:rsidR="00DC3D6D" w:rsidRDefault="00DC3D6D">
      <w:pPr>
        <w:pStyle w:val="ConsPlusNormal"/>
        <w:spacing w:before="220"/>
        <w:ind w:firstLine="540"/>
        <w:jc w:val="both"/>
      </w:pPr>
      <w:r>
        <w:lastRenderedPageBreak/>
        <w:t xml:space="preserve">n - количество муниципальных районов (муниципальных округов, городских округов), бюджетам которых на очередной финансовый год и первый год планового периода размер дотации на выравнивание бюджетной обеспеченности муниципальных районов (муниципальных округов, городских округов), рассчитанный в соответствии с </w:t>
      </w:r>
      <w:hyperlink w:anchor="P1479">
        <w:r>
          <w:rPr>
            <w:color w:val="0000FF"/>
          </w:rPr>
          <w:t>абзацами вторым</w:t>
        </w:r>
      </w:hyperlink>
      <w:r>
        <w:t xml:space="preserve"> и </w:t>
      </w:r>
      <w:hyperlink w:anchor="P1481">
        <w:r>
          <w:rPr>
            <w:color w:val="0000FF"/>
          </w:rPr>
          <w:t>третьим пункта 2</w:t>
        </w:r>
      </w:hyperlink>
      <w: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меньше размера дотации на выравнивание бюджетной обеспеченности муниципальных районов (муниципальных округов, городских округов), утвержденного соответственно на первый год планового периода и второй год планового периода законом Краснодарского края о бюджете Краснодарского края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DC3D6D" w:rsidRDefault="00DC3D6D">
      <w:pPr>
        <w:pStyle w:val="ConsPlusNormal"/>
        <w:jc w:val="both"/>
      </w:pPr>
      <w:r>
        <w:t xml:space="preserve">(в ред. Законов Краснодарского края от 02.10.2018 </w:t>
      </w:r>
      <w:hyperlink r:id="rId888">
        <w:r>
          <w:rPr>
            <w:color w:val="0000FF"/>
          </w:rPr>
          <w:t>N 3850-КЗ</w:t>
        </w:r>
      </w:hyperlink>
      <w:r>
        <w:t xml:space="preserve">, от 08.10.2019 </w:t>
      </w:r>
      <w:hyperlink r:id="rId889">
        <w:r>
          <w:rPr>
            <w:color w:val="0000FF"/>
          </w:rPr>
          <w:t>N 4135-КЗ</w:t>
        </w:r>
      </w:hyperlink>
      <w:r>
        <w:t xml:space="preserve">, от 09.12.2019 </w:t>
      </w:r>
      <w:hyperlink r:id="rId890">
        <w:r>
          <w:rPr>
            <w:color w:val="0000FF"/>
          </w:rPr>
          <w:t>N 4182-КЗ</w:t>
        </w:r>
      </w:hyperlink>
      <w:r>
        <w:t xml:space="preserve">, от 07.12.2021 </w:t>
      </w:r>
      <w:hyperlink r:id="rId891">
        <w:r>
          <w:rPr>
            <w:color w:val="0000FF"/>
          </w:rPr>
          <w:t>N 4586-КЗ</w:t>
        </w:r>
      </w:hyperlink>
      <w:r>
        <w:t xml:space="preserve">, от 27.12.2022 </w:t>
      </w:r>
      <w:hyperlink r:id="rId892">
        <w:r>
          <w:rPr>
            <w:color w:val="0000FF"/>
          </w:rPr>
          <w:t>N 4826-КЗ</w:t>
        </w:r>
      </w:hyperlink>
      <w:r>
        <w:t>)</w:t>
      </w:r>
    </w:p>
    <w:p w:rsidR="00DC3D6D" w:rsidRDefault="00DC3D6D">
      <w:pPr>
        <w:pStyle w:val="ConsPlusNormal"/>
        <w:spacing w:before="220"/>
        <w:ind w:firstLine="540"/>
        <w:jc w:val="both"/>
      </w:pPr>
      <w:r>
        <w:rPr>
          <w:noProof/>
          <w:position w:val="-11"/>
        </w:rPr>
        <w:drawing>
          <wp:inline distT="0" distB="0" distL="0" distR="0">
            <wp:extent cx="1184275" cy="283210"/>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t xml:space="preserve"> -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законом Краснодарского края о бюджете Краснодарского края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DC3D6D" w:rsidRDefault="00DC3D6D">
      <w:pPr>
        <w:pStyle w:val="ConsPlusNormal"/>
        <w:jc w:val="both"/>
      </w:pPr>
      <w:r>
        <w:t xml:space="preserve">(в ред. Законов Краснодарского края от 02.10.2018 </w:t>
      </w:r>
      <w:hyperlink r:id="rId894">
        <w:r>
          <w:rPr>
            <w:color w:val="0000FF"/>
          </w:rPr>
          <w:t>N 3850-КЗ</w:t>
        </w:r>
      </w:hyperlink>
      <w:r>
        <w:t xml:space="preserve">, от 08.10.2019 </w:t>
      </w:r>
      <w:hyperlink r:id="rId895">
        <w:r>
          <w:rPr>
            <w:color w:val="0000FF"/>
          </w:rPr>
          <w:t>N 4135-КЗ</w:t>
        </w:r>
      </w:hyperlink>
      <w:r>
        <w:t xml:space="preserve">, от 09.12.2019 </w:t>
      </w:r>
      <w:hyperlink r:id="rId896">
        <w:r>
          <w:rPr>
            <w:color w:val="0000FF"/>
          </w:rPr>
          <w:t>N 4182-КЗ</w:t>
        </w:r>
      </w:hyperlink>
      <w:r>
        <w:t xml:space="preserve">, от 07.12.2021 </w:t>
      </w:r>
      <w:hyperlink r:id="rId897">
        <w:r>
          <w:rPr>
            <w:color w:val="0000FF"/>
          </w:rPr>
          <w:t>N 4586-КЗ</w:t>
        </w:r>
      </w:hyperlink>
      <w:r>
        <w:t xml:space="preserve">, от 27.12.2022 </w:t>
      </w:r>
      <w:hyperlink r:id="rId898">
        <w:r>
          <w:rPr>
            <w:color w:val="0000FF"/>
          </w:rPr>
          <w:t>N 4826-КЗ</w:t>
        </w:r>
      </w:hyperlink>
      <w:r>
        <w:t>)</w:t>
      </w:r>
    </w:p>
    <w:p w:rsidR="00DC3D6D" w:rsidRDefault="00DC3D6D">
      <w:pPr>
        <w:pStyle w:val="ConsPlusNormal"/>
        <w:spacing w:before="220"/>
        <w:ind w:firstLine="540"/>
        <w:jc w:val="both"/>
      </w:pPr>
      <w:r>
        <w:t>Общий объем дотаций на выравнивание бюджетной обеспеченности муниципальных районов (городских округов) на 2020 год рассчитывается по формуле:</w:t>
      </w:r>
    </w:p>
    <w:p w:rsidR="00DC3D6D" w:rsidRDefault="00DC3D6D">
      <w:pPr>
        <w:pStyle w:val="ConsPlusNormal"/>
        <w:jc w:val="both"/>
      </w:pPr>
      <w:r>
        <w:t xml:space="preserve">(абзац введен </w:t>
      </w:r>
      <w:hyperlink r:id="rId899">
        <w:r>
          <w:rPr>
            <w:color w:val="0000FF"/>
          </w:rPr>
          <w:t>Законом</w:t>
        </w:r>
      </w:hyperlink>
      <w:r>
        <w:t xml:space="preserve"> Краснодарского края от 08.10.2019 N 4135-КЗ)</w:t>
      </w:r>
    </w:p>
    <w:p w:rsidR="00DC3D6D" w:rsidRDefault="00DC3D6D">
      <w:pPr>
        <w:pStyle w:val="ConsPlusNormal"/>
        <w:jc w:val="both"/>
      </w:pPr>
    </w:p>
    <w:p w:rsidR="00DC3D6D" w:rsidRDefault="00DC3D6D">
      <w:pPr>
        <w:pStyle w:val="ConsPlusNormal"/>
        <w:jc w:val="center"/>
      </w:pPr>
      <w:r>
        <w:rPr>
          <w:noProof/>
          <w:position w:val="-15"/>
        </w:rPr>
        <w:drawing>
          <wp:inline distT="0" distB="0" distL="0" distR="0">
            <wp:extent cx="2263140" cy="335280"/>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0" cstate="print">
                      <a:extLst>
                        <a:ext uri="{28A0092B-C50C-407E-A947-70E740481C1C}">
                          <a14:useLocalDpi xmlns:a14="http://schemas.microsoft.com/office/drawing/2010/main" val="0"/>
                        </a:ext>
                      </a:extLst>
                    </a:blip>
                    <a:srcRect/>
                    <a:stretch>
                      <a:fillRect/>
                    </a:stretch>
                  </pic:blipFill>
                  <pic:spPr bwMode="auto">
                    <a:xfrm>
                      <a:off x="0" y="0"/>
                      <a:ext cx="2263140" cy="335280"/>
                    </a:xfrm>
                    <a:prstGeom prst="rect">
                      <a:avLst/>
                    </a:prstGeom>
                    <a:noFill/>
                    <a:ln>
                      <a:noFill/>
                    </a:ln>
                  </pic:spPr>
                </pic:pic>
              </a:graphicData>
            </a:graphic>
          </wp:inline>
        </w:drawing>
      </w:r>
    </w:p>
    <w:p w:rsidR="00DC3D6D" w:rsidRDefault="00DC3D6D">
      <w:pPr>
        <w:pStyle w:val="ConsPlusNormal"/>
        <w:jc w:val="both"/>
      </w:pPr>
      <w:r>
        <w:t xml:space="preserve">(абзац введен </w:t>
      </w:r>
      <w:hyperlink r:id="rId901">
        <w:r>
          <w:rPr>
            <w:color w:val="0000FF"/>
          </w:rPr>
          <w:t>Законом</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jc w:val="both"/>
      </w:pPr>
      <w:r>
        <w:t xml:space="preserve">(абзац введен </w:t>
      </w:r>
      <w:hyperlink r:id="rId902">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rPr>
          <w:noProof/>
          <w:position w:val="-9"/>
        </w:rPr>
        <w:drawing>
          <wp:inline distT="0" distB="0" distL="0" distR="0">
            <wp:extent cx="492760" cy="26225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3"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общий объем дотаций на выравнивание бюджетной обеспеченности муниципальных районов (городских округов), определенный </w:t>
      </w:r>
      <w:hyperlink w:anchor="P1386">
        <w:r>
          <w:rPr>
            <w:color w:val="0000FF"/>
          </w:rPr>
          <w:t>абзацем третьим</w:t>
        </w:r>
      </w:hyperlink>
      <w:r>
        <w:t xml:space="preserve"> настоящего пункта;</w:t>
      </w:r>
    </w:p>
    <w:p w:rsidR="00DC3D6D" w:rsidRDefault="00DC3D6D">
      <w:pPr>
        <w:pStyle w:val="ConsPlusNormal"/>
        <w:jc w:val="both"/>
      </w:pPr>
      <w:r>
        <w:t xml:space="preserve">(абзац введен </w:t>
      </w:r>
      <w:hyperlink r:id="rId904">
        <w:r>
          <w:rPr>
            <w:color w:val="0000FF"/>
          </w:rPr>
          <w:t>Законом</w:t>
        </w:r>
      </w:hyperlink>
      <w:r>
        <w:t xml:space="preserve"> Краснодарского края от 08.10.2019 N 4135-КЗ)</w:t>
      </w:r>
    </w:p>
    <w:p w:rsidR="00DC3D6D" w:rsidRDefault="00DC3D6D">
      <w:pPr>
        <w:pStyle w:val="ConsPlusNormal"/>
        <w:spacing w:before="220"/>
        <w:ind w:firstLine="540"/>
        <w:jc w:val="both"/>
      </w:pPr>
      <w:r>
        <w:rPr>
          <w:noProof/>
          <w:position w:val="-11"/>
        </w:rPr>
        <w:drawing>
          <wp:inline distT="0" distB="0" distL="0" distR="0">
            <wp:extent cx="639445" cy="283210"/>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cstate="print">
                      <a:extLst>
                        <a:ext uri="{28A0092B-C50C-407E-A947-70E740481C1C}">
                          <a14:useLocalDpi xmlns:a14="http://schemas.microsoft.com/office/drawing/2010/main" val="0"/>
                        </a:ext>
                      </a:extLst>
                    </a:blip>
                    <a:srcRect/>
                    <a:stretch>
                      <a:fillRect/>
                    </a:stretch>
                  </pic:blipFill>
                  <pic:spPr bwMode="auto">
                    <a:xfrm>
                      <a:off x="0" y="0"/>
                      <a:ext cx="639445" cy="283210"/>
                    </a:xfrm>
                    <a:prstGeom prst="rect">
                      <a:avLst/>
                    </a:prstGeom>
                    <a:noFill/>
                    <a:ln>
                      <a:noFill/>
                    </a:ln>
                  </pic:spPr>
                </pic:pic>
              </a:graphicData>
            </a:graphic>
          </wp:inline>
        </w:drawing>
      </w:r>
      <w:r>
        <w:t xml:space="preserve"> - объем средств, необходимый для увеличения размера дотации на выравнивание бюджетной обеспеченности муниципальных районов (городских округов) бюджету j-го муниципального района (городского округа) на 2020 год до размера дотации на выравнивание бюджетной обеспеченности муниципальных районов (городских округов) на 2019 год, утвержденного </w:t>
      </w:r>
      <w:hyperlink r:id="rId906">
        <w:r>
          <w:rPr>
            <w:color w:val="0000FF"/>
          </w:rPr>
          <w:t>Законом</w:t>
        </w:r>
      </w:hyperlink>
      <w:r>
        <w:t xml:space="preserve"> Краснодарского края от 21 декабря 2018 года N 3939-КЗ "О краевом бюджете на 2019 год и на плановый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DC3D6D" w:rsidRDefault="00DC3D6D">
      <w:pPr>
        <w:pStyle w:val="ConsPlusNormal"/>
        <w:jc w:val="both"/>
      </w:pPr>
      <w:r>
        <w:t xml:space="preserve">(абзац введен </w:t>
      </w:r>
      <w:hyperlink r:id="rId907">
        <w:r>
          <w:rPr>
            <w:color w:val="0000FF"/>
          </w:rPr>
          <w:t>Законом</w:t>
        </w:r>
      </w:hyperlink>
      <w:r>
        <w:t xml:space="preserve"> Краснодарского края от 08.10.2019 N 4135-КЗ; в ред. </w:t>
      </w:r>
      <w:hyperlink r:id="rId908">
        <w:r>
          <w:rPr>
            <w:color w:val="0000FF"/>
          </w:rPr>
          <w:t>Закона</w:t>
        </w:r>
      </w:hyperlink>
      <w:r>
        <w:t xml:space="preserve"> Краснодарского края от 09.12.2019 N 4182-КЗ)</w:t>
      </w:r>
    </w:p>
    <w:p w:rsidR="00DC3D6D" w:rsidRDefault="00DC3D6D">
      <w:pPr>
        <w:pStyle w:val="ConsPlusNormal"/>
        <w:spacing w:before="220"/>
        <w:ind w:firstLine="540"/>
        <w:jc w:val="both"/>
      </w:pPr>
      <w:r>
        <w:t xml:space="preserve">k - количество муниципальных районов (городских округов), бюджетам которых на </w:t>
      </w:r>
      <w:r>
        <w:lastRenderedPageBreak/>
        <w:t xml:space="preserve">очередной финансовый год размер дотации на выравнивание бюджетной обеспеченности муниципальных районов (городских округов), рассчитанный в соответствии с </w:t>
      </w:r>
      <w:hyperlink w:anchor="P1479">
        <w:r>
          <w:rPr>
            <w:color w:val="0000FF"/>
          </w:rPr>
          <w:t>абзацем вторым пункта 2</w:t>
        </w:r>
      </w:hyperlink>
      <w:r>
        <w:t xml:space="preserve"> подраздела "Методика распределения дотаций на выравнивание бюджетной обеспеченности муниципальных районов (городских округов)", меньше размера дотации на выравнивание бюджетной обеспеченности муниципальных районов (городских округов) на 2019 год, утвержденного </w:t>
      </w:r>
      <w:hyperlink r:id="rId909">
        <w:r>
          <w:rPr>
            <w:color w:val="0000FF"/>
          </w:rPr>
          <w:t>Законом</w:t>
        </w:r>
      </w:hyperlink>
      <w:r>
        <w:t xml:space="preserve"> Краснодарского края от 21 декабря 2018 года N 3939-КЗ "О краевом бюджете на 2019 год и на плановый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DC3D6D" w:rsidRDefault="00DC3D6D">
      <w:pPr>
        <w:pStyle w:val="ConsPlusNormal"/>
        <w:jc w:val="both"/>
      </w:pPr>
      <w:r>
        <w:t xml:space="preserve">(абзац введен </w:t>
      </w:r>
      <w:hyperlink r:id="rId910">
        <w:r>
          <w:rPr>
            <w:color w:val="0000FF"/>
          </w:rPr>
          <w:t>Законом</w:t>
        </w:r>
      </w:hyperlink>
      <w:r>
        <w:t xml:space="preserve"> Краснодарского края от 08.10.2019 N 4135-КЗ; в ред. </w:t>
      </w:r>
      <w:hyperlink r:id="rId911">
        <w:r>
          <w:rPr>
            <w:color w:val="0000FF"/>
          </w:rPr>
          <w:t>Закона</w:t>
        </w:r>
      </w:hyperlink>
      <w:r>
        <w:t xml:space="preserve"> Краснодарского края от 09.12.2019 N 4182-КЗ)</w:t>
      </w:r>
    </w:p>
    <w:p w:rsidR="00DC3D6D" w:rsidRDefault="00DC3D6D">
      <w:pPr>
        <w:pStyle w:val="ConsPlusNormal"/>
        <w:spacing w:before="220"/>
        <w:ind w:firstLine="540"/>
        <w:jc w:val="both"/>
      </w:pPr>
      <w:r>
        <w:t>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 определяется по формулам:</w:t>
      </w:r>
    </w:p>
    <w:p w:rsidR="00DC3D6D" w:rsidRDefault="00DC3D6D">
      <w:pPr>
        <w:pStyle w:val="ConsPlusNormal"/>
        <w:jc w:val="both"/>
      </w:pPr>
      <w:r>
        <w:t xml:space="preserve">(в ред. </w:t>
      </w:r>
      <w:hyperlink r:id="rId912">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734945" cy="283210"/>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cstate="print">
                      <a:extLst>
                        <a:ext uri="{28A0092B-C50C-407E-A947-70E740481C1C}">
                          <a14:useLocalDpi xmlns:a14="http://schemas.microsoft.com/office/drawing/2010/main" val="0"/>
                        </a:ext>
                      </a:extLst>
                    </a:blip>
                    <a:srcRect/>
                    <a:stretch>
                      <a:fillRect/>
                    </a:stretch>
                  </pic:blipFill>
                  <pic:spPr bwMode="auto">
                    <a:xfrm>
                      <a:off x="0" y="0"/>
                      <a:ext cx="2734945"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441575" cy="283210"/>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2441575"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137410" cy="28321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cstate="print">
                      <a:extLst>
                        <a:ext uri="{28A0092B-C50C-407E-A947-70E740481C1C}">
                          <a14:useLocalDpi xmlns:a14="http://schemas.microsoft.com/office/drawing/2010/main" val="0"/>
                        </a:ext>
                      </a:extLst>
                    </a:blip>
                    <a:srcRect/>
                    <a:stretch>
                      <a:fillRect/>
                    </a:stretch>
                  </pic:blipFill>
                  <pic:spPr bwMode="auto">
                    <a:xfrm>
                      <a:off x="0" y="0"/>
                      <a:ext cx="213741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ОД</w:t>
      </w:r>
      <w:r>
        <w:rPr>
          <w:vertAlign w:val="subscript"/>
        </w:rPr>
        <w:t>утв</w:t>
      </w:r>
      <w:r>
        <w:t xml:space="preserve"> - общий объем дотаций на выравнивание бюджетной обеспеченности муниципальных районов (муниципальных округов, городских округов), утвержденный на текущий финансовый год законом Краснодарского края о бюджете Краснодарского края на текущий финансовый год и плановый период;</w:t>
      </w:r>
    </w:p>
    <w:p w:rsidR="00DC3D6D" w:rsidRDefault="00DC3D6D">
      <w:pPr>
        <w:pStyle w:val="ConsPlusNormal"/>
        <w:jc w:val="both"/>
      </w:pPr>
      <w:r>
        <w:t xml:space="preserve">(в ред. Законов Краснодарского края от 02.10.2018 </w:t>
      </w:r>
      <w:hyperlink r:id="rId916">
        <w:r>
          <w:rPr>
            <w:color w:val="0000FF"/>
          </w:rPr>
          <w:t>N 3850-КЗ</w:t>
        </w:r>
      </w:hyperlink>
      <w:r>
        <w:t xml:space="preserve">, от 08.10.2019 </w:t>
      </w:r>
      <w:hyperlink r:id="rId917">
        <w:r>
          <w:rPr>
            <w:color w:val="0000FF"/>
          </w:rPr>
          <w:t>N 4135-КЗ</w:t>
        </w:r>
      </w:hyperlink>
      <w:r>
        <w:t xml:space="preserve">, от 07.12.2021 </w:t>
      </w:r>
      <w:hyperlink r:id="rId918">
        <w:r>
          <w:rPr>
            <w:color w:val="0000FF"/>
          </w:rPr>
          <w:t>N 4586-КЗ</w:t>
        </w:r>
      </w:hyperlink>
      <w:r>
        <w:t xml:space="preserve">, от 27.12.2022 </w:t>
      </w:r>
      <w:hyperlink r:id="rId919">
        <w:r>
          <w:rPr>
            <w:color w:val="0000FF"/>
          </w:rPr>
          <w:t>N 4826-КЗ</w:t>
        </w:r>
      </w:hyperlink>
      <w:r>
        <w:t>)</w:t>
      </w:r>
    </w:p>
    <w:p w:rsidR="00DC3D6D" w:rsidRDefault="00DC3D6D">
      <w:pPr>
        <w:pStyle w:val="ConsPlusNormal"/>
        <w:spacing w:before="220"/>
        <w:ind w:firstLine="540"/>
        <w:jc w:val="both"/>
      </w:pPr>
      <w:r>
        <w:rPr>
          <w:noProof/>
          <w:position w:val="-11"/>
        </w:rPr>
        <w:drawing>
          <wp:inline distT="0" distB="0" distL="0" distR="0">
            <wp:extent cx="304165" cy="283210"/>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0" cstate="print">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xml:space="preserve"> - объем субсидий бюджету Краснодарского края из бюджетов муниципальных районов (муниципальных округов, городских округов), утвержденный на текущий финансовый год законом Краснодарского края о бюджете Краснодарского края на текущий финансовый год и плановый период;</w:t>
      </w:r>
    </w:p>
    <w:p w:rsidR="00DC3D6D" w:rsidRDefault="00DC3D6D">
      <w:pPr>
        <w:pStyle w:val="ConsPlusNormal"/>
        <w:jc w:val="both"/>
      </w:pPr>
      <w:r>
        <w:t xml:space="preserve">(в ред. Законов Краснодарского края от 02.10.2018 </w:t>
      </w:r>
      <w:hyperlink r:id="rId921">
        <w:r>
          <w:rPr>
            <w:color w:val="0000FF"/>
          </w:rPr>
          <w:t>N 3850-КЗ</w:t>
        </w:r>
      </w:hyperlink>
      <w:r>
        <w:t xml:space="preserve">, от 08.10.2019 </w:t>
      </w:r>
      <w:hyperlink r:id="rId922">
        <w:r>
          <w:rPr>
            <w:color w:val="0000FF"/>
          </w:rPr>
          <w:t>N 4135-КЗ</w:t>
        </w:r>
      </w:hyperlink>
      <w:r>
        <w:t xml:space="preserve">, от 07.12.2021 </w:t>
      </w:r>
      <w:hyperlink r:id="rId923">
        <w:r>
          <w:rPr>
            <w:color w:val="0000FF"/>
          </w:rPr>
          <w:t>N 4586-КЗ</w:t>
        </w:r>
      </w:hyperlink>
      <w:r>
        <w:t xml:space="preserve">, от 27.12.2022 </w:t>
      </w:r>
      <w:hyperlink r:id="rId924">
        <w:r>
          <w:rPr>
            <w:color w:val="0000FF"/>
          </w:rPr>
          <w:t>N 4826-КЗ</w:t>
        </w:r>
      </w:hyperlink>
      <w:r>
        <w:t>)</w:t>
      </w:r>
    </w:p>
    <w:p w:rsidR="00DC3D6D" w:rsidRDefault="00DC3D6D">
      <w:pPr>
        <w:pStyle w:val="ConsPlusNormal"/>
        <w:spacing w:before="220"/>
        <w:ind w:firstLine="540"/>
        <w:jc w:val="both"/>
      </w:pPr>
      <w:r>
        <w:t>К</w:t>
      </w:r>
      <w:r>
        <w:rPr>
          <w:vertAlign w:val="superscript"/>
        </w:rPr>
        <w:t>i</w:t>
      </w:r>
      <w:r>
        <w:t>, К</w:t>
      </w:r>
      <w:r>
        <w:rPr>
          <w:vertAlign w:val="superscript"/>
        </w:rPr>
        <w:t>i+1</w:t>
      </w:r>
      <w:r>
        <w:t>, К</w:t>
      </w:r>
      <w:r>
        <w:rPr>
          <w:vertAlign w:val="superscript"/>
        </w:rPr>
        <w:t>i+2</w:t>
      </w:r>
      <w:r>
        <w:t xml:space="preserve"> - коэффициенты индексации общего объема дотаций на выравнивание бюджетной обеспеченности муниципальных районов (муниципальных округов, городских округов), определяемые финансовым органом Краснодарского края на очередной финансовый год, первый и второй годы планового периода;</w:t>
      </w:r>
    </w:p>
    <w:p w:rsidR="00DC3D6D" w:rsidRDefault="00DC3D6D">
      <w:pPr>
        <w:pStyle w:val="ConsPlusNormal"/>
        <w:jc w:val="both"/>
      </w:pPr>
      <w:r>
        <w:t xml:space="preserve">(в ред. </w:t>
      </w:r>
      <w:hyperlink r:id="rId925">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С</w:t>
      </w:r>
      <w:r>
        <w:rPr>
          <w:vertAlign w:val="superscript"/>
        </w:rPr>
        <w:t>мр</w:t>
      </w:r>
      <w:r>
        <w:t xml:space="preserve"> - объем субсидий бюджету Краснодарского края из бюджетов муниципальных районов (муниципальных округов, городских округов), рассчитанный на очередной финансовый год, в соответствии с </w:t>
      </w:r>
      <w:hyperlink w:anchor="P1826">
        <w:r>
          <w:rPr>
            <w:color w:val="0000FF"/>
          </w:rPr>
          <w:t>Порядком</w:t>
        </w:r>
      </w:hyperlink>
      <w:r>
        <w:t xml:space="preserve"> расчета субсидий бюджету Краснодарского края из бюджетов муниципальных районов (муниципальных округов, городских округов) (приложение 5 к настоящему Закону);</w:t>
      </w:r>
    </w:p>
    <w:p w:rsidR="00DC3D6D" w:rsidRDefault="00DC3D6D">
      <w:pPr>
        <w:pStyle w:val="ConsPlusNormal"/>
        <w:jc w:val="both"/>
      </w:pPr>
      <w:r>
        <w:t xml:space="preserve">(в ред. Законов Краснодарского края от 07.12.2021 </w:t>
      </w:r>
      <w:hyperlink r:id="rId926">
        <w:r>
          <w:rPr>
            <w:color w:val="0000FF"/>
          </w:rPr>
          <w:t>N 4586-КЗ</w:t>
        </w:r>
      </w:hyperlink>
      <w:r>
        <w:t xml:space="preserve">, от 27.12.2022 </w:t>
      </w:r>
      <w:hyperlink r:id="rId927">
        <w:r>
          <w:rPr>
            <w:color w:val="0000FF"/>
          </w:rPr>
          <w:t>N 4826-КЗ</w:t>
        </w:r>
      </w:hyperlink>
      <w:r>
        <w:t>)</w:t>
      </w:r>
    </w:p>
    <w:p w:rsidR="00DC3D6D" w:rsidRDefault="00DC3D6D">
      <w:pPr>
        <w:pStyle w:val="ConsPlusNormal"/>
        <w:spacing w:before="220"/>
        <w:ind w:firstLine="540"/>
        <w:jc w:val="both"/>
      </w:pPr>
      <w:r>
        <w:lastRenderedPageBreak/>
        <w:t>ОС</w:t>
      </w:r>
      <w:r>
        <w:rPr>
          <w:vertAlign w:val="superscript"/>
        </w:rPr>
        <w:t>i</w:t>
      </w:r>
      <w:r>
        <w:t>, ОС</w:t>
      </w:r>
      <w:r>
        <w:rPr>
          <w:vertAlign w:val="superscript"/>
        </w:rPr>
        <w:t>i+1</w:t>
      </w:r>
      <w:r>
        <w:t>, ОС</w:t>
      </w:r>
      <w:r>
        <w:rPr>
          <w:vertAlign w:val="superscript"/>
        </w:rPr>
        <w:t>i+2</w:t>
      </w:r>
      <w:r>
        <w:t xml:space="preserve"> - объем средств, необходимый для обеспечения сбалансированности бюджетов муниципальных районов (муниципальных округов, городских округов) в очередном финансовом году, первом и втором году планового периода.</w:t>
      </w:r>
    </w:p>
    <w:p w:rsidR="00DC3D6D" w:rsidRDefault="00DC3D6D">
      <w:pPr>
        <w:pStyle w:val="ConsPlusNormal"/>
        <w:jc w:val="both"/>
      </w:pPr>
      <w:r>
        <w:t xml:space="preserve">(в ред. Законов Краснодарского края от 02.10.2018 </w:t>
      </w:r>
      <w:hyperlink r:id="rId928">
        <w:r>
          <w:rPr>
            <w:color w:val="0000FF"/>
          </w:rPr>
          <w:t>N 3850-КЗ</w:t>
        </w:r>
      </w:hyperlink>
      <w:r>
        <w:t xml:space="preserve">, от 07.12.2021 </w:t>
      </w:r>
      <w:hyperlink r:id="rId929">
        <w:r>
          <w:rPr>
            <w:color w:val="0000FF"/>
          </w:rPr>
          <w:t>N 4586-КЗ</w:t>
        </w:r>
      </w:hyperlink>
      <w:r>
        <w:t>)</w:t>
      </w:r>
    </w:p>
    <w:p w:rsidR="00DC3D6D" w:rsidRDefault="00DC3D6D">
      <w:pPr>
        <w:pStyle w:val="ConsPlusNormal"/>
        <w:spacing w:before="220"/>
        <w:ind w:firstLine="540"/>
        <w:jc w:val="both"/>
      </w:pPr>
      <w:r>
        <w:t>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бюджете Краснодарского края на текущий финансовый год и плановый период, рассчитывается по формулам:</w:t>
      </w:r>
    </w:p>
    <w:p w:rsidR="00DC3D6D" w:rsidRDefault="00DC3D6D">
      <w:pPr>
        <w:pStyle w:val="ConsPlusNormal"/>
        <w:jc w:val="both"/>
      </w:pPr>
      <w:r>
        <w:t xml:space="preserve">(в ред. Законов Краснодарского края от 02.10.2018 </w:t>
      </w:r>
      <w:hyperlink r:id="rId930">
        <w:r>
          <w:rPr>
            <w:color w:val="0000FF"/>
          </w:rPr>
          <w:t>N 3850-КЗ</w:t>
        </w:r>
      </w:hyperlink>
      <w:r>
        <w:t xml:space="preserve">, от 08.10.2019 </w:t>
      </w:r>
      <w:hyperlink r:id="rId931">
        <w:r>
          <w:rPr>
            <w:color w:val="0000FF"/>
          </w:rPr>
          <w:t>N 4135-КЗ</w:t>
        </w:r>
      </w:hyperlink>
      <w:r>
        <w:t xml:space="preserve">, от 07.12.2021 </w:t>
      </w:r>
      <w:hyperlink r:id="rId932">
        <w:r>
          <w:rPr>
            <w:color w:val="0000FF"/>
          </w:rPr>
          <w:t>N 4586-КЗ</w:t>
        </w:r>
      </w:hyperlink>
      <w:r>
        <w:t xml:space="preserve">, от 27.12.2022 </w:t>
      </w:r>
      <w:hyperlink r:id="rId933">
        <w:r>
          <w:rPr>
            <w:color w:val="0000FF"/>
          </w:rPr>
          <w:t>N 4826-КЗ</w:t>
        </w:r>
      </w:hyperlink>
      <w:r>
        <w:t>)</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1414780" cy="28321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4" cstate="print">
                      <a:extLst>
                        <a:ext uri="{28A0092B-C50C-407E-A947-70E740481C1C}">
                          <a14:useLocalDpi xmlns:a14="http://schemas.microsoft.com/office/drawing/2010/main" val="0"/>
                        </a:ext>
                      </a:extLst>
                    </a:blip>
                    <a:srcRect/>
                    <a:stretch>
                      <a:fillRect/>
                    </a:stretch>
                  </pic:blipFill>
                  <pic:spPr bwMode="auto">
                    <a:xfrm>
                      <a:off x="0" y="0"/>
                      <a:ext cx="141478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1414780" cy="283210"/>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5" cstate="print">
                      <a:extLst>
                        <a:ext uri="{28A0092B-C50C-407E-A947-70E740481C1C}">
                          <a14:useLocalDpi xmlns:a14="http://schemas.microsoft.com/office/drawing/2010/main" val="0"/>
                        </a:ext>
                      </a:extLst>
                    </a:blip>
                    <a:srcRect/>
                    <a:stretch>
                      <a:fillRect/>
                    </a:stretch>
                  </pic:blipFill>
                  <pic:spPr bwMode="auto">
                    <a:xfrm>
                      <a:off x="0" y="0"/>
                      <a:ext cx="141478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639445" cy="283210"/>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cstate="print">
                      <a:extLst>
                        <a:ext uri="{28A0092B-C50C-407E-A947-70E740481C1C}">
                          <a14:useLocalDpi xmlns:a14="http://schemas.microsoft.com/office/drawing/2010/main" val="0"/>
                        </a:ext>
                      </a:extLst>
                    </a:blip>
                    <a:srcRect/>
                    <a:stretch>
                      <a:fillRect/>
                    </a:stretch>
                  </pic:blipFill>
                  <pic:spPr bwMode="auto">
                    <a:xfrm>
                      <a:off x="0" y="0"/>
                      <a:ext cx="639445" cy="283210"/>
                    </a:xfrm>
                    <a:prstGeom prst="rect">
                      <a:avLst/>
                    </a:prstGeom>
                    <a:noFill/>
                    <a:ln>
                      <a:noFill/>
                    </a:ln>
                  </pic:spPr>
                </pic:pic>
              </a:graphicData>
            </a:graphic>
          </wp:inline>
        </w:drawing>
      </w:r>
      <w:r>
        <w:t xml:space="preserve"> - объем средств на очередной финансовый год и первый год планового периода, необходимый для доведения уровня расчетной бюджетной обеспеченности j-го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бюджете Краснодарского края на текущий финансовый год и плановый период;</w:t>
      </w:r>
    </w:p>
    <w:p w:rsidR="00DC3D6D" w:rsidRDefault="00DC3D6D">
      <w:pPr>
        <w:pStyle w:val="ConsPlusNormal"/>
        <w:jc w:val="both"/>
      </w:pPr>
      <w:r>
        <w:t xml:space="preserve">(в ред. Законов Краснодарского края от 02.10.2018 </w:t>
      </w:r>
      <w:hyperlink r:id="rId937">
        <w:r>
          <w:rPr>
            <w:color w:val="0000FF"/>
          </w:rPr>
          <w:t>N 3850-КЗ</w:t>
        </w:r>
      </w:hyperlink>
      <w:r>
        <w:t xml:space="preserve">, от 08.10.2019 </w:t>
      </w:r>
      <w:hyperlink r:id="rId938">
        <w:r>
          <w:rPr>
            <w:color w:val="0000FF"/>
          </w:rPr>
          <w:t>N 4135-КЗ</w:t>
        </w:r>
      </w:hyperlink>
      <w:r>
        <w:t xml:space="preserve">, от 07.12.2021 </w:t>
      </w:r>
      <w:hyperlink r:id="rId939">
        <w:r>
          <w:rPr>
            <w:color w:val="0000FF"/>
          </w:rPr>
          <w:t>N 4586-КЗ</w:t>
        </w:r>
      </w:hyperlink>
      <w:r>
        <w:t xml:space="preserve">, от 27.12.2022 </w:t>
      </w:r>
      <w:hyperlink r:id="rId940">
        <w:r>
          <w:rPr>
            <w:color w:val="0000FF"/>
          </w:rPr>
          <w:t>N 4826-КЗ</w:t>
        </w:r>
      </w:hyperlink>
      <w:r>
        <w:t>)</w:t>
      </w:r>
    </w:p>
    <w:p w:rsidR="00DC3D6D" w:rsidRDefault="00DC3D6D">
      <w:pPr>
        <w:pStyle w:val="ConsPlusNormal"/>
        <w:spacing w:before="220"/>
        <w:ind w:firstLine="540"/>
        <w:jc w:val="both"/>
      </w:pPr>
      <w:r>
        <w:rPr>
          <w:noProof/>
          <w:position w:val="-11"/>
        </w:rPr>
        <w:drawing>
          <wp:inline distT="0" distB="0" distL="0" distR="0">
            <wp:extent cx="723265" cy="283210"/>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cstate="print">
                      <a:extLst>
                        <a:ext uri="{28A0092B-C50C-407E-A947-70E740481C1C}">
                          <a14:useLocalDpi xmlns:a14="http://schemas.microsoft.com/office/drawing/2010/main" val="0"/>
                        </a:ext>
                      </a:extLst>
                    </a:blip>
                    <a:srcRect/>
                    <a:stretch>
                      <a:fillRect/>
                    </a:stretch>
                  </pic:blipFill>
                  <pic:spPr bwMode="auto">
                    <a:xfrm>
                      <a:off x="0" y="0"/>
                      <a:ext cx="723265" cy="283210"/>
                    </a:xfrm>
                    <a:prstGeom prst="rect">
                      <a:avLst/>
                    </a:prstGeom>
                    <a:noFill/>
                    <a:ln>
                      <a:noFill/>
                    </a:ln>
                  </pic:spPr>
                </pic:pic>
              </a:graphicData>
            </a:graphic>
          </wp:inline>
        </w:drawing>
      </w:r>
      <w:r>
        <w:t xml:space="preserve"> - объем средств на очередной финансовый год и первый год планового периода, необходимый для доведения уровня расчетной бюджетной обеспеченности j-го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определенного исходя из общего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w:t>
      </w:r>
    </w:p>
    <w:p w:rsidR="00DC3D6D" w:rsidRDefault="00DC3D6D">
      <w:pPr>
        <w:pStyle w:val="ConsPlusNormal"/>
        <w:jc w:val="both"/>
      </w:pPr>
      <w:r>
        <w:t xml:space="preserve">(в ред. Законов Краснодарского края от 02.10.2018 </w:t>
      </w:r>
      <w:hyperlink r:id="rId942">
        <w:r>
          <w:rPr>
            <w:color w:val="0000FF"/>
          </w:rPr>
          <w:t>N 3850-КЗ</w:t>
        </w:r>
      </w:hyperlink>
      <w:r>
        <w:t xml:space="preserve">, от 07.12.2021 </w:t>
      </w:r>
      <w:hyperlink r:id="rId943">
        <w:r>
          <w:rPr>
            <w:color w:val="0000FF"/>
          </w:rPr>
          <w:t>N 4586-КЗ</w:t>
        </w:r>
      </w:hyperlink>
      <w:r>
        <w:t>)</w:t>
      </w:r>
    </w:p>
    <w:p w:rsidR="00DC3D6D" w:rsidRDefault="00DC3D6D">
      <w:pPr>
        <w:pStyle w:val="ConsPlusNormal"/>
        <w:jc w:val="both"/>
      </w:pPr>
    </w:p>
    <w:p w:rsidR="00DC3D6D" w:rsidRDefault="00DC3D6D">
      <w:pPr>
        <w:pStyle w:val="ConsPlusNormal"/>
        <w:ind w:firstLine="540"/>
        <w:jc w:val="both"/>
      </w:pPr>
      <w:r>
        <w:rPr>
          <w:noProof/>
          <w:position w:val="-11"/>
        </w:rPr>
        <w:drawing>
          <wp:inline distT="0" distB="0" distL="0" distR="0">
            <wp:extent cx="911860" cy="283210"/>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rPr>
          <w:noProof/>
          <w:position w:val="-11"/>
        </w:rPr>
        <w:drawing>
          <wp:inline distT="0" distB="0" distL="0" distR="0">
            <wp:extent cx="890905" cy="283210"/>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 xml:space="preserve">Показатели </w:t>
      </w:r>
      <w:r>
        <w:rPr>
          <w:noProof/>
          <w:position w:val="-11"/>
        </w:rPr>
        <w:drawing>
          <wp:inline distT="0" distB="0" distL="0" distR="0">
            <wp:extent cx="597535" cy="283210"/>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cstate="print">
                      <a:extLst>
                        <a:ext uri="{28A0092B-C50C-407E-A947-70E740481C1C}">
                          <a14:useLocalDpi xmlns:a14="http://schemas.microsoft.com/office/drawing/2010/main" val="0"/>
                        </a:ext>
                      </a:extLst>
                    </a:blip>
                    <a:srcRect/>
                    <a:stretch>
                      <a:fillRect/>
                    </a:stretch>
                  </pic:blipFill>
                  <pic:spPr bwMode="auto">
                    <a:xfrm>
                      <a:off x="0" y="0"/>
                      <a:ext cx="597535" cy="283210"/>
                    </a:xfrm>
                    <a:prstGeom prst="rect">
                      <a:avLst/>
                    </a:prstGeom>
                    <a:noFill/>
                    <a:ln>
                      <a:noFill/>
                    </a:ln>
                  </pic:spPr>
                </pic:pic>
              </a:graphicData>
            </a:graphic>
          </wp:inline>
        </w:drawing>
      </w:r>
      <w:r>
        <w:t xml:space="preserve"> и </w:t>
      </w:r>
      <w:r>
        <w:rPr>
          <w:noProof/>
          <w:position w:val="-11"/>
        </w:rPr>
        <w:drawing>
          <wp:inline distT="0" distB="0" distL="0" distR="0">
            <wp:extent cx="597535" cy="283210"/>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cstate="print">
                      <a:extLst>
                        <a:ext uri="{28A0092B-C50C-407E-A947-70E740481C1C}">
                          <a14:useLocalDpi xmlns:a14="http://schemas.microsoft.com/office/drawing/2010/main" val="0"/>
                        </a:ext>
                      </a:extLst>
                    </a:blip>
                    <a:srcRect/>
                    <a:stretch>
                      <a:fillRect/>
                    </a:stretch>
                  </pic:blipFill>
                  <pic:spPr bwMode="auto">
                    <a:xfrm>
                      <a:off x="0" y="0"/>
                      <a:ext cx="597535" cy="283210"/>
                    </a:xfrm>
                    <a:prstGeom prst="rect">
                      <a:avLst/>
                    </a:prstGeom>
                    <a:noFill/>
                    <a:ln>
                      <a:noFill/>
                    </a:ln>
                  </pic:spPr>
                </pic:pic>
              </a:graphicData>
            </a:graphic>
          </wp:inline>
        </w:drawing>
      </w:r>
      <w:r>
        <w:t xml:space="preserve"> применяются в случае, если критерий выравнивания расчетной бюджетной обеспеченности муниципальных районов (муниципальных округов, городских округов), рассчитанный исходя из общего расчетного объема дотаций на выравнивание бюджетной обеспеченности муниципальных районов (муниципальных округов, городских округов), меньше значения критерия выравнивания расчетной бюджетной обеспеченности </w:t>
      </w:r>
      <w:r>
        <w:lastRenderedPageBreak/>
        <w:t xml:space="preserve">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бюджете Краснодарского края на текущий финансовый год и плановый период, в ином случае показатели </w:t>
      </w:r>
      <w:r>
        <w:rPr>
          <w:noProof/>
          <w:position w:val="-11"/>
        </w:rPr>
        <w:drawing>
          <wp:inline distT="0" distB="0" distL="0" distR="0">
            <wp:extent cx="597535" cy="283210"/>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cstate="print">
                      <a:extLst>
                        <a:ext uri="{28A0092B-C50C-407E-A947-70E740481C1C}">
                          <a14:useLocalDpi xmlns:a14="http://schemas.microsoft.com/office/drawing/2010/main" val="0"/>
                        </a:ext>
                      </a:extLst>
                    </a:blip>
                    <a:srcRect/>
                    <a:stretch>
                      <a:fillRect/>
                    </a:stretch>
                  </pic:blipFill>
                  <pic:spPr bwMode="auto">
                    <a:xfrm>
                      <a:off x="0" y="0"/>
                      <a:ext cx="597535" cy="283210"/>
                    </a:xfrm>
                    <a:prstGeom prst="rect">
                      <a:avLst/>
                    </a:prstGeom>
                    <a:noFill/>
                    <a:ln>
                      <a:noFill/>
                    </a:ln>
                  </pic:spPr>
                </pic:pic>
              </a:graphicData>
            </a:graphic>
          </wp:inline>
        </w:drawing>
      </w:r>
      <w:r>
        <w:t xml:space="preserve">, </w:t>
      </w:r>
      <w:r>
        <w:rPr>
          <w:noProof/>
          <w:position w:val="-11"/>
        </w:rPr>
        <w:drawing>
          <wp:inline distT="0" distB="0" distL="0" distR="0">
            <wp:extent cx="597535" cy="28321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cstate="print">
                      <a:extLst>
                        <a:ext uri="{28A0092B-C50C-407E-A947-70E740481C1C}">
                          <a14:useLocalDpi xmlns:a14="http://schemas.microsoft.com/office/drawing/2010/main" val="0"/>
                        </a:ext>
                      </a:extLst>
                    </a:blip>
                    <a:srcRect/>
                    <a:stretch>
                      <a:fillRect/>
                    </a:stretch>
                  </pic:blipFill>
                  <pic:spPr bwMode="auto">
                    <a:xfrm>
                      <a:off x="0" y="0"/>
                      <a:ext cx="597535" cy="283210"/>
                    </a:xfrm>
                    <a:prstGeom prst="rect">
                      <a:avLst/>
                    </a:prstGeom>
                    <a:noFill/>
                    <a:ln>
                      <a:noFill/>
                    </a:ln>
                  </pic:spPr>
                </pic:pic>
              </a:graphicData>
            </a:graphic>
          </wp:inline>
        </w:drawing>
      </w:r>
      <w:r>
        <w:t xml:space="preserve"> принимают нулевое значение.</w:t>
      </w:r>
    </w:p>
    <w:p w:rsidR="00DC3D6D" w:rsidRDefault="00DC3D6D">
      <w:pPr>
        <w:pStyle w:val="ConsPlusNormal"/>
        <w:jc w:val="both"/>
      </w:pPr>
      <w:r>
        <w:t xml:space="preserve">(в ред. Законов Краснодарского края от 02.10.2018 </w:t>
      </w:r>
      <w:hyperlink r:id="rId950">
        <w:r>
          <w:rPr>
            <w:color w:val="0000FF"/>
          </w:rPr>
          <w:t>N 3850-КЗ</w:t>
        </w:r>
      </w:hyperlink>
      <w:r>
        <w:t xml:space="preserve">, от 08.10.2019 </w:t>
      </w:r>
      <w:hyperlink r:id="rId951">
        <w:r>
          <w:rPr>
            <w:color w:val="0000FF"/>
          </w:rPr>
          <w:t>N 4135-КЗ</w:t>
        </w:r>
      </w:hyperlink>
      <w:r>
        <w:t xml:space="preserve">, от 07.12.2021 </w:t>
      </w:r>
      <w:hyperlink r:id="rId952">
        <w:r>
          <w:rPr>
            <w:color w:val="0000FF"/>
          </w:rPr>
          <w:t>N 4586-КЗ</w:t>
        </w:r>
      </w:hyperlink>
      <w:r>
        <w:t xml:space="preserve">, от 27.12.2022 </w:t>
      </w:r>
      <w:hyperlink r:id="rId953">
        <w:r>
          <w:rPr>
            <w:color w:val="0000FF"/>
          </w:rPr>
          <w:t>N 4826-КЗ</w:t>
        </w:r>
      </w:hyperlink>
      <w:r>
        <w:t>)</w:t>
      </w:r>
    </w:p>
    <w:p w:rsidR="00DC3D6D" w:rsidRDefault="00DC3D6D">
      <w:pPr>
        <w:pStyle w:val="ConsPlusNormal"/>
        <w:spacing w:before="220"/>
        <w:ind w:firstLine="540"/>
        <w:jc w:val="both"/>
      </w:pPr>
      <w:r>
        <w:t>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на первый и второй год планового периода законом Краснодарского края о бюджете Краснодарского края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рассчитывается по формулам:</w:t>
      </w:r>
    </w:p>
    <w:p w:rsidR="00DC3D6D" w:rsidRDefault="00DC3D6D">
      <w:pPr>
        <w:pStyle w:val="ConsPlusNormal"/>
        <w:jc w:val="both"/>
      </w:pPr>
      <w:r>
        <w:t xml:space="preserve">(в ред. Законов Краснодарского края от 02.10.2018 </w:t>
      </w:r>
      <w:hyperlink r:id="rId954">
        <w:r>
          <w:rPr>
            <w:color w:val="0000FF"/>
          </w:rPr>
          <w:t>N 3850-КЗ</w:t>
        </w:r>
      </w:hyperlink>
      <w:r>
        <w:t xml:space="preserve">, от 08.10.2019 </w:t>
      </w:r>
      <w:hyperlink r:id="rId955">
        <w:r>
          <w:rPr>
            <w:color w:val="0000FF"/>
          </w:rPr>
          <w:t>N 4135-КЗ</w:t>
        </w:r>
      </w:hyperlink>
      <w:r>
        <w:t xml:space="preserve">, от 09.12.2019 </w:t>
      </w:r>
      <w:hyperlink r:id="rId956">
        <w:r>
          <w:rPr>
            <w:color w:val="0000FF"/>
          </w:rPr>
          <w:t>N 4182-КЗ</w:t>
        </w:r>
      </w:hyperlink>
      <w:r>
        <w:t xml:space="preserve">, от 07.12.2021 </w:t>
      </w:r>
      <w:hyperlink r:id="rId957">
        <w:r>
          <w:rPr>
            <w:color w:val="0000FF"/>
          </w:rPr>
          <w:t>N 4586-КЗ</w:t>
        </w:r>
      </w:hyperlink>
      <w:r>
        <w:t xml:space="preserve">, от 27.12.2022 </w:t>
      </w:r>
      <w:hyperlink r:id="rId958">
        <w:r>
          <w:rPr>
            <w:color w:val="0000FF"/>
          </w:rPr>
          <w:t>N 4826-КЗ</w:t>
        </w:r>
      </w:hyperlink>
      <w:r>
        <w:t>)</w:t>
      </w:r>
    </w:p>
    <w:p w:rsidR="00DC3D6D" w:rsidRDefault="00DC3D6D">
      <w:pPr>
        <w:pStyle w:val="ConsPlusNormal"/>
        <w:jc w:val="both"/>
      </w:pPr>
    </w:p>
    <w:p w:rsidR="00DC3D6D" w:rsidRDefault="00DC3D6D">
      <w:pPr>
        <w:pStyle w:val="ConsPlusNormal"/>
        <w:jc w:val="center"/>
      </w:pPr>
      <w:r>
        <w:rPr>
          <w:noProof/>
          <w:position w:val="-37"/>
        </w:rPr>
        <w:drawing>
          <wp:inline distT="0" distB="0" distL="0" distR="0">
            <wp:extent cx="3604260" cy="618490"/>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9" cstate="print">
                      <a:extLst>
                        <a:ext uri="{28A0092B-C50C-407E-A947-70E740481C1C}">
                          <a14:useLocalDpi xmlns:a14="http://schemas.microsoft.com/office/drawing/2010/main" val="0"/>
                        </a:ext>
                      </a:extLst>
                    </a:blip>
                    <a:srcRect/>
                    <a:stretch>
                      <a:fillRect/>
                    </a:stretch>
                  </pic:blipFill>
                  <pic:spPr bwMode="auto">
                    <a:xfrm>
                      <a:off x="0" y="0"/>
                      <a:ext cx="3604260" cy="618490"/>
                    </a:xfrm>
                    <a:prstGeom prst="rect">
                      <a:avLst/>
                    </a:prstGeom>
                    <a:noFill/>
                    <a:ln>
                      <a:noFill/>
                    </a:ln>
                  </pic:spPr>
                </pic:pic>
              </a:graphicData>
            </a:graphic>
          </wp:inline>
        </w:drawing>
      </w:r>
    </w:p>
    <w:p w:rsidR="00DC3D6D" w:rsidRDefault="00DC3D6D">
      <w:pPr>
        <w:pStyle w:val="ConsPlusNormal"/>
        <w:jc w:val="both"/>
      </w:pPr>
      <w:r>
        <w:t xml:space="preserve">(в ред. </w:t>
      </w:r>
      <w:hyperlink r:id="rId960">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jc w:val="center"/>
      </w:pPr>
      <w:r>
        <w:rPr>
          <w:noProof/>
          <w:position w:val="-37"/>
        </w:rPr>
        <w:drawing>
          <wp:inline distT="0" distB="0" distL="0" distR="0">
            <wp:extent cx="3887470" cy="618490"/>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cstate="print">
                      <a:extLst>
                        <a:ext uri="{28A0092B-C50C-407E-A947-70E740481C1C}">
                          <a14:useLocalDpi xmlns:a14="http://schemas.microsoft.com/office/drawing/2010/main" val="0"/>
                        </a:ext>
                      </a:extLst>
                    </a:blip>
                    <a:srcRect/>
                    <a:stretch>
                      <a:fillRect/>
                    </a:stretch>
                  </pic:blipFill>
                  <pic:spPr bwMode="auto">
                    <a:xfrm>
                      <a:off x="0" y="0"/>
                      <a:ext cx="3887470" cy="618490"/>
                    </a:xfrm>
                    <a:prstGeom prst="rect">
                      <a:avLst/>
                    </a:prstGeom>
                    <a:noFill/>
                    <a:ln>
                      <a:noFill/>
                    </a:ln>
                  </pic:spPr>
                </pic:pic>
              </a:graphicData>
            </a:graphic>
          </wp:inline>
        </w:drawing>
      </w:r>
    </w:p>
    <w:p w:rsidR="00DC3D6D" w:rsidRDefault="00DC3D6D">
      <w:pPr>
        <w:pStyle w:val="ConsPlusNormal"/>
        <w:jc w:val="both"/>
      </w:pPr>
      <w:r>
        <w:t xml:space="preserve">(в ред. </w:t>
      </w:r>
      <w:hyperlink r:id="rId962">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9"/>
        </w:rPr>
        <w:drawing>
          <wp:inline distT="0" distB="0" distL="0" distR="0">
            <wp:extent cx="679450" cy="26352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cstate="print">
                      <a:extLst>
                        <a:ext uri="{28A0092B-C50C-407E-A947-70E740481C1C}">
                          <a14:useLocalDpi xmlns:a14="http://schemas.microsoft.com/office/drawing/2010/main" val="0"/>
                        </a:ext>
                      </a:extLst>
                    </a:blip>
                    <a:srcRect/>
                    <a:stretch>
                      <a:fillRect/>
                    </a:stretch>
                  </pic:blipFill>
                  <pic:spPr bwMode="auto">
                    <a:xfrm>
                      <a:off x="0" y="0"/>
                      <a:ext cx="679450" cy="263525"/>
                    </a:xfrm>
                    <a:prstGeom prst="rect">
                      <a:avLst/>
                    </a:prstGeom>
                    <a:noFill/>
                    <a:ln>
                      <a:noFill/>
                    </a:ln>
                  </pic:spPr>
                </pic:pic>
              </a:graphicData>
            </a:graphic>
          </wp:inline>
        </w:drawing>
      </w:r>
      <w:r>
        <w:t xml:space="preserve"> -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бюджете Краснодарского края на текущий финансовый год и плановый период, без учета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DC3D6D" w:rsidRDefault="00DC3D6D">
      <w:pPr>
        <w:pStyle w:val="ConsPlusNormal"/>
        <w:jc w:val="both"/>
      </w:pPr>
      <w:r>
        <w:t xml:space="preserve">(в ред. Законов Краснодарского края от 02.10.2018 </w:t>
      </w:r>
      <w:hyperlink r:id="rId964">
        <w:r>
          <w:rPr>
            <w:color w:val="0000FF"/>
          </w:rPr>
          <w:t>N 3850-КЗ</w:t>
        </w:r>
      </w:hyperlink>
      <w:r>
        <w:t xml:space="preserve">, от 08.10.2019 </w:t>
      </w:r>
      <w:hyperlink r:id="rId965">
        <w:r>
          <w:rPr>
            <w:color w:val="0000FF"/>
          </w:rPr>
          <w:t>N 4135-КЗ</w:t>
        </w:r>
      </w:hyperlink>
      <w:r>
        <w:t xml:space="preserve">, от 09.12.2019 </w:t>
      </w:r>
      <w:hyperlink r:id="rId966">
        <w:r>
          <w:rPr>
            <w:color w:val="0000FF"/>
          </w:rPr>
          <w:t>N 4182-КЗ</w:t>
        </w:r>
      </w:hyperlink>
      <w:r>
        <w:t xml:space="preserve">, от 07.12.2021 </w:t>
      </w:r>
      <w:hyperlink r:id="rId967">
        <w:r>
          <w:rPr>
            <w:color w:val="0000FF"/>
          </w:rPr>
          <w:t>N 4586-КЗ</w:t>
        </w:r>
      </w:hyperlink>
      <w:r>
        <w:t xml:space="preserve">, от 27.12.2022 </w:t>
      </w:r>
      <w:hyperlink r:id="rId968">
        <w:r>
          <w:rPr>
            <w:color w:val="0000FF"/>
          </w:rPr>
          <w:t>N 4826-КЗ</w:t>
        </w:r>
      </w:hyperlink>
      <w:r>
        <w:t>)</w:t>
      </w:r>
    </w:p>
    <w:p w:rsidR="00DC3D6D" w:rsidRDefault="00DC3D6D">
      <w:pPr>
        <w:pStyle w:val="ConsPlusNormal"/>
        <w:spacing w:before="220"/>
        <w:ind w:firstLine="540"/>
        <w:jc w:val="both"/>
      </w:pPr>
      <w:r>
        <w:rPr>
          <w:noProof/>
          <w:position w:val="-11"/>
        </w:rPr>
        <w:drawing>
          <wp:inline distT="0" distB="0" distL="0" distR="0">
            <wp:extent cx="765175" cy="283210"/>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cstate="print">
                      <a:extLst>
                        <a:ext uri="{28A0092B-C50C-407E-A947-70E740481C1C}">
                          <a14:useLocalDpi xmlns:a14="http://schemas.microsoft.com/office/drawing/2010/main" val="0"/>
                        </a:ext>
                      </a:extLst>
                    </a:blip>
                    <a:srcRect/>
                    <a:stretch>
                      <a:fillRect/>
                    </a:stretch>
                  </pic:blipFill>
                  <pic:spPr bwMode="auto">
                    <a:xfrm>
                      <a:off x="0" y="0"/>
                      <a:ext cx="765175" cy="283210"/>
                    </a:xfrm>
                    <a:prstGeom prst="rect">
                      <a:avLst/>
                    </a:prstGeom>
                    <a:noFill/>
                    <a:ln>
                      <a:noFill/>
                    </a:ln>
                  </pic:spPr>
                </pic:pic>
              </a:graphicData>
            </a:graphic>
          </wp:inline>
        </w:drawing>
      </w:r>
      <w:r>
        <w:t xml:space="preserve"> - объем дотации (часть объема)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заменяемой на дополнительный норматив отчислений в бюджет j-го муниципального района (городского округа) от налога на доходы физических лиц, определенный в соответствии с Порядком расчета и установления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на текущий </w:t>
      </w:r>
      <w:r>
        <w:lastRenderedPageBreak/>
        <w:t>финансовый год и очередной год планового периода;</w:t>
      </w:r>
    </w:p>
    <w:p w:rsidR="00DC3D6D" w:rsidRDefault="00DC3D6D">
      <w:pPr>
        <w:pStyle w:val="ConsPlusNormal"/>
        <w:jc w:val="both"/>
      </w:pPr>
      <w:r>
        <w:t xml:space="preserve">(абзац введен </w:t>
      </w:r>
      <w:hyperlink r:id="rId970">
        <w:r>
          <w:rPr>
            <w:color w:val="0000FF"/>
          </w:rPr>
          <w:t>Законом</w:t>
        </w:r>
      </w:hyperlink>
      <w:r>
        <w:t xml:space="preserve"> Краснодарского края от 08.10.2019 N 4135-КЗ; в ред. </w:t>
      </w:r>
      <w:hyperlink r:id="rId971">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544830" cy="283210"/>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определенный в соответствии с </w:t>
      </w:r>
      <w:hyperlink w:anchor="P1479">
        <w:r>
          <w:rPr>
            <w:color w:val="0000FF"/>
          </w:rPr>
          <w:t>абзацами вторым</w:t>
        </w:r>
      </w:hyperlink>
      <w:r>
        <w:t xml:space="preserve"> и </w:t>
      </w:r>
      <w:hyperlink w:anchor="P1481">
        <w:r>
          <w:rPr>
            <w:color w:val="0000FF"/>
          </w:rPr>
          <w:t>третьим пункта 2</w:t>
        </w:r>
      </w:hyperlink>
      <w: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DC3D6D" w:rsidRDefault="00DC3D6D">
      <w:pPr>
        <w:pStyle w:val="ConsPlusNormal"/>
        <w:jc w:val="both"/>
      </w:pPr>
      <w:r>
        <w:t xml:space="preserve">(в ред. Законов Краснодарского края от 02.10.2018 </w:t>
      </w:r>
      <w:hyperlink r:id="rId973">
        <w:r>
          <w:rPr>
            <w:color w:val="0000FF"/>
          </w:rPr>
          <w:t>N 3850-КЗ</w:t>
        </w:r>
      </w:hyperlink>
      <w:r>
        <w:t xml:space="preserve">, от 09.12.2019 </w:t>
      </w:r>
      <w:hyperlink r:id="rId974">
        <w:r>
          <w:rPr>
            <w:color w:val="0000FF"/>
          </w:rPr>
          <w:t>N 4182-КЗ</w:t>
        </w:r>
      </w:hyperlink>
      <w:r>
        <w:t xml:space="preserve">, от 07.12.2021 </w:t>
      </w:r>
      <w:hyperlink r:id="rId975">
        <w:r>
          <w:rPr>
            <w:color w:val="0000FF"/>
          </w:rPr>
          <w:t>N 4586-КЗ</w:t>
        </w:r>
      </w:hyperlink>
      <w:r>
        <w:t>)</w:t>
      </w:r>
    </w:p>
    <w:p w:rsidR="00DC3D6D" w:rsidRDefault="00DC3D6D">
      <w:pPr>
        <w:pStyle w:val="ConsPlusNormal"/>
        <w:spacing w:before="220"/>
        <w:ind w:firstLine="540"/>
        <w:jc w:val="both"/>
      </w:pPr>
      <w:r>
        <w:t xml:space="preserve">Абзацы тридцать седьмой - тридцать восьмой утратили силу. - </w:t>
      </w:r>
      <w:hyperlink r:id="rId976">
        <w:r>
          <w:rPr>
            <w:color w:val="0000FF"/>
          </w:rPr>
          <w:t>Закон</w:t>
        </w:r>
      </w:hyperlink>
      <w:r>
        <w:t xml:space="preserve"> Краснодарского края от 08.10.2019 N 4135-КЗ.</w:t>
      </w:r>
    </w:p>
    <w:p w:rsidR="00DC3D6D" w:rsidRDefault="00DC3D6D">
      <w:pPr>
        <w:pStyle w:val="ConsPlusNormal"/>
        <w:spacing w:before="220"/>
        <w:ind w:firstLine="540"/>
        <w:jc w:val="both"/>
      </w:pPr>
      <w:r>
        <w:t xml:space="preserve">При определении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увеличение размера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соответственно на первый и второй годы планового периода законом Краснодарского края о бюджете Краснодарского края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не осуществляется в случаях, установленных </w:t>
      </w:r>
      <w:hyperlink r:id="rId977">
        <w:r>
          <w:rPr>
            <w:color w:val="0000FF"/>
          </w:rPr>
          <w:t>пунктом 7 статьи 138</w:t>
        </w:r>
      </w:hyperlink>
      <w:r>
        <w:t xml:space="preserve"> Бюджетного кодекса Российской Федерации, и показатели </w:t>
      </w:r>
      <w:r>
        <w:rPr>
          <w:noProof/>
          <w:position w:val="-11"/>
        </w:rPr>
        <w:drawing>
          <wp:inline distT="0" distB="0" distL="0" distR="0">
            <wp:extent cx="1257300" cy="283210"/>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8" cstate="print">
                      <a:extLst>
                        <a:ext uri="{28A0092B-C50C-407E-A947-70E740481C1C}">
                          <a14:useLocalDpi xmlns:a14="http://schemas.microsoft.com/office/drawing/2010/main" val="0"/>
                        </a:ext>
                      </a:extLst>
                    </a:blip>
                    <a:srcRect/>
                    <a:stretch>
                      <a:fillRect/>
                    </a:stretch>
                  </pic:blipFill>
                  <pic:spPr bwMode="auto">
                    <a:xfrm>
                      <a:off x="0" y="0"/>
                      <a:ext cx="1257300" cy="283210"/>
                    </a:xfrm>
                    <a:prstGeom prst="rect">
                      <a:avLst/>
                    </a:prstGeom>
                    <a:noFill/>
                    <a:ln>
                      <a:noFill/>
                    </a:ln>
                  </pic:spPr>
                </pic:pic>
              </a:graphicData>
            </a:graphic>
          </wp:inline>
        </w:drawing>
      </w:r>
      <w:r>
        <w:t xml:space="preserve"> принимают нулевое значение.</w:t>
      </w:r>
    </w:p>
    <w:p w:rsidR="00DC3D6D" w:rsidRDefault="00DC3D6D">
      <w:pPr>
        <w:pStyle w:val="ConsPlusNormal"/>
        <w:jc w:val="both"/>
      </w:pPr>
      <w:r>
        <w:t xml:space="preserve">(в ред. Законов Краснодарского края от 08.10.2019 </w:t>
      </w:r>
      <w:hyperlink r:id="rId979">
        <w:r>
          <w:rPr>
            <w:color w:val="0000FF"/>
          </w:rPr>
          <w:t>N 4135-КЗ</w:t>
        </w:r>
      </w:hyperlink>
      <w:r>
        <w:t xml:space="preserve">, от 09.12.2019 </w:t>
      </w:r>
      <w:hyperlink r:id="rId980">
        <w:r>
          <w:rPr>
            <w:color w:val="0000FF"/>
          </w:rPr>
          <w:t>N 4182-КЗ</w:t>
        </w:r>
      </w:hyperlink>
      <w:r>
        <w:t xml:space="preserve">, от 07.12.2021 </w:t>
      </w:r>
      <w:hyperlink r:id="rId981">
        <w:r>
          <w:rPr>
            <w:color w:val="0000FF"/>
          </w:rPr>
          <w:t>N 4586-КЗ</w:t>
        </w:r>
      </w:hyperlink>
      <w:r>
        <w:t xml:space="preserve">, от 27.12.2022 </w:t>
      </w:r>
      <w:hyperlink r:id="rId982">
        <w:r>
          <w:rPr>
            <w:color w:val="0000FF"/>
          </w:rPr>
          <w:t>N 4826-КЗ</w:t>
        </w:r>
      </w:hyperlink>
      <w:r>
        <w:t>)</w:t>
      </w:r>
    </w:p>
    <w:p w:rsidR="00DC3D6D" w:rsidRDefault="00DC3D6D">
      <w:pPr>
        <w:pStyle w:val="ConsPlusNormal"/>
        <w:jc w:val="both"/>
      </w:pPr>
      <w:r>
        <w:t xml:space="preserve">(п. 1 в ред. </w:t>
      </w:r>
      <w:hyperlink r:id="rId983">
        <w:r>
          <w:rPr>
            <w:color w:val="0000FF"/>
          </w:rPr>
          <w:t>Закона</w:t>
        </w:r>
      </w:hyperlink>
      <w:r>
        <w:t xml:space="preserve"> Краснодарского края от 09.07.2013 N 2745-КЗ)</w:t>
      </w:r>
    </w:p>
    <w:p w:rsidR="00DC3D6D" w:rsidRDefault="00DC3D6D">
      <w:pPr>
        <w:pStyle w:val="ConsPlusNormal"/>
        <w:spacing w:before="220"/>
        <w:ind w:firstLine="540"/>
        <w:jc w:val="both"/>
      </w:pPr>
      <w:bookmarkStart w:id="16" w:name="P1476"/>
      <w:bookmarkEnd w:id="16"/>
      <w:r>
        <w:t>2.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DC3D6D" w:rsidRDefault="00DC3D6D">
      <w:pPr>
        <w:pStyle w:val="ConsPlusNormal"/>
        <w:jc w:val="both"/>
      </w:pPr>
      <w:r>
        <w:t xml:space="preserve">(в ред. Законов Краснодарского края от 02.10.2018 </w:t>
      </w:r>
      <w:hyperlink r:id="rId984">
        <w:r>
          <w:rPr>
            <w:color w:val="0000FF"/>
          </w:rPr>
          <w:t>N 3850-КЗ</w:t>
        </w:r>
      </w:hyperlink>
      <w:r>
        <w:t xml:space="preserve">, от 07.12.2021 </w:t>
      </w:r>
      <w:hyperlink r:id="rId985">
        <w:r>
          <w:rPr>
            <w:color w:val="0000FF"/>
          </w:rPr>
          <w:t>N 4586-КЗ</w:t>
        </w:r>
      </w:hyperlink>
      <w:r>
        <w:t>)</w:t>
      </w:r>
    </w:p>
    <w:p w:rsidR="00DC3D6D" w:rsidRDefault="00DC3D6D">
      <w:pPr>
        <w:pStyle w:val="ConsPlusNormal"/>
        <w:jc w:val="both"/>
      </w:pPr>
    </w:p>
    <w:p w:rsidR="00DC3D6D" w:rsidRDefault="00DC3D6D">
      <w:pPr>
        <w:pStyle w:val="ConsPlusNormal"/>
        <w:jc w:val="center"/>
      </w:pPr>
      <w:bookmarkStart w:id="17" w:name="P1479"/>
      <w:bookmarkEnd w:id="17"/>
      <w:r>
        <w:rPr>
          <w:noProof/>
          <w:position w:val="-12"/>
        </w:rPr>
        <w:drawing>
          <wp:inline distT="0" distB="0" distL="0" distR="0">
            <wp:extent cx="2159635" cy="29273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6" cstate="print">
                      <a:extLst>
                        <a:ext uri="{28A0092B-C50C-407E-A947-70E740481C1C}">
                          <a14:useLocalDpi xmlns:a14="http://schemas.microsoft.com/office/drawing/2010/main" val="0"/>
                        </a:ext>
                      </a:extLst>
                    </a:blip>
                    <a:srcRect/>
                    <a:stretch>
                      <a:fillRect/>
                    </a:stretch>
                  </pic:blipFill>
                  <pic:spPr bwMode="auto">
                    <a:xfrm>
                      <a:off x="0" y="0"/>
                      <a:ext cx="2159635" cy="292735"/>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bookmarkStart w:id="18" w:name="P1481"/>
      <w:bookmarkEnd w:id="18"/>
      <w:r>
        <w:rPr>
          <w:noProof/>
          <w:position w:val="-12"/>
        </w:rPr>
        <w:drawing>
          <wp:inline distT="0" distB="0" distL="0" distR="0">
            <wp:extent cx="2411730" cy="29273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7" cstate="print">
                      <a:extLst>
                        <a:ext uri="{28A0092B-C50C-407E-A947-70E740481C1C}">
                          <a14:useLocalDpi xmlns:a14="http://schemas.microsoft.com/office/drawing/2010/main" val="0"/>
                        </a:ext>
                      </a:extLst>
                    </a:blip>
                    <a:srcRect/>
                    <a:stretch>
                      <a:fillRect/>
                    </a:stretch>
                  </pic:blipFill>
                  <pic:spPr bwMode="auto">
                    <a:xfrm>
                      <a:off x="0" y="0"/>
                      <a:ext cx="2411730" cy="292735"/>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12"/>
        </w:rPr>
        <w:drawing>
          <wp:inline distT="0" distB="0" distL="0" distR="0">
            <wp:extent cx="1666240" cy="293370"/>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a:extLst>
                        <a:ext uri="{28A0092B-C50C-407E-A947-70E740481C1C}">
                          <a14:useLocalDpi xmlns:a14="http://schemas.microsoft.com/office/drawing/2010/main" val="0"/>
                        </a:ext>
                      </a:extLst>
                    </a:blip>
                    <a:srcRect/>
                    <a:stretch>
                      <a:fillRect/>
                    </a:stretch>
                  </pic:blipFill>
                  <pic:spPr bwMode="auto">
                    <a:xfrm>
                      <a:off x="0" y="0"/>
                      <a:ext cx="1666240" cy="29337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9"/>
        </w:rPr>
        <w:drawing>
          <wp:inline distT="0" distB="0" distL="0" distR="0">
            <wp:extent cx="869950" cy="262890"/>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9" cstate="print">
                      <a:extLst>
                        <a:ext uri="{28A0092B-C50C-407E-A947-70E740481C1C}">
                          <a14:useLocalDpi xmlns:a14="http://schemas.microsoft.com/office/drawing/2010/main" val="0"/>
                        </a:ext>
                      </a:extLst>
                    </a:blip>
                    <a:srcRect/>
                    <a:stretch>
                      <a:fillRect/>
                    </a:stretch>
                  </pic:blipFill>
                  <pic:spPr bwMode="auto">
                    <a:xfrm>
                      <a:off x="0" y="0"/>
                      <a:ext cx="869950" cy="262890"/>
                    </a:xfrm>
                    <a:prstGeom prst="rect">
                      <a:avLst/>
                    </a:prstGeom>
                    <a:noFill/>
                    <a:ln>
                      <a:noFill/>
                    </a:ln>
                  </pic:spPr>
                </pic:pic>
              </a:graphicData>
            </a:graphic>
          </wp:inline>
        </w:drawing>
      </w:r>
      <w:r>
        <w:t xml:space="preserve"> - размер дотации на выравнивание бюджетной обеспеченности j-му муниципальному району (муниципальному округу, городскому округу) на очередной финансовый год, первый и второй годы планового периода;</w:t>
      </w:r>
    </w:p>
    <w:p w:rsidR="00DC3D6D" w:rsidRDefault="00DC3D6D">
      <w:pPr>
        <w:pStyle w:val="ConsPlusNormal"/>
        <w:jc w:val="both"/>
      </w:pPr>
      <w:r>
        <w:t xml:space="preserve">(в ред. </w:t>
      </w:r>
      <w:hyperlink r:id="rId990">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9"/>
        </w:rPr>
        <w:lastRenderedPageBreak/>
        <w:drawing>
          <wp:inline distT="0" distB="0" distL="0" distR="0">
            <wp:extent cx="840105" cy="26225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cstate="print">
                      <a:extLst>
                        <a:ext uri="{28A0092B-C50C-407E-A947-70E740481C1C}">
                          <a14:useLocalDpi xmlns:a14="http://schemas.microsoft.com/office/drawing/2010/main" val="0"/>
                        </a:ext>
                      </a:extLst>
                    </a:blip>
                    <a:srcRect/>
                    <a:stretch>
                      <a:fillRect/>
                    </a:stretch>
                  </pic:blipFill>
                  <pic:spPr bwMode="auto">
                    <a:xfrm>
                      <a:off x="0" y="0"/>
                      <a:ext cx="840105" cy="262255"/>
                    </a:xfrm>
                    <a:prstGeom prst="rect">
                      <a:avLst/>
                    </a:prstGeom>
                    <a:noFill/>
                    <a:ln>
                      <a:noFill/>
                    </a:ln>
                  </pic:spPr>
                </pic:pic>
              </a:graphicData>
            </a:graphic>
          </wp:inline>
        </w:drawing>
      </w:r>
      <w:r>
        <w:t xml:space="preserve"> -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j-го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w:t>
      </w:r>
    </w:p>
    <w:p w:rsidR="00DC3D6D" w:rsidRDefault="00DC3D6D">
      <w:pPr>
        <w:pStyle w:val="ConsPlusNormal"/>
        <w:jc w:val="both"/>
      </w:pPr>
      <w:r>
        <w:t xml:space="preserve">(в ред. Законов Краснодарского края от 02.10.2018 </w:t>
      </w:r>
      <w:hyperlink r:id="rId992">
        <w:r>
          <w:rPr>
            <w:color w:val="0000FF"/>
          </w:rPr>
          <w:t>N 3850-КЗ</w:t>
        </w:r>
      </w:hyperlink>
      <w:r>
        <w:t xml:space="preserve">, от 08.10.2019 </w:t>
      </w:r>
      <w:hyperlink r:id="rId993">
        <w:r>
          <w:rPr>
            <w:color w:val="0000FF"/>
          </w:rPr>
          <w:t>N 4135-КЗ</w:t>
        </w:r>
      </w:hyperlink>
      <w:r>
        <w:t xml:space="preserve">, от 07.12.2021 </w:t>
      </w:r>
      <w:hyperlink r:id="rId994">
        <w:r>
          <w:rPr>
            <w:color w:val="0000FF"/>
          </w:rPr>
          <w:t>N 4586-КЗ</w:t>
        </w:r>
      </w:hyperlink>
      <w:r>
        <w:t>)</w:t>
      </w:r>
    </w:p>
    <w:p w:rsidR="00DC3D6D" w:rsidRDefault="00DC3D6D">
      <w:pPr>
        <w:pStyle w:val="ConsPlusNormal"/>
        <w:spacing w:before="220"/>
        <w:ind w:firstLine="540"/>
        <w:jc w:val="both"/>
      </w:pPr>
      <w:r>
        <w:t>О</w:t>
      </w:r>
      <w:r>
        <w:rPr>
          <w:vertAlign w:val="superscript"/>
        </w:rPr>
        <w:t>i</w:t>
      </w:r>
      <w:r>
        <w:t>, О</w:t>
      </w:r>
      <w:r>
        <w:rPr>
          <w:vertAlign w:val="superscript"/>
        </w:rPr>
        <w:t>i+1</w:t>
      </w:r>
      <w:r>
        <w:t>, О</w:t>
      </w:r>
      <w:r>
        <w:rPr>
          <w:vertAlign w:val="superscript"/>
        </w:rPr>
        <w:t>i+2</w:t>
      </w:r>
      <w:r>
        <w:t xml:space="preserve"> -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w:t>
      </w:r>
    </w:p>
    <w:p w:rsidR="00DC3D6D" w:rsidRDefault="00DC3D6D">
      <w:pPr>
        <w:pStyle w:val="ConsPlusNormal"/>
        <w:jc w:val="both"/>
      </w:pPr>
      <w:r>
        <w:t xml:space="preserve">(в ред. Законов Краснодарского края от 02.10.2018 </w:t>
      </w:r>
      <w:hyperlink r:id="rId995">
        <w:r>
          <w:rPr>
            <w:color w:val="0000FF"/>
          </w:rPr>
          <w:t>N 3850-КЗ</w:t>
        </w:r>
      </w:hyperlink>
      <w:r>
        <w:t xml:space="preserve">, от 08.10.2019 </w:t>
      </w:r>
      <w:hyperlink r:id="rId996">
        <w:r>
          <w:rPr>
            <w:color w:val="0000FF"/>
          </w:rPr>
          <w:t>N 4135-КЗ</w:t>
        </w:r>
      </w:hyperlink>
      <w:r>
        <w:t xml:space="preserve">, от 07.12.2021 </w:t>
      </w:r>
      <w:hyperlink r:id="rId997">
        <w:r>
          <w:rPr>
            <w:color w:val="0000FF"/>
          </w:rPr>
          <w:t>N 4586-КЗ</w:t>
        </w:r>
      </w:hyperlink>
      <w:r>
        <w:t>)</w:t>
      </w:r>
    </w:p>
    <w:p w:rsidR="00DC3D6D" w:rsidRDefault="00DC3D6D">
      <w:pPr>
        <w:pStyle w:val="ConsPlusNormal"/>
        <w:spacing w:before="220"/>
        <w:ind w:firstLine="540"/>
        <w:jc w:val="both"/>
      </w:pPr>
      <w:r>
        <w:t xml:space="preserve">Абзацы девятый - четырнадцатый утратили силу. - </w:t>
      </w:r>
      <w:hyperlink r:id="rId998">
        <w:r>
          <w:rPr>
            <w:color w:val="0000FF"/>
          </w:rPr>
          <w:t>Закон</w:t>
        </w:r>
      </w:hyperlink>
      <w:r>
        <w:t xml:space="preserve"> Краснодарского края от 30.11.2015 N 3280-КЗ.</w:t>
      </w:r>
    </w:p>
    <w:p w:rsidR="00DC3D6D" w:rsidRDefault="00DC3D6D">
      <w:pPr>
        <w:pStyle w:val="ConsPlusNormal"/>
        <w:spacing w:before="220"/>
        <w:ind w:firstLine="540"/>
        <w:jc w:val="both"/>
      </w:pPr>
      <w:r>
        <w:t>Объем средств, необходимый для доведения уровня расчетной бюджетной обеспеченности j-го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 рассчитывается по формуле:</w:t>
      </w:r>
    </w:p>
    <w:p w:rsidR="00DC3D6D" w:rsidRDefault="00DC3D6D">
      <w:pPr>
        <w:pStyle w:val="ConsPlusNormal"/>
        <w:jc w:val="both"/>
      </w:pPr>
      <w:r>
        <w:t xml:space="preserve">(в ред. Законов Краснодарского края от 02.10.2018 </w:t>
      </w:r>
      <w:hyperlink r:id="rId999">
        <w:r>
          <w:rPr>
            <w:color w:val="0000FF"/>
          </w:rPr>
          <w:t>N 3850-КЗ</w:t>
        </w:r>
      </w:hyperlink>
      <w:r>
        <w:t xml:space="preserve">, от 08.10.2019 </w:t>
      </w:r>
      <w:hyperlink r:id="rId1000">
        <w:r>
          <w:rPr>
            <w:color w:val="0000FF"/>
          </w:rPr>
          <w:t>N 4135-КЗ</w:t>
        </w:r>
      </w:hyperlink>
      <w:r>
        <w:t xml:space="preserve">, от 07.12.2021 </w:t>
      </w:r>
      <w:hyperlink r:id="rId1001">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734945" cy="283210"/>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cstate="print">
                      <a:extLst>
                        <a:ext uri="{28A0092B-C50C-407E-A947-70E740481C1C}">
                          <a14:useLocalDpi xmlns:a14="http://schemas.microsoft.com/office/drawing/2010/main" val="0"/>
                        </a:ext>
                      </a:extLst>
                    </a:blip>
                    <a:srcRect/>
                    <a:stretch>
                      <a:fillRect/>
                    </a:stretch>
                  </pic:blipFill>
                  <pic:spPr bwMode="auto">
                    <a:xfrm>
                      <a:off x="0" y="0"/>
                      <a:ext cx="2734945"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БО - уровень расчетной бюджетной обеспеченности на очередной финансовый год, первый и второй годы планового периода, который принимается в качестве критерия выравнивания расчетной бюджетной обеспеченности муниципальных районов (муниципальных округов, городских округов).</w:t>
      </w:r>
    </w:p>
    <w:p w:rsidR="00DC3D6D" w:rsidRDefault="00DC3D6D">
      <w:pPr>
        <w:pStyle w:val="ConsPlusNormal"/>
        <w:jc w:val="both"/>
      </w:pPr>
      <w:r>
        <w:t xml:space="preserve">(в ред. Законов Краснодарского края от 02.10.2018 </w:t>
      </w:r>
      <w:hyperlink r:id="rId1003">
        <w:r>
          <w:rPr>
            <w:color w:val="0000FF"/>
          </w:rPr>
          <w:t>N 3850-КЗ</w:t>
        </w:r>
      </w:hyperlink>
      <w:r>
        <w:t xml:space="preserve">, от 08.10.2019 </w:t>
      </w:r>
      <w:hyperlink r:id="rId1004">
        <w:r>
          <w:rPr>
            <w:color w:val="0000FF"/>
          </w:rPr>
          <w:t>N 4135-КЗ</w:t>
        </w:r>
      </w:hyperlink>
      <w:r>
        <w:t xml:space="preserve">, от 07.12.2021 </w:t>
      </w:r>
      <w:hyperlink r:id="rId1005">
        <w:r>
          <w:rPr>
            <w:color w:val="0000FF"/>
          </w:rPr>
          <w:t>N 4586-КЗ</w:t>
        </w:r>
      </w:hyperlink>
      <w:r>
        <w:t>)</w:t>
      </w:r>
    </w:p>
    <w:p w:rsidR="00DC3D6D" w:rsidRDefault="00DC3D6D">
      <w:pPr>
        <w:pStyle w:val="ConsPlusNormal"/>
        <w:spacing w:before="220"/>
        <w:ind w:firstLine="540"/>
        <w:jc w:val="both"/>
      </w:pPr>
      <w: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 определяется по формуле:</w:t>
      </w:r>
    </w:p>
    <w:p w:rsidR="00DC3D6D" w:rsidRDefault="00DC3D6D">
      <w:pPr>
        <w:pStyle w:val="ConsPlusNormal"/>
        <w:jc w:val="both"/>
      </w:pPr>
      <w:r>
        <w:t xml:space="preserve">(в ред. Законов Краснодарского края от 02.10.2018 </w:t>
      </w:r>
      <w:hyperlink r:id="rId1006">
        <w:r>
          <w:rPr>
            <w:color w:val="0000FF"/>
          </w:rPr>
          <w:t>N 3850-КЗ</w:t>
        </w:r>
      </w:hyperlink>
      <w:r>
        <w:t xml:space="preserve">, от 08.10.2019 </w:t>
      </w:r>
      <w:hyperlink r:id="rId1007">
        <w:r>
          <w:rPr>
            <w:color w:val="0000FF"/>
          </w:rPr>
          <w:t>N 4135-КЗ</w:t>
        </w:r>
      </w:hyperlink>
      <w:r>
        <w:t xml:space="preserve">, от 07.12.2021 </w:t>
      </w:r>
      <w:hyperlink r:id="rId1008">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27"/>
        </w:rPr>
        <w:drawing>
          <wp:inline distT="0" distB="0" distL="0" distR="0">
            <wp:extent cx="1351915" cy="492760"/>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cstate="print">
                      <a:extLst>
                        <a:ext uri="{28A0092B-C50C-407E-A947-70E740481C1C}">
                          <a14:useLocalDpi xmlns:a14="http://schemas.microsoft.com/office/drawing/2010/main" val="0"/>
                        </a:ext>
                      </a:extLst>
                    </a:blip>
                    <a:srcRect/>
                    <a:stretch>
                      <a:fillRect/>
                    </a:stretch>
                  </pic:blipFill>
                  <pic:spPr bwMode="auto">
                    <a:xfrm>
                      <a:off x="0" y="0"/>
                      <a:ext cx="1351915" cy="492760"/>
                    </a:xfrm>
                    <a:prstGeom prst="rect">
                      <a:avLst/>
                    </a:prstGeom>
                    <a:noFill/>
                    <a:ln>
                      <a:noFill/>
                    </a:ln>
                  </pic:spPr>
                </pic:pic>
              </a:graphicData>
            </a:graphic>
          </wp:inline>
        </w:drawing>
      </w:r>
    </w:p>
    <w:p w:rsidR="00DC3D6D" w:rsidRDefault="00DC3D6D">
      <w:pPr>
        <w:pStyle w:val="ConsPlusNormal"/>
        <w:jc w:val="both"/>
      </w:pPr>
      <w:r>
        <w:t xml:space="preserve">(п. 2 в ред. </w:t>
      </w:r>
      <w:hyperlink r:id="rId1010">
        <w:r>
          <w:rPr>
            <w:color w:val="0000FF"/>
          </w:rPr>
          <w:t>Закона</w:t>
        </w:r>
      </w:hyperlink>
      <w:r>
        <w:t xml:space="preserve"> Краснодарского края от 09.07.2013 N 2745-КЗ)</w:t>
      </w:r>
    </w:p>
    <w:p w:rsidR="00DC3D6D" w:rsidRDefault="00DC3D6D">
      <w:pPr>
        <w:pStyle w:val="ConsPlusNormal"/>
        <w:spacing w:before="220"/>
        <w:ind w:firstLine="540"/>
        <w:jc w:val="both"/>
      </w:pPr>
      <w:r>
        <w:t>3. Уровень расчетной бюджетной обеспеченности муниципальных районов (муниципальных округов, городских округов) после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DC3D6D" w:rsidRDefault="00DC3D6D">
      <w:pPr>
        <w:pStyle w:val="ConsPlusNormal"/>
        <w:jc w:val="both"/>
      </w:pPr>
      <w:r>
        <w:lastRenderedPageBreak/>
        <w:t xml:space="preserve">(в ред. Законов Краснодарского края от 02.10.2018 </w:t>
      </w:r>
      <w:hyperlink r:id="rId1011">
        <w:r>
          <w:rPr>
            <w:color w:val="0000FF"/>
          </w:rPr>
          <w:t>N 3850-КЗ</w:t>
        </w:r>
      </w:hyperlink>
      <w:r>
        <w:t xml:space="preserve">, от 07.12.2021 </w:t>
      </w:r>
      <w:hyperlink r:id="rId1012">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560955" cy="289560"/>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cstate="print">
                      <a:extLst>
                        <a:ext uri="{28A0092B-C50C-407E-A947-70E740481C1C}">
                          <a14:useLocalDpi xmlns:a14="http://schemas.microsoft.com/office/drawing/2010/main" val="0"/>
                        </a:ext>
                      </a:extLst>
                    </a:blip>
                    <a:srcRect/>
                    <a:stretch>
                      <a:fillRect/>
                    </a:stretch>
                  </pic:blipFill>
                  <pic:spPr bwMode="auto">
                    <a:xfrm>
                      <a:off x="0" y="0"/>
                      <a:ext cx="2560955" cy="28956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9"/>
        </w:rPr>
        <w:drawing>
          <wp:inline distT="0" distB="0" distL="0" distR="0">
            <wp:extent cx="304165" cy="262890"/>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304165" cy="262890"/>
                    </a:xfrm>
                    <a:prstGeom prst="rect">
                      <a:avLst/>
                    </a:prstGeom>
                    <a:noFill/>
                    <a:ln>
                      <a:noFill/>
                    </a:ln>
                  </pic:spPr>
                </pic:pic>
              </a:graphicData>
            </a:graphic>
          </wp:inline>
        </w:drawing>
      </w:r>
      <w:r>
        <w:t xml:space="preserve"> - уровень расчетной бюджетной обеспеченности j-го муниципального района (муниципального округа, городского округа) после распределения дотаций.</w:t>
      </w:r>
    </w:p>
    <w:p w:rsidR="00DC3D6D" w:rsidRDefault="00DC3D6D">
      <w:pPr>
        <w:pStyle w:val="ConsPlusNormal"/>
        <w:jc w:val="both"/>
      </w:pPr>
      <w:r>
        <w:t xml:space="preserve">(в ред. Законов Краснодарского края от 09.07.2013 </w:t>
      </w:r>
      <w:hyperlink r:id="rId1015">
        <w:r>
          <w:rPr>
            <w:color w:val="0000FF"/>
          </w:rPr>
          <w:t>N 2745-КЗ</w:t>
        </w:r>
      </w:hyperlink>
      <w:r>
        <w:t xml:space="preserve">, от 07.12.2021 </w:t>
      </w:r>
      <w:hyperlink r:id="rId1016">
        <w:r>
          <w:rPr>
            <w:color w:val="0000FF"/>
          </w:rPr>
          <w:t>N 4586-КЗ</w:t>
        </w:r>
      </w:hyperlink>
      <w:r>
        <w:t>)</w:t>
      </w:r>
    </w:p>
    <w:p w:rsidR="00DC3D6D" w:rsidRDefault="00DC3D6D">
      <w:pPr>
        <w:pStyle w:val="ConsPlusNormal"/>
        <w:jc w:val="both"/>
      </w:pPr>
    </w:p>
    <w:p w:rsidR="00DC3D6D" w:rsidRDefault="00DC3D6D">
      <w:pPr>
        <w:pStyle w:val="ConsPlusTitle"/>
        <w:jc w:val="center"/>
        <w:outlineLvl w:val="1"/>
      </w:pPr>
      <w:r>
        <w:t>Порядок расчета</w:t>
      </w:r>
    </w:p>
    <w:p w:rsidR="00DC3D6D" w:rsidRDefault="00DC3D6D">
      <w:pPr>
        <w:pStyle w:val="ConsPlusTitle"/>
        <w:jc w:val="center"/>
      </w:pPr>
      <w:r>
        <w:t>и установления заменяющих часть дотаций на</w:t>
      </w:r>
    </w:p>
    <w:p w:rsidR="00DC3D6D" w:rsidRDefault="00DC3D6D">
      <w:pPr>
        <w:pStyle w:val="ConsPlusTitle"/>
        <w:jc w:val="center"/>
      </w:pPr>
      <w:r>
        <w:t>выравнивание бюджетной обеспеченности муниципальных районов</w:t>
      </w:r>
    </w:p>
    <w:p w:rsidR="00DC3D6D" w:rsidRDefault="00DC3D6D">
      <w:pPr>
        <w:pStyle w:val="ConsPlusTitle"/>
        <w:jc w:val="center"/>
      </w:pPr>
      <w:r>
        <w:t>(муниципальных округов, городских округов) дополнительных</w:t>
      </w:r>
    </w:p>
    <w:p w:rsidR="00DC3D6D" w:rsidRDefault="00DC3D6D">
      <w:pPr>
        <w:pStyle w:val="ConsPlusTitle"/>
        <w:jc w:val="center"/>
      </w:pPr>
      <w:r>
        <w:t>нормативов отчислений от налога на доходы физических лиц</w:t>
      </w:r>
    </w:p>
    <w:p w:rsidR="00DC3D6D" w:rsidRDefault="00DC3D6D">
      <w:pPr>
        <w:pStyle w:val="ConsPlusTitle"/>
        <w:jc w:val="center"/>
      </w:pPr>
      <w:r>
        <w:t>в местные бюджеты</w:t>
      </w:r>
    </w:p>
    <w:p w:rsidR="00DC3D6D" w:rsidRDefault="00DC3D6D">
      <w:pPr>
        <w:pStyle w:val="ConsPlusNormal"/>
        <w:jc w:val="center"/>
      </w:pPr>
      <w:r>
        <w:t xml:space="preserve">(в ред. </w:t>
      </w:r>
      <w:hyperlink r:id="rId1017">
        <w:r>
          <w:rPr>
            <w:color w:val="0000FF"/>
          </w:rPr>
          <w:t>Закона</w:t>
        </w:r>
      </w:hyperlink>
      <w:r>
        <w:t xml:space="preserve"> Краснодарского края от 07.12.2021 N 4586-КЗ)</w:t>
      </w:r>
    </w:p>
    <w:p w:rsidR="00DC3D6D" w:rsidRDefault="00DC3D6D">
      <w:pPr>
        <w:pStyle w:val="ConsPlusNormal"/>
        <w:jc w:val="center"/>
      </w:pPr>
      <w:r>
        <w:t xml:space="preserve">(в ред. </w:t>
      </w:r>
      <w:hyperlink r:id="rId1018">
        <w:r>
          <w:rPr>
            <w:color w:val="0000FF"/>
          </w:rPr>
          <w:t>Закона</w:t>
        </w:r>
      </w:hyperlink>
      <w:r>
        <w:t xml:space="preserve"> Краснодарского края от 02.10.2018 N 3850-КЗ)</w:t>
      </w:r>
    </w:p>
    <w:p w:rsidR="00DC3D6D" w:rsidRDefault="00DC3D6D">
      <w:pPr>
        <w:pStyle w:val="ConsPlusNormal"/>
        <w:jc w:val="both"/>
      </w:pPr>
    </w:p>
    <w:p w:rsidR="00DC3D6D" w:rsidRDefault="00DC3D6D">
      <w:pPr>
        <w:pStyle w:val="ConsPlusNormal"/>
        <w:ind w:firstLine="540"/>
        <w:jc w:val="both"/>
      </w:pPr>
      <w:r>
        <w:t>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DC3D6D" w:rsidRDefault="00DC3D6D">
      <w:pPr>
        <w:pStyle w:val="ConsPlusNormal"/>
        <w:jc w:val="both"/>
      </w:pPr>
      <w:r>
        <w:t xml:space="preserve">(в ред. </w:t>
      </w:r>
      <w:hyperlink r:id="rId1019">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представительными органами муниципальных районов (муниципальных округов, городских округов), определяется по формулам:</w:t>
      </w:r>
    </w:p>
    <w:p w:rsidR="00DC3D6D" w:rsidRDefault="00DC3D6D">
      <w:pPr>
        <w:pStyle w:val="ConsPlusNormal"/>
        <w:jc w:val="both"/>
      </w:pPr>
      <w:r>
        <w:t xml:space="preserve">(в ред. </w:t>
      </w:r>
      <w:hyperlink r:id="rId1020">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jc w:val="center"/>
      </w:pPr>
      <w:r>
        <w:rPr>
          <w:noProof/>
          <w:position w:val="-31"/>
        </w:rPr>
        <w:drawing>
          <wp:inline distT="0" distB="0" distL="0" distR="0">
            <wp:extent cx="1582420" cy="534670"/>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1" cstate="print">
                      <a:extLst>
                        <a:ext uri="{28A0092B-C50C-407E-A947-70E740481C1C}">
                          <a14:useLocalDpi xmlns:a14="http://schemas.microsoft.com/office/drawing/2010/main" val="0"/>
                        </a:ext>
                      </a:extLst>
                    </a:blip>
                    <a:srcRect/>
                    <a:stretch>
                      <a:fillRect/>
                    </a:stretch>
                  </pic:blipFill>
                  <pic:spPr bwMode="auto">
                    <a:xfrm>
                      <a:off x="0" y="0"/>
                      <a:ext cx="1582420" cy="53467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31"/>
        </w:rPr>
        <w:drawing>
          <wp:inline distT="0" distB="0" distL="0" distR="0">
            <wp:extent cx="1802130" cy="534670"/>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2" cstate="print">
                      <a:extLst>
                        <a:ext uri="{28A0092B-C50C-407E-A947-70E740481C1C}">
                          <a14:useLocalDpi xmlns:a14="http://schemas.microsoft.com/office/drawing/2010/main" val="0"/>
                        </a:ext>
                      </a:extLst>
                    </a:blip>
                    <a:srcRect/>
                    <a:stretch>
                      <a:fillRect/>
                    </a:stretch>
                  </pic:blipFill>
                  <pic:spPr bwMode="auto">
                    <a:xfrm>
                      <a:off x="0" y="0"/>
                      <a:ext cx="1802130" cy="53467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838200" cy="283210"/>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922020" cy="283210"/>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4"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xml:space="preserve"> - расчетный объем дотации (часть расчетного объема дотации) на выравнивание бюджетной обеспеченности муниципальных районов (муниципальных округов, </w:t>
      </w:r>
      <w:r>
        <w:lastRenderedPageBreak/>
        <w:t>городских округов) бюджету j-го муниципального района (муниципального округа, городского округа), заменяемой на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 органом j-го муниципального района (муниципального округа, городского округа);</w:t>
      </w:r>
    </w:p>
    <w:p w:rsidR="00DC3D6D" w:rsidRDefault="00DC3D6D">
      <w:pPr>
        <w:pStyle w:val="ConsPlusNormal"/>
        <w:jc w:val="both"/>
      </w:pPr>
      <w:r>
        <w:t xml:space="preserve">(в ред. </w:t>
      </w:r>
      <w:hyperlink r:id="rId1025">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932815" cy="283210"/>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6"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заменяемой на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DC3D6D" w:rsidRDefault="00DC3D6D">
      <w:pPr>
        <w:pStyle w:val="ConsPlusNormal"/>
        <w:jc w:val="both"/>
      </w:pPr>
      <w:r>
        <w:t xml:space="preserve">(в ред. </w:t>
      </w:r>
      <w:hyperlink r:id="rId1027">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2525395" cy="283210"/>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8" cstate="print">
                      <a:extLst>
                        <a:ext uri="{28A0092B-C50C-407E-A947-70E740481C1C}">
                          <a14:useLocalDpi xmlns:a14="http://schemas.microsoft.com/office/drawing/2010/main" val="0"/>
                        </a:ext>
                      </a:extLst>
                    </a:blip>
                    <a:srcRect/>
                    <a:stretch>
                      <a:fillRect/>
                    </a:stretch>
                  </pic:blipFill>
                  <pic:spPr bwMode="auto">
                    <a:xfrm>
                      <a:off x="0" y="0"/>
                      <a:ext cx="2525395" cy="283210"/>
                    </a:xfrm>
                    <a:prstGeom prst="rect">
                      <a:avLst/>
                    </a:prstGeom>
                    <a:noFill/>
                    <a:ln>
                      <a:noFill/>
                    </a:ln>
                  </pic:spPr>
                </pic:pic>
              </a:graphicData>
            </a:graphic>
          </wp:inline>
        </w:drawing>
      </w:r>
      <w:r>
        <w:t xml:space="preserve"> - расчетный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j-го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 Краснодарского края о краевом бюджете на текущий финансовый год и плановый период);</w:t>
      </w:r>
    </w:p>
    <w:p w:rsidR="00DC3D6D" w:rsidRDefault="00DC3D6D">
      <w:pPr>
        <w:pStyle w:val="ConsPlusNormal"/>
        <w:jc w:val="both"/>
      </w:pPr>
      <w:r>
        <w:t xml:space="preserve">(в ред. Законов Краснодарского края от 08.10.2019 </w:t>
      </w:r>
      <w:hyperlink r:id="rId1029">
        <w:r>
          <w:rPr>
            <w:color w:val="0000FF"/>
          </w:rPr>
          <w:t>N 4135-КЗ</w:t>
        </w:r>
      </w:hyperlink>
      <w:r>
        <w:t xml:space="preserve">, от 07.12.2021 </w:t>
      </w:r>
      <w:hyperlink r:id="rId1030">
        <w:r>
          <w:rPr>
            <w:color w:val="0000FF"/>
          </w:rPr>
          <w:t>N 4586-КЗ</w:t>
        </w:r>
      </w:hyperlink>
      <w:r>
        <w:t>)</w:t>
      </w:r>
    </w:p>
    <w:p w:rsidR="00DC3D6D" w:rsidRDefault="00DC3D6D">
      <w:pPr>
        <w:pStyle w:val="ConsPlusNormal"/>
        <w:spacing w:before="220"/>
        <w:ind w:firstLine="540"/>
        <w:jc w:val="both"/>
      </w:pPr>
      <w:r>
        <w:rPr>
          <w:noProof/>
          <w:position w:val="-11"/>
        </w:rPr>
        <w:drawing>
          <wp:inline distT="0" distB="0" distL="0" distR="0">
            <wp:extent cx="2514600" cy="283210"/>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cstate="print">
                      <a:extLst>
                        <a:ext uri="{28A0092B-C50C-407E-A947-70E740481C1C}">
                          <a14:useLocalDpi xmlns:a14="http://schemas.microsoft.com/office/drawing/2010/main" val="0"/>
                        </a:ext>
                      </a:extLst>
                    </a:blip>
                    <a:srcRect/>
                    <a:stretch>
                      <a:fillRect/>
                    </a:stretch>
                  </pic:blipFill>
                  <pic:spPr bwMode="auto">
                    <a:xfrm>
                      <a:off x="0" y="0"/>
                      <a:ext cx="2514600" cy="283210"/>
                    </a:xfrm>
                    <a:prstGeom prst="rect">
                      <a:avLst/>
                    </a:prstGeom>
                    <a:noFill/>
                    <a:ln>
                      <a:noFill/>
                    </a:ln>
                  </pic:spPr>
                </pic:pic>
              </a:graphicData>
            </a:graphic>
          </wp:inline>
        </w:drawing>
      </w:r>
      <w:r>
        <w:t xml:space="preserve"> - расчетный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DC3D6D" w:rsidRDefault="00DC3D6D">
      <w:pPr>
        <w:pStyle w:val="ConsPlusNormal"/>
        <w:jc w:val="both"/>
      </w:pPr>
      <w:r>
        <w:t xml:space="preserve">(в ред. </w:t>
      </w:r>
      <w:hyperlink r:id="rId1032">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DC3D6D" w:rsidRDefault="00DC3D6D">
      <w:pPr>
        <w:pStyle w:val="ConsPlusNormal"/>
        <w:jc w:val="both"/>
      </w:pPr>
      <w:r>
        <w:t xml:space="preserve">(в ред. </w:t>
      </w:r>
      <w:hyperlink r:id="rId1033">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190115" cy="283210"/>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cstate="print">
                      <a:extLst>
                        <a:ext uri="{28A0092B-C50C-407E-A947-70E740481C1C}">
                          <a14:useLocalDpi xmlns:a14="http://schemas.microsoft.com/office/drawing/2010/main" val="0"/>
                        </a:ext>
                      </a:extLst>
                    </a:blip>
                    <a:srcRect/>
                    <a:stretch>
                      <a:fillRect/>
                    </a:stretch>
                  </pic:blipFill>
                  <pic:spPr bwMode="auto">
                    <a:xfrm>
                      <a:off x="0" y="0"/>
                      <a:ext cx="2190115"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472690" cy="283210"/>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5" cstate="print">
                      <a:extLst>
                        <a:ext uri="{28A0092B-C50C-407E-A947-70E740481C1C}">
                          <a14:useLocalDpi xmlns:a14="http://schemas.microsoft.com/office/drawing/2010/main" val="0"/>
                        </a:ext>
                      </a:extLst>
                    </a:blip>
                    <a:srcRect/>
                    <a:stretch>
                      <a:fillRect/>
                    </a:stretch>
                  </pic:blipFill>
                  <pic:spPr bwMode="auto">
                    <a:xfrm>
                      <a:off x="0" y="0"/>
                      <a:ext cx="247269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504440" cy="283210"/>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6" cstate="print">
                      <a:extLst>
                        <a:ext uri="{28A0092B-C50C-407E-A947-70E740481C1C}">
                          <a14:useLocalDpi xmlns:a14="http://schemas.microsoft.com/office/drawing/2010/main" val="0"/>
                        </a:ext>
                      </a:extLst>
                    </a:blip>
                    <a:srcRect/>
                    <a:stretch>
                      <a:fillRect/>
                    </a:stretch>
                  </pic:blipFill>
                  <pic:spPr bwMode="auto">
                    <a:xfrm>
                      <a:off x="0" y="0"/>
                      <a:ext cx="250444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 xml:space="preserve">К - коэффициент, устанавливающий долю части расчетного объема дотации на выравнивание бюджетной обеспеченности муниципальных районов (муниципальных округов, городских округов), заменяемой на дополнительный норматив отчислений в бюджеты муниципальных районов (муниципальных округов, городских округов) от налога на доходы физических лиц, к </w:t>
      </w:r>
      <w:r>
        <w:lastRenderedPageBreak/>
        <w:t xml:space="preserve">расчетному объему дотации на выравнивание бюджетной обеспеченности муниципальных районов (муниципальных округов, городских округов). При определении указанного коэффициента учитываются требования </w:t>
      </w:r>
      <w:hyperlink r:id="rId1037">
        <w:r>
          <w:rPr>
            <w:color w:val="0000FF"/>
          </w:rPr>
          <w:t>пункта 3 статьи 58</w:t>
        </w:r>
      </w:hyperlink>
      <w:r>
        <w:t xml:space="preserve"> Бюджетного кодекса Российской Федерации;</w:t>
      </w:r>
    </w:p>
    <w:p w:rsidR="00DC3D6D" w:rsidRDefault="00DC3D6D">
      <w:pPr>
        <w:pStyle w:val="ConsPlusNormal"/>
        <w:jc w:val="both"/>
      </w:pPr>
      <w:r>
        <w:t xml:space="preserve">(в ред. </w:t>
      </w:r>
      <w:hyperlink r:id="rId1038">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РД</w:t>
      </w:r>
      <w:r>
        <w:rPr>
          <w:vertAlign w:val="superscript"/>
        </w:rPr>
        <w:t>НДФЛ</w:t>
      </w:r>
      <w:r>
        <w:t>, РД</w:t>
      </w:r>
      <w:r>
        <w:rPr>
          <w:vertAlign w:val="superscript"/>
        </w:rPr>
        <w:t>НДФЛ+1</w:t>
      </w:r>
      <w:r>
        <w:t>, РД</w:t>
      </w:r>
      <w:r>
        <w:rPr>
          <w:vertAlign w:val="superscript"/>
        </w:rPr>
        <w:t>НДФЛ+2</w:t>
      </w:r>
      <w:r>
        <w:t xml:space="preserve"> - расчетные (прогнозируемые) доходы бюджетов муниципальных районов (муниципальных округов, городских округов) от налога на доходы физических лиц, зачисляемые в консолидированный бюджет Краснодарского края в очередном финансовом году, первом и втором годах планового периода;</w:t>
      </w:r>
    </w:p>
    <w:p w:rsidR="00DC3D6D" w:rsidRDefault="00DC3D6D">
      <w:pPr>
        <w:pStyle w:val="ConsPlusNormal"/>
        <w:jc w:val="both"/>
      </w:pPr>
      <w:r>
        <w:t xml:space="preserve">(в ред. </w:t>
      </w:r>
      <w:hyperlink r:id="rId1039">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1812925" cy="283210"/>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0" cstate="print">
                      <a:extLst>
                        <a:ext uri="{28A0092B-C50C-407E-A947-70E740481C1C}">
                          <a14:useLocalDpi xmlns:a14="http://schemas.microsoft.com/office/drawing/2010/main" val="0"/>
                        </a:ext>
                      </a:extLst>
                    </a:blip>
                    <a:srcRect/>
                    <a:stretch>
                      <a:fillRect/>
                    </a:stretch>
                  </pic:blipFill>
                  <pic:spPr bwMode="auto">
                    <a:xfrm>
                      <a:off x="0" y="0"/>
                      <a:ext cx="1812925" cy="283210"/>
                    </a:xfrm>
                    <a:prstGeom prst="rect">
                      <a:avLst/>
                    </a:prstGeom>
                    <a:noFill/>
                    <a:ln>
                      <a:noFill/>
                    </a:ln>
                  </pic:spPr>
                </pic:pic>
              </a:graphicData>
            </a:graphic>
          </wp:inline>
        </w:drawing>
      </w:r>
      <w:r>
        <w:t xml:space="preserve"> - 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DC3D6D" w:rsidRDefault="00DC3D6D">
      <w:pPr>
        <w:pStyle w:val="ConsPlusNormal"/>
        <w:jc w:val="both"/>
      </w:pPr>
      <w:r>
        <w:t xml:space="preserve">(в ред. </w:t>
      </w:r>
      <w:hyperlink r:id="rId1041">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890905" cy="283210"/>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2"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r>
        <w:t xml:space="preserve"> - расчетный объем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первый и второй годы планового периода.</w:t>
      </w:r>
    </w:p>
    <w:p w:rsidR="00DC3D6D" w:rsidRDefault="00DC3D6D">
      <w:pPr>
        <w:pStyle w:val="ConsPlusNormal"/>
        <w:jc w:val="both"/>
      </w:pPr>
      <w:r>
        <w:t xml:space="preserve">(в ред. </w:t>
      </w:r>
      <w:hyperlink r:id="rId1043">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Расчетный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j-го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 Краснодарского края о краевом бюджете на текущий финансовый год и плановый период) определяется по формулам:</w:t>
      </w:r>
    </w:p>
    <w:p w:rsidR="00DC3D6D" w:rsidRDefault="00DC3D6D">
      <w:pPr>
        <w:pStyle w:val="ConsPlusNormal"/>
        <w:jc w:val="both"/>
      </w:pPr>
      <w:r>
        <w:t xml:space="preserve">(в ред. Законов Краснодарского края от 08.10.2019 </w:t>
      </w:r>
      <w:hyperlink r:id="rId1044">
        <w:r>
          <w:rPr>
            <w:color w:val="0000FF"/>
          </w:rPr>
          <w:t>N 4135-КЗ</w:t>
        </w:r>
      </w:hyperlink>
      <w:r>
        <w:t xml:space="preserve">, от 07.12.2021 </w:t>
      </w:r>
      <w:hyperlink r:id="rId1045">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37"/>
        </w:rPr>
        <w:drawing>
          <wp:inline distT="0" distB="0" distL="0" distR="0">
            <wp:extent cx="4055110" cy="618490"/>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6" cstate="print">
                      <a:extLst>
                        <a:ext uri="{28A0092B-C50C-407E-A947-70E740481C1C}">
                          <a14:useLocalDpi xmlns:a14="http://schemas.microsoft.com/office/drawing/2010/main" val="0"/>
                        </a:ext>
                      </a:extLst>
                    </a:blip>
                    <a:srcRect/>
                    <a:stretch>
                      <a:fillRect/>
                    </a:stretch>
                  </pic:blipFill>
                  <pic:spPr bwMode="auto">
                    <a:xfrm>
                      <a:off x="0" y="0"/>
                      <a:ext cx="4055110" cy="61849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37"/>
        </w:rPr>
        <w:drawing>
          <wp:inline distT="0" distB="0" distL="0" distR="0">
            <wp:extent cx="4117975" cy="61849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cstate="print">
                      <a:extLst>
                        <a:ext uri="{28A0092B-C50C-407E-A947-70E740481C1C}">
                          <a14:useLocalDpi xmlns:a14="http://schemas.microsoft.com/office/drawing/2010/main" val="0"/>
                        </a:ext>
                      </a:extLst>
                    </a:blip>
                    <a:srcRect/>
                    <a:stretch>
                      <a:fillRect/>
                    </a:stretch>
                  </pic:blipFill>
                  <pic:spPr bwMode="auto">
                    <a:xfrm>
                      <a:off x="0" y="0"/>
                      <a:ext cx="4117975" cy="61849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1854835" cy="28321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cstate="print">
                      <a:extLst>
                        <a:ext uri="{28A0092B-C50C-407E-A947-70E740481C1C}">
                          <a14:useLocalDpi xmlns:a14="http://schemas.microsoft.com/office/drawing/2010/main" val="0"/>
                        </a:ext>
                      </a:extLst>
                    </a:blip>
                    <a:srcRect/>
                    <a:stretch>
                      <a:fillRect/>
                    </a:stretch>
                  </pic:blipFill>
                  <pic:spPr bwMode="auto">
                    <a:xfrm>
                      <a:off x="0" y="0"/>
                      <a:ext cx="1854835"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1687195" cy="283210"/>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9" cstate="print">
                      <a:extLst>
                        <a:ext uri="{28A0092B-C50C-407E-A947-70E740481C1C}">
                          <a14:useLocalDpi xmlns:a14="http://schemas.microsoft.com/office/drawing/2010/main" val="0"/>
                        </a:ext>
                      </a:extLst>
                    </a:blip>
                    <a:srcRect/>
                    <a:stretch>
                      <a:fillRect/>
                    </a:stretch>
                  </pic:blipFill>
                  <pic:spPr bwMode="auto">
                    <a:xfrm>
                      <a:off x="0" y="0"/>
                      <a:ext cx="1687195" cy="283210"/>
                    </a:xfrm>
                    <a:prstGeom prst="rect">
                      <a:avLst/>
                    </a:prstGeom>
                    <a:noFill/>
                    <a:ln>
                      <a:noFill/>
                    </a:ln>
                  </pic:spPr>
                </pic:pic>
              </a:graphicData>
            </a:graphic>
          </wp:inline>
        </w:drawing>
      </w:r>
      <w:r>
        <w:t xml:space="preserve"> - дополнительный норматив отчислений в бюджет j-го муниципального района (муниципального округа, городского округа) от налога на доходы физических лиц, утвержденный на первый и второй годы планового периода законом Краснодарского края о краевом бюджете на текущий финансовый год и плановый период.</w:t>
      </w:r>
    </w:p>
    <w:p w:rsidR="00DC3D6D" w:rsidRDefault="00DC3D6D">
      <w:pPr>
        <w:pStyle w:val="ConsPlusNormal"/>
        <w:jc w:val="both"/>
      </w:pPr>
      <w:r>
        <w:t xml:space="preserve">(в ред. Законов Краснодарского края от 08.10.2019 </w:t>
      </w:r>
      <w:hyperlink r:id="rId1050">
        <w:r>
          <w:rPr>
            <w:color w:val="0000FF"/>
          </w:rPr>
          <w:t>N 4135-КЗ</w:t>
        </w:r>
      </w:hyperlink>
      <w:r>
        <w:t xml:space="preserve">, от 07.12.2021 </w:t>
      </w:r>
      <w:hyperlink r:id="rId1051">
        <w:r>
          <w:rPr>
            <w:color w:val="0000FF"/>
          </w:rPr>
          <w:t>N 4586-КЗ</w:t>
        </w:r>
      </w:hyperlink>
      <w:r>
        <w:t>)</w:t>
      </w:r>
    </w:p>
    <w:p w:rsidR="00DC3D6D" w:rsidRDefault="00DC3D6D">
      <w:pPr>
        <w:pStyle w:val="ConsPlusNormal"/>
        <w:spacing w:before="220"/>
        <w:ind w:firstLine="540"/>
        <w:jc w:val="both"/>
      </w:pPr>
      <w:r>
        <w:t xml:space="preserve">Расчетный дополнительный норматив отчислений от налога на доходы физических лиц в бюджет муниципального района (муниципального округа, городского округа) на очередной </w:t>
      </w:r>
      <w:r>
        <w:lastRenderedPageBreak/>
        <w:t>финансовый год, первый и второй годы планового периода определяется по формулам:</w:t>
      </w:r>
    </w:p>
    <w:p w:rsidR="00DC3D6D" w:rsidRDefault="00DC3D6D">
      <w:pPr>
        <w:pStyle w:val="ConsPlusNormal"/>
        <w:jc w:val="both"/>
      </w:pPr>
      <w:r>
        <w:t xml:space="preserve">(в ред. </w:t>
      </w:r>
      <w:hyperlink r:id="rId1052">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jc w:val="center"/>
      </w:pPr>
      <w:r>
        <w:rPr>
          <w:noProof/>
          <w:position w:val="-31"/>
        </w:rPr>
        <w:drawing>
          <wp:inline distT="0" distB="0" distL="0" distR="0">
            <wp:extent cx="1927860" cy="534670"/>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3" cstate="print">
                      <a:extLst>
                        <a:ext uri="{28A0092B-C50C-407E-A947-70E740481C1C}">
                          <a14:useLocalDpi xmlns:a14="http://schemas.microsoft.com/office/drawing/2010/main" val="0"/>
                        </a:ext>
                      </a:extLst>
                    </a:blip>
                    <a:srcRect/>
                    <a:stretch>
                      <a:fillRect/>
                    </a:stretch>
                  </pic:blipFill>
                  <pic:spPr bwMode="auto">
                    <a:xfrm>
                      <a:off x="0" y="0"/>
                      <a:ext cx="1927860" cy="53467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31"/>
        </w:rPr>
        <w:drawing>
          <wp:inline distT="0" distB="0" distL="0" distR="0">
            <wp:extent cx="2053590" cy="53467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cstate="print">
                      <a:extLst>
                        <a:ext uri="{28A0092B-C50C-407E-A947-70E740481C1C}">
                          <a14:useLocalDpi xmlns:a14="http://schemas.microsoft.com/office/drawing/2010/main" val="0"/>
                        </a:ext>
                      </a:extLst>
                    </a:blip>
                    <a:srcRect/>
                    <a:stretch>
                      <a:fillRect/>
                    </a:stretch>
                  </pic:blipFill>
                  <pic:spPr bwMode="auto">
                    <a:xfrm>
                      <a:off x="0" y="0"/>
                      <a:ext cx="2053590" cy="53467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31"/>
        </w:rPr>
        <w:drawing>
          <wp:inline distT="0" distB="0" distL="0" distR="0">
            <wp:extent cx="2064385" cy="534670"/>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cstate="print">
                      <a:extLst>
                        <a:ext uri="{28A0092B-C50C-407E-A947-70E740481C1C}">
                          <a14:useLocalDpi xmlns:a14="http://schemas.microsoft.com/office/drawing/2010/main" val="0"/>
                        </a:ext>
                      </a:extLst>
                    </a:blip>
                    <a:srcRect/>
                    <a:stretch>
                      <a:fillRect/>
                    </a:stretch>
                  </pic:blipFill>
                  <pic:spPr bwMode="auto">
                    <a:xfrm>
                      <a:off x="0" y="0"/>
                      <a:ext cx="2064385" cy="53467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DC3D6D" w:rsidRDefault="00DC3D6D">
      <w:pPr>
        <w:pStyle w:val="ConsPlusNormal"/>
        <w:jc w:val="both"/>
      </w:pPr>
      <w:r>
        <w:t xml:space="preserve">(в ред. </w:t>
      </w:r>
      <w:hyperlink r:id="rId1056">
        <w:r>
          <w:rPr>
            <w:color w:val="0000FF"/>
          </w:rPr>
          <w:t>Закона</w:t>
        </w:r>
      </w:hyperlink>
      <w:r>
        <w:t xml:space="preserve"> Краснодарского края от 07.12.2021 N 4586-КЗ)</w:t>
      </w:r>
    </w:p>
    <w:p w:rsidR="00DC3D6D" w:rsidRDefault="00DC3D6D">
      <w:pPr>
        <w:pStyle w:val="ConsPlusNormal"/>
        <w:jc w:val="both"/>
      </w:pPr>
    </w:p>
    <w:p w:rsidR="00DC3D6D" w:rsidRDefault="00DC3D6D">
      <w:pPr>
        <w:pStyle w:val="ConsPlusNormal"/>
        <w:jc w:val="center"/>
      </w:pPr>
      <w:r>
        <w:rPr>
          <w:noProof/>
          <w:position w:val="-31"/>
        </w:rPr>
        <w:drawing>
          <wp:inline distT="0" distB="0" distL="0" distR="0">
            <wp:extent cx="1875790" cy="534670"/>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7" cstate="print">
                      <a:extLst>
                        <a:ext uri="{28A0092B-C50C-407E-A947-70E740481C1C}">
                          <a14:useLocalDpi xmlns:a14="http://schemas.microsoft.com/office/drawing/2010/main" val="0"/>
                        </a:ext>
                      </a:extLst>
                    </a:blip>
                    <a:srcRect/>
                    <a:stretch>
                      <a:fillRect/>
                    </a:stretch>
                  </pic:blipFill>
                  <pic:spPr bwMode="auto">
                    <a:xfrm>
                      <a:off x="0" y="0"/>
                      <a:ext cx="1875790" cy="53467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31"/>
        </w:rPr>
        <w:drawing>
          <wp:inline distT="0" distB="0" distL="0" distR="0">
            <wp:extent cx="2053590" cy="534670"/>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8" cstate="print">
                      <a:extLst>
                        <a:ext uri="{28A0092B-C50C-407E-A947-70E740481C1C}">
                          <a14:useLocalDpi xmlns:a14="http://schemas.microsoft.com/office/drawing/2010/main" val="0"/>
                        </a:ext>
                      </a:extLst>
                    </a:blip>
                    <a:srcRect/>
                    <a:stretch>
                      <a:fillRect/>
                    </a:stretch>
                  </pic:blipFill>
                  <pic:spPr bwMode="auto">
                    <a:xfrm>
                      <a:off x="0" y="0"/>
                      <a:ext cx="2053590" cy="53467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jc w:val="center"/>
      </w:pPr>
      <w:r>
        <w:rPr>
          <w:noProof/>
          <w:position w:val="-31"/>
        </w:rPr>
        <w:drawing>
          <wp:inline distT="0" distB="0" distL="0" distR="0">
            <wp:extent cx="2064385" cy="534670"/>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2064385" cy="53467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2462530" cy="283210"/>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0" cstate="print">
                      <a:extLst>
                        <a:ext uri="{28A0092B-C50C-407E-A947-70E740481C1C}">
                          <a14:useLocalDpi xmlns:a14="http://schemas.microsoft.com/office/drawing/2010/main" val="0"/>
                        </a:ext>
                      </a:extLst>
                    </a:blip>
                    <a:srcRect/>
                    <a:stretch>
                      <a:fillRect/>
                    </a:stretch>
                  </pic:blipFill>
                  <pic:spPr bwMode="auto">
                    <a:xfrm>
                      <a:off x="0" y="0"/>
                      <a:ext cx="2462530" cy="283210"/>
                    </a:xfrm>
                    <a:prstGeom prst="rect">
                      <a:avLst/>
                    </a:prstGeom>
                    <a:noFill/>
                    <a:ln>
                      <a:noFill/>
                    </a:ln>
                  </pic:spPr>
                </pic:pic>
              </a:graphicData>
            </a:graphic>
          </wp:inline>
        </w:drawing>
      </w:r>
      <w:r>
        <w:t xml:space="preserve"> -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DC3D6D" w:rsidRDefault="00DC3D6D">
      <w:pPr>
        <w:pStyle w:val="ConsPlusNormal"/>
        <w:jc w:val="both"/>
      </w:pPr>
      <w:r>
        <w:t xml:space="preserve">(в ред. </w:t>
      </w:r>
      <w:hyperlink r:id="rId1061">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rPr>
          <w:noProof/>
          <w:position w:val="-11"/>
        </w:rPr>
        <w:drawing>
          <wp:inline distT="0" distB="0" distL="0" distR="0">
            <wp:extent cx="1896745" cy="283210"/>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2" cstate="print">
                      <a:extLst>
                        <a:ext uri="{28A0092B-C50C-407E-A947-70E740481C1C}">
                          <a14:useLocalDpi xmlns:a14="http://schemas.microsoft.com/office/drawing/2010/main" val="0"/>
                        </a:ext>
                      </a:extLst>
                    </a:blip>
                    <a:srcRect/>
                    <a:stretch>
                      <a:fillRect/>
                    </a:stretch>
                  </pic:blipFill>
                  <pic:spPr bwMode="auto">
                    <a:xfrm>
                      <a:off x="0" y="0"/>
                      <a:ext cx="1896745" cy="283210"/>
                    </a:xfrm>
                    <a:prstGeom prst="rect">
                      <a:avLst/>
                    </a:prstGeom>
                    <a:noFill/>
                    <a:ln>
                      <a:noFill/>
                    </a:ln>
                  </pic:spPr>
                </pic:pic>
              </a:graphicData>
            </a:graphic>
          </wp:inline>
        </w:drawing>
      </w:r>
      <w:r>
        <w:t xml:space="preserve"> - расчетные (прогнозируемые) доходы бюджета j-го муниципального района (муниципального округа, городского округа) от налога на доходы физических лиц, зачисляемые в консолидированный бюджет Краснодарского края в очередном финансовом году, первом и втором годах планового периода.</w:t>
      </w:r>
    </w:p>
    <w:p w:rsidR="00DC3D6D" w:rsidRDefault="00DC3D6D">
      <w:pPr>
        <w:pStyle w:val="ConsPlusNormal"/>
        <w:jc w:val="both"/>
      </w:pPr>
      <w:r>
        <w:t xml:space="preserve">(в ред. </w:t>
      </w:r>
      <w:hyperlink r:id="rId1063">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 xml:space="preserve">К дополнительному нормативу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определяемому в соответствии с настоящим Порядком, в части суммы налога на доходы физических лиц, превышающей 650 тысяч рублей, относящейся к части налоговой базы, превышающей 5 миллионов рублей, применяется коэффициент соответствия, определяемый как соотношение нормативов, установленных абзацами пятьдесят четвертым и четвертым </w:t>
      </w:r>
      <w:hyperlink r:id="rId1064">
        <w:r>
          <w:rPr>
            <w:color w:val="0000FF"/>
          </w:rPr>
          <w:t>пункта 2 статьи 56</w:t>
        </w:r>
      </w:hyperlink>
      <w:r>
        <w:t xml:space="preserve"> Бюджетного кодекса Российской Федерации </w:t>
      </w:r>
      <w:r>
        <w:lastRenderedPageBreak/>
        <w:t>для зачисления в бюджеты субъектов Российской Федерации доходов от налога на доходы физических лиц, и принимаемый равным 0,87.</w:t>
      </w:r>
    </w:p>
    <w:p w:rsidR="00DC3D6D" w:rsidRDefault="00DC3D6D">
      <w:pPr>
        <w:pStyle w:val="ConsPlusNormal"/>
        <w:jc w:val="both"/>
      </w:pPr>
      <w:r>
        <w:t xml:space="preserve">(абзац введен </w:t>
      </w:r>
      <w:hyperlink r:id="rId1065">
        <w:r>
          <w:rPr>
            <w:color w:val="0000FF"/>
          </w:rPr>
          <w:t>Законом</w:t>
        </w:r>
      </w:hyperlink>
      <w:r>
        <w:t xml:space="preserve"> Краснодарского края от 07.12.2021 N 4586-КЗ)</w:t>
      </w:r>
    </w:p>
    <w:p w:rsidR="00DC3D6D" w:rsidRDefault="00DC3D6D">
      <w:pPr>
        <w:pStyle w:val="ConsPlusNormal"/>
        <w:spacing w:before="220"/>
        <w:ind w:firstLine="540"/>
        <w:jc w:val="both"/>
      </w:pPr>
      <w:r>
        <w:t>При этом в зависимости от полученных результатов устанавливаются следующие ограничения:</w:t>
      </w:r>
    </w:p>
    <w:p w:rsidR="00DC3D6D" w:rsidRDefault="00DC3D6D">
      <w:pPr>
        <w:pStyle w:val="ConsPlusNormal"/>
        <w:spacing w:before="220"/>
        <w:ind w:firstLine="540"/>
        <w:jc w:val="both"/>
      </w:pPr>
      <w:r>
        <w:t>1) для городских округов:</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3813810" cy="283210"/>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6" cstate="print">
                      <a:extLst>
                        <a:ext uri="{28A0092B-C50C-407E-A947-70E740481C1C}">
                          <a14:useLocalDpi xmlns:a14="http://schemas.microsoft.com/office/drawing/2010/main" val="0"/>
                        </a:ext>
                      </a:extLst>
                    </a:blip>
                    <a:srcRect/>
                    <a:stretch>
                      <a:fillRect/>
                    </a:stretch>
                  </pic:blipFill>
                  <pic:spPr bwMode="auto">
                    <a:xfrm>
                      <a:off x="0" y="0"/>
                      <a:ext cx="381381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К</w:t>
      </w:r>
      <w:r>
        <w:rPr>
          <w:vertAlign w:val="subscript"/>
        </w:rPr>
        <w:t>1</w:t>
      </w:r>
      <w:r>
        <w:t xml:space="preserve"> -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городских округов, установленный Бюджетным </w:t>
      </w:r>
      <w:hyperlink r:id="rId1067">
        <w:r>
          <w:rPr>
            <w:color w:val="0000FF"/>
          </w:rPr>
          <w:t>кодексом</w:t>
        </w:r>
      </w:hyperlink>
      <w:r>
        <w:t xml:space="preserve"> Российской Федерации;</w:t>
      </w:r>
    </w:p>
    <w:p w:rsidR="00DC3D6D" w:rsidRDefault="00DC3D6D">
      <w:pPr>
        <w:pStyle w:val="ConsPlusNormal"/>
        <w:jc w:val="both"/>
      </w:pPr>
      <w:r>
        <w:t xml:space="preserve">(в ред. </w:t>
      </w:r>
      <w:hyperlink r:id="rId1068">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К</w:t>
      </w:r>
      <w:r>
        <w:rPr>
          <w:vertAlign w:val="subscript"/>
        </w:rPr>
        <w:t>2</w:t>
      </w:r>
      <w:r>
        <w:t xml:space="preserve"> -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городских округов, установленный </w:t>
      </w:r>
      <w:hyperlink r:id="rId1069">
        <w:r>
          <w:rPr>
            <w:color w:val="0000FF"/>
          </w:rPr>
          <w:t>Законом</w:t>
        </w:r>
      </w:hyperlink>
      <w:r>
        <w:t xml:space="preserve"> Краснодарского края от 4 февраля 2002 года N 437-КЗ "О бюджетном процессе в Краснодарском крае";</w:t>
      </w:r>
    </w:p>
    <w:p w:rsidR="00DC3D6D" w:rsidRDefault="00DC3D6D">
      <w:pPr>
        <w:pStyle w:val="ConsPlusNormal"/>
        <w:jc w:val="both"/>
      </w:pPr>
      <w:r>
        <w:t xml:space="preserve">(в ред. </w:t>
      </w:r>
      <w:hyperlink r:id="rId1070">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2) для муниципальных районов:</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4495165" cy="283210"/>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1" cstate="print">
                      <a:extLst>
                        <a:ext uri="{28A0092B-C50C-407E-A947-70E740481C1C}">
                          <a14:useLocalDpi xmlns:a14="http://schemas.microsoft.com/office/drawing/2010/main" val="0"/>
                        </a:ext>
                      </a:extLst>
                    </a:blip>
                    <a:srcRect/>
                    <a:stretch>
                      <a:fillRect/>
                    </a:stretch>
                  </pic:blipFill>
                  <pic:spPr bwMode="auto">
                    <a:xfrm>
                      <a:off x="0" y="0"/>
                      <a:ext cx="4495165"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К</w:t>
      </w:r>
      <w:r>
        <w:rPr>
          <w:vertAlign w:val="subscript"/>
        </w:rPr>
        <w:t>3</w:t>
      </w:r>
      <w:r>
        <w:t xml:space="preserve"> - норматив отчислений от налога на доходы физических лиц, равный наименьшему из установленных Бюджетным </w:t>
      </w:r>
      <w:hyperlink r:id="rId1072">
        <w:r>
          <w:rPr>
            <w:color w:val="0000FF"/>
          </w:rPr>
          <w:t>кодексом</w:t>
        </w:r>
      </w:hyperlink>
      <w:r>
        <w:t xml:space="preserve"> Российской Федерации норматива отчислений в бюджеты муниципальных районов от налога на доходы физических лиц, взимаемого на территориях городских поселений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и норматива отчислений в бюджеты муниципальных районов от налога на доходы физических лиц, взимаемого на территориях сельских поселений (за исключением норматива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доходы от которого подлежат зачислению в бюджет муниципального района в соответствии с </w:t>
      </w:r>
      <w:hyperlink r:id="rId1073">
        <w:r>
          <w:rPr>
            <w:color w:val="0000FF"/>
          </w:rPr>
          <w:t>пунктом 2 статьи 61(1)</w:t>
        </w:r>
      </w:hyperlink>
      <w:r>
        <w:t xml:space="preserve"> Бюджетного кодекса Российской Федерации и переданы в соответствии с </w:t>
      </w:r>
      <w:hyperlink r:id="rId1074">
        <w:r>
          <w:rPr>
            <w:color w:val="0000FF"/>
          </w:rPr>
          <w:t>Законом</w:t>
        </w:r>
      </w:hyperlink>
      <w:r>
        <w:t xml:space="preserve"> Краснодарского края от 4 февраля 2002 года N 437-КЗ "О бюджетном процессе в Краснодарском крае" в бюджеты сельских поселений);</w:t>
      </w:r>
    </w:p>
    <w:p w:rsidR="00DC3D6D" w:rsidRDefault="00DC3D6D">
      <w:pPr>
        <w:pStyle w:val="ConsPlusNormal"/>
        <w:jc w:val="both"/>
      </w:pPr>
      <w:r>
        <w:t xml:space="preserve">(в ред. </w:t>
      </w:r>
      <w:hyperlink r:id="rId1075">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К</w:t>
      </w:r>
      <w:r>
        <w:rPr>
          <w:vertAlign w:val="subscript"/>
        </w:rPr>
        <w:t>4</w:t>
      </w:r>
      <w:r>
        <w:t xml:space="preserve"> -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w:t>
      </w:r>
      <w:r>
        <w:lastRenderedPageBreak/>
        <w:t xml:space="preserve">превышающей 5 миллионов рублей) в бюджеты муниципальных районов, установленный </w:t>
      </w:r>
      <w:hyperlink r:id="rId1076">
        <w:r>
          <w:rPr>
            <w:color w:val="0000FF"/>
          </w:rPr>
          <w:t>Законом</w:t>
        </w:r>
      </w:hyperlink>
      <w:r>
        <w:t xml:space="preserve"> Краснодарского края от 4 февраля 2002 года N 437-КЗ "О бюджетном процессе в Краснодарском крае";</w:t>
      </w:r>
    </w:p>
    <w:p w:rsidR="00DC3D6D" w:rsidRDefault="00DC3D6D">
      <w:pPr>
        <w:pStyle w:val="ConsPlusNormal"/>
        <w:jc w:val="both"/>
      </w:pPr>
      <w:r>
        <w:t xml:space="preserve">(в ред. </w:t>
      </w:r>
      <w:hyperlink r:id="rId1077">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К</w:t>
      </w:r>
      <w:r>
        <w:rPr>
          <w:vertAlign w:val="subscript"/>
        </w:rPr>
        <w:t>5</w:t>
      </w:r>
      <w:r>
        <w:t xml:space="preserve"> - норматив отчислений от налога на доходы физических лиц, равный наименьшему из установленных Бюджетным </w:t>
      </w:r>
      <w:hyperlink r:id="rId1078">
        <w:r>
          <w:rPr>
            <w:color w:val="0000FF"/>
          </w:rPr>
          <w:t>кодексом</w:t>
        </w:r>
      </w:hyperlink>
      <w:r>
        <w:t xml:space="preserve"> Российской Федерации норматива отчислений в бюджеты городских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и норматива отчислений в бюджеты сельских поселений от налога на доходы физических лиц (включая норматив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доходы от которого подлежат зачислению в бюджеты муниципальных районов в соответствии с </w:t>
      </w:r>
      <w:hyperlink r:id="rId1079">
        <w:r>
          <w:rPr>
            <w:color w:val="0000FF"/>
          </w:rPr>
          <w:t>пунктом 2 статьи 61(1)</w:t>
        </w:r>
      </w:hyperlink>
      <w:r>
        <w:t xml:space="preserve"> Бюджетного кодекса Российской Федерации и переданы в соответствии с </w:t>
      </w:r>
      <w:hyperlink r:id="rId1080">
        <w:r>
          <w:rPr>
            <w:color w:val="0000FF"/>
          </w:rPr>
          <w:t>Законом</w:t>
        </w:r>
      </w:hyperlink>
      <w:r>
        <w:t xml:space="preserve"> Краснодарского края от 4 февраля 2002 года N 437-КЗ "О бюджетном процессе в Краснодарском крае" в бюджеты сельских поселений);</w:t>
      </w:r>
    </w:p>
    <w:p w:rsidR="00DC3D6D" w:rsidRDefault="00DC3D6D">
      <w:pPr>
        <w:pStyle w:val="ConsPlusNormal"/>
        <w:jc w:val="both"/>
      </w:pPr>
      <w:r>
        <w:t xml:space="preserve">(в ред. </w:t>
      </w:r>
      <w:hyperlink r:id="rId1081">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К</w:t>
      </w:r>
      <w:r>
        <w:rPr>
          <w:vertAlign w:val="subscript"/>
        </w:rPr>
        <w:t>6</w:t>
      </w:r>
      <w:r>
        <w:t xml:space="preserve"> -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равный наименьшему из установленных </w:t>
      </w:r>
      <w:hyperlink r:id="rId1082">
        <w:r>
          <w:rPr>
            <w:color w:val="0000FF"/>
          </w:rPr>
          <w:t>Законом</w:t>
        </w:r>
      </w:hyperlink>
      <w:r>
        <w:t xml:space="preserve"> Краснодарского края от 4 февраля 2002 года N 437-КЗ "О бюджетном процессе в Краснодарском крае" единого норматива отчислений в бюджеты городских поселений и единого норматива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доходы от которого подлежат зачислению в соответствии с Бюджетным </w:t>
      </w:r>
      <w:hyperlink r:id="rId1083">
        <w:r>
          <w:rPr>
            <w:color w:val="0000FF"/>
          </w:rPr>
          <w:t>кодексом</w:t>
        </w:r>
      </w:hyperlink>
      <w:r>
        <w:t xml:space="preserve"> Российской Федерации в краевой бюджет.</w:t>
      </w:r>
    </w:p>
    <w:p w:rsidR="00DC3D6D" w:rsidRDefault="00DC3D6D">
      <w:pPr>
        <w:pStyle w:val="ConsPlusNormal"/>
        <w:jc w:val="both"/>
      </w:pPr>
      <w:r>
        <w:t xml:space="preserve">(в ред. </w:t>
      </w:r>
      <w:hyperlink r:id="rId1084">
        <w:r>
          <w:rPr>
            <w:color w:val="0000FF"/>
          </w:rPr>
          <w:t>Закона</w:t>
        </w:r>
      </w:hyperlink>
      <w:r>
        <w:t xml:space="preserve"> Краснодарского края от 07.12.2021 N 4586-КЗ)</w:t>
      </w:r>
    </w:p>
    <w:p w:rsidR="00DC3D6D" w:rsidRDefault="00DC3D6D">
      <w:pPr>
        <w:pStyle w:val="ConsPlusNormal"/>
        <w:spacing w:before="220"/>
        <w:ind w:firstLine="540"/>
        <w:jc w:val="both"/>
      </w:pPr>
      <w:r>
        <w:t>3) для муниципальных округов:</w:t>
      </w:r>
    </w:p>
    <w:p w:rsidR="00DC3D6D" w:rsidRDefault="00DC3D6D">
      <w:pPr>
        <w:pStyle w:val="ConsPlusNormal"/>
        <w:jc w:val="both"/>
      </w:pPr>
      <w:r>
        <w:t xml:space="preserve">(абзац введен </w:t>
      </w:r>
      <w:hyperlink r:id="rId1085">
        <w:r>
          <w:rPr>
            <w:color w:val="0000FF"/>
          </w:rPr>
          <w:t>Законом</w:t>
        </w:r>
      </w:hyperlink>
      <w:r>
        <w:t xml:space="preserve"> Краснодарского края от 07.12.2021 N 4586-КЗ)</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3824605" cy="283210"/>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6" cstate="print">
                      <a:extLst>
                        <a:ext uri="{28A0092B-C50C-407E-A947-70E740481C1C}">
                          <a14:useLocalDpi xmlns:a14="http://schemas.microsoft.com/office/drawing/2010/main" val="0"/>
                        </a:ext>
                      </a:extLst>
                    </a:blip>
                    <a:srcRect/>
                    <a:stretch>
                      <a:fillRect/>
                    </a:stretch>
                  </pic:blipFill>
                  <pic:spPr bwMode="auto">
                    <a:xfrm>
                      <a:off x="0" y="0"/>
                      <a:ext cx="3824605" cy="283210"/>
                    </a:xfrm>
                    <a:prstGeom prst="rect">
                      <a:avLst/>
                    </a:prstGeom>
                    <a:noFill/>
                    <a:ln>
                      <a:noFill/>
                    </a:ln>
                  </pic:spPr>
                </pic:pic>
              </a:graphicData>
            </a:graphic>
          </wp:inline>
        </w:drawing>
      </w:r>
    </w:p>
    <w:p w:rsidR="00DC3D6D" w:rsidRDefault="00DC3D6D">
      <w:pPr>
        <w:pStyle w:val="ConsPlusNormal"/>
        <w:jc w:val="both"/>
      </w:pPr>
      <w:r>
        <w:t xml:space="preserve">(абзац введен </w:t>
      </w:r>
      <w:hyperlink r:id="rId1087">
        <w:r>
          <w:rPr>
            <w:color w:val="0000FF"/>
          </w:rPr>
          <w:t>Законом</w:t>
        </w:r>
      </w:hyperlink>
      <w:r>
        <w:t xml:space="preserve"> Краснодарского края от 07.12.2021 N 4586-КЗ)</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jc w:val="both"/>
      </w:pPr>
      <w:r>
        <w:t xml:space="preserve">(абзац введен </w:t>
      </w:r>
      <w:hyperlink r:id="rId1088">
        <w:r>
          <w:rPr>
            <w:color w:val="0000FF"/>
          </w:rPr>
          <w:t>Законом</w:t>
        </w:r>
      </w:hyperlink>
      <w:r>
        <w:t xml:space="preserve"> Краснодарского края от 07.12.2021 N 4586-КЗ)</w:t>
      </w:r>
    </w:p>
    <w:p w:rsidR="00DC3D6D" w:rsidRDefault="00DC3D6D">
      <w:pPr>
        <w:pStyle w:val="ConsPlusNormal"/>
        <w:spacing w:before="220"/>
        <w:ind w:firstLine="540"/>
        <w:jc w:val="both"/>
      </w:pPr>
      <w:r>
        <w:t>К</w:t>
      </w:r>
      <w:r>
        <w:rPr>
          <w:vertAlign w:val="subscript"/>
        </w:rPr>
        <w:t>7</w:t>
      </w:r>
      <w:r>
        <w:t xml:space="preserve"> -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муниципальных округов, установленный Бюджетным </w:t>
      </w:r>
      <w:hyperlink r:id="rId1089">
        <w:r>
          <w:rPr>
            <w:color w:val="0000FF"/>
          </w:rPr>
          <w:t>кодексом</w:t>
        </w:r>
      </w:hyperlink>
      <w:r>
        <w:t xml:space="preserve"> Российской Федерации;</w:t>
      </w:r>
    </w:p>
    <w:p w:rsidR="00DC3D6D" w:rsidRDefault="00DC3D6D">
      <w:pPr>
        <w:pStyle w:val="ConsPlusNormal"/>
        <w:jc w:val="both"/>
      </w:pPr>
      <w:r>
        <w:t xml:space="preserve">(абзац введен </w:t>
      </w:r>
      <w:hyperlink r:id="rId1090">
        <w:r>
          <w:rPr>
            <w:color w:val="0000FF"/>
          </w:rPr>
          <w:t>Законом</w:t>
        </w:r>
      </w:hyperlink>
      <w:r>
        <w:t xml:space="preserve"> Краснодарского края от 07.12.2021 N 4586-КЗ)</w:t>
      </w:r>
    </w:p>
    <w:p w:rsidR="00DC3D6D" w:rsidRDefault="00DC3D6D">
      <w:pPr>
        <w:pStyle w:val="ConsPlusNormal"/>
        <w:spacing w:before="220"/>
        <w:ind w:firstLine="540"/>
        <w:jc w:val="both"/>
      </w:pPr>
      <w:r>
        <w:t>К</w:t>
      </w:r>
      <w:r>
        <w:rPr>
          <w:vertAlign w:val="subscript"/>
        </w:rPr>
        <w:t>8</w:t>
      </w:r>
      <w:r>
        <w:t xml:space="preserve"> -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муниципальных округов, установленный </w:t>
      </w:r>
      <w:hyperlink r:id="rId1091">
        <w:r>
          <w:rPr>
            <w:color w:val="0000FF"/>
          </w:rPr>
          <w:t>Законом</w:t>
        </w:r>
      </w:hyperlink>
      <w:r>
        <w:t xml:space="preserve"> </w:t>
      </w:r>
      <w:r>
        <w:lastRenderedPageBreak/>
        <w:t>Краснодарского края от 4 февраля 2002 года N 437-КЗ "О бюджетном процессе в Краснодарском крае".</w:t>
      </w:r>
    </w:p>
    <w:p w:rsidR="00DC3D6D" w:rsidRDefault="00DC3D6D">
      <w:pPr>
        <w:pStyle w:val="ConsPlusNormal"/>
        <w:jc w:val="both"/>
      </w:pPr>
      <w:r>
        <w:t xml:space="preserve">(абзац введен </w:t>
      </w:r>
      <w:hyperlink r:id="rId1092">
        <w:r>
          <w:rPr>
            <w:color w:val="0000FF"/>
          </w:rPr>
          <w:t>Законом</w:t>
        </w:r>
      </w:hyperlink>
      <w:r>
        <w:t xml:space="preserve"> Краснодарского края от 07.12.2021 N 4586-КЗ)</w:t>
      </w:r>
    </w:p>
    <w:p w:rsidR="00DC3D6D" w:rsidRDefault="00DC3D6D">
      <w:pPr>
        <w:pStyle w:val="ConsPlusNormal"/>
        <w:jc w:val="both"/>
      </w:pPr>
    </w:p>
    <w:p w:rsidR="00DC3D6D" w:rsidRDefault="00DC3D6D">
      <w:pPr>
        <w:pStyle w:val="ConsPlusTitle"/>
        <w:jc w:val="center"/>
        <w:outlineLvl w:val="1"/>
      </w:pPr>
      <w:r>
        <w:t>Определение объема дотации на выравнивание бюджетной</w:t>
      </w:r>
    </w:p>
    <w:p w:rsidR="00DC3D6D" w:rsidRDefault="00DC3D6D">
      <w:pPr>
        <w:pStyle w:val="ConsPlusTitle"/>
        <w:jc w:val="center"/>
      </w:pPr>
      <w:r>
        <w:t>обеспеченности муниципальных районов (муниципальных округов,</w:t>
      </w:r>
    </w:p>
    <w:p w:rsidR="00DC3D6D" w:rsidRDefault="00DC3D6D">
      <w:pPr>
        <w:pStyle w:val="ConsPlusTitle"/>
        <w:jc w:val="center"/>
      </w:pPr>
      <w:r>
        <w:t>городских округов), подлежащего перечислению в бюджет</w:t>
      </w:r>
    </w:p>
    <w:p w:rsidR="00DC3D6D" w:rsidRDefault="00DC3D6D">
      <w:pPr>
        <w:pStyle w:val="ConsPlusTitle"/>
        <w:jc w:val="center"/>
      </w:pPr>
      <w:r>
        <w:t>муниципального района (городского округа)</w:t>
      </w:r>
    </w:p>
    <w:p w:rsidR="00DC3D6D" w:rsidRDefault="00DC3D6D">
      <w:pPr>
        <w:pStyle w:val="ConsPlusNormal"/>
        <w:jc w:val="center"/>
      </w:pPr>
      <w:r>
        <w:t xml:space="preserve">(в ред. </w:t>
      </w:r>
      <w:hyperlink r:id="rId1093">
        <w:r>
          <w:rPr>
            <w:color w:val="0000FF"/>
          </w:rPr>
          <w:t>Закона</w:t>
        </w:r>
      </w:hyperlink>
      <w:r>
        <w:t xml:space="preserve"> Краснодарского края от 07.12.2021 N 4586-КЗ)</w:t>
      </w:r>
    </w:p>
    <w:p w:rsidR="00DC3D6D" w:rsidRDefault="00DC3D6D">
      <w:pPr>
        <w:pStyle w:val="ConsPlusNormal"/>
        <w:jc w:val="center"/>
      </w:pPr>
      <w:r>
        <w:t xml:space="preserve">(в ред. </w:t>
      </w:r>
      <w:hyperlink r:id="rId1094">
        <w:r>
          <w:rPr>
            <w:color w:val="0000FF"/>
          </w:rPr>
          <w:t>Закона</w:t>
        </w:r>
      </w:hyperlink>
      <w:r>
        <w:t xml:space="preserve"> Краснодарского края</w:t>
      </w:r>
    </w:p>
    <w:p w:rsidR="00DC3D6D" w:rsidRDefault="00DC3D6D">
      <w:pPr>
        <w:pStyle w:val="ConsPlusNormal"/>
        <w:jc w:val="center"/>
      </w:pPr>
      <w:r>
        <w:t>от 09.07.2013 N 2745-КЗ)</w:t>
      </w:r>
    </w:p>
    <w:p w:rsidR="00DC3D6D" w:rsidRDefault="00DC3D6D">
      <w:pPr>
        <w:pStyle w:val="ConsPlusNormal"/>
        <w:jc w:val="both"/>
      </w:pPr>
    </w:p>
    <w:p w:rsidR="00DC3D6D" w:rsidRDefault="00DC3D6D">
      <w:pPr>
        <w:pStyle w:val="ConsPlusNormal"/>
        <w:ind w:firstLine="540"/>
        <w:jc w:val="both"/>
      </w:pPr>
      <w:r>
        <w:t>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муниципального района (муниципального округа, городского округа) на очередной финансовый год, первый и второй годы планового периода, рассчитывается по формулам:</w:t>
      </w:r>
    </w:p>
    <w:p w:rsidR="00DC3D6D" w:rsidRDefault="00DC3D6D">
      <w:pPr>
        <w:pStyle w:val="ConsPlusNormal"/>
        <w:jc w:val="both"/>
      </w:pPr>
      <w:r>
        <w:t xml:space="preserve">(в ред. Законов Краснодарского края от 02.10.2018 </w:t>
      </w:r>
      <w:hyperlink r:id="rId1095">
        <w:r>
          <w:rPr>
            <w:color w:val="0000FF"/>
          </w:rPr>
          <w:t>N 3850-КЗ</w:t>
        </w:r>
      </w:hyperlink>
      <w:r>
        <w:t xml:space="preserve">, от 07.12.2021 </w:t>
      </w:r>
      <w:hyperlink r:id="rId1096">
        <w:r>
          <w:rPr>
            <w:color w:val="0000FF"/>
          </w:rPr>
          <w:t>N 4586-КЗ</w:t>
        </w:r>
      </w:hyperlink>
      <w:r>
        <w:t>)</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1959610" cy="283210"/>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7" cstate="print">
                      <a:extLst>
                        <a:ext uri="{28A0092B-C50C-407E-A947-70E740481C1C}">
                          <a14:useLocalDpi xmlns:a14="http://schemas.microsoft.com/office/drawing/2010/main" val="0"/>
                        </a:ext>
                      </a:extLst>
                    </a:blip>
                    <a:srcRect/>
                    <a:stretch>
                      <a:fillRect/>
                    </a:stretch>
                  </pic:blipFill>
                  <pic:spPr bwMode="auto">
                    <a:xfrm>
                      <a:off x="0" y="0"/>
                      <a:ext cx="1959610" cy="283210"/>
                    </a:xfrm>
                    <a:prstGeom prst="rect">
                      <a:avLst/>
                    </a:prstGeom>
                    <a:noFill/>
                    <a:ln>
                      <a:noFill/>
                    </a:ln>
                  </pic:spPr>
                </pic:pic>
              </a:graphicData>
            </a:graphic>
          </wp:inline>
        </w:drawing>
      </w:r>
    </w:p>
    <w:p w:rsidR="00DC3D6D" w:rsidRDefault="00DC3D6D">
      <w:pPr>
        <w:pStyle w:val="ConsPlusNormal"/>
        <w:jc w:val="both"/>
      </w:pPr>
      <w:r>
        <w:t xml:space="preserve">(в ред. </w:t>
      </w:r>
      <w:hyperlink r:id="rId1098">
        <w:r>
          <w:rPr>
            <w:color w:val="0000FF"/>
          </w:rPr>
          <w:t>Закона</w:t>
        </w:r>
      </w:hyperlink>
      <w:r>
        <w:t xml:space="preserve"> Краснодарского края от 30.11.2015 N 3280-КЗ)</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2106295" cy="283210"/>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9" cstate="print">
                      <a:extLst>
                        <a:ext uri="{28A0092B-C50C-407E-A947-70E740481C1C}">
                          <a14:useLocalDpi xmlns:a14="http://schemas.microsoft.com/office/drawing/2010/main" val="0"/>
                        </a:ext>
                      </a:extLst>
                    </a:blip>
                    <a:srcRect/>
                    <a:stretch>
                      <a:fillRect/>
                    </a:stretch>
                  </pic:blipFill>
                  <pic:spPr bwMode="auto">
                    <a:xfrm>
                      <a:off x="0" y="0"/>
                      <a:ext cx="2106295" cy="283210"/>
                    </a:xfrm>
                    <a:prstGeom prst="rect">
                      <a:avLst/>
                    </a:prstGeom>
                    <a:noFill/>
                    <a:ln>
                      <a:noFill/>
                    </a:ln>
                  </pic:spPr>
                </pic:pic>
              </a:graphicData>
            </a:graphic>
          </wp:inline>
        </w:drawing>
      </w:r>
    </w:p>
    <w:p w:rsidR="00DC3D6D" w:rsidRDefault="00DC3D6D">
      <w:pPr>
        <w:pStyle w:val="ConsPlusNormal"/>
        <w:jc w:val="both"/>
      </w:pPr>
      <w:r>
        <w:t xml:space="preserve">(в ред. </w:t>
      </w:r>
      <w:hyperlink r:id="rId1100">
        <w:r>
          <w:rPr>
            <w:color w:val="0000FF"/>
          </w:rPr>
          <w:t>Закона</w:t>
        </w:r>
      </w:hyperlink>
      <w:r>
        <w:t xml:space="preserve"> Краснодарского края от 30.11.2015 N 3280-КЗ)</w:t>
      </w:r>
    </w:p>
    <w:p w:rsidR="00DC3D6D" w:rsidRDefault="00DC3D6D">
      <w:pPr>
        <w:pStyle w:val="ConsPlusNormal"/>
        <w:jc w:val="both"/>
      </w:pPr>
    </w:p>
    <w:p w:rsidR="00DC3D6D" w:rsidRDefault="00DC3D6D">
      <w:pPr>
        <w:pStyle w:val="ConsPlusNormal"/>
        <w:jc w:val="center"/>
      </w:pPr>
      <w:r>
        <w:rPr>
          <w:noProof/>
          <w:position w:val="-11"/>
        </w:rPr>
        <w:drawing>
          <wp:inline distT="0" distB="0" distL="0" distR="0">
            <wp:extent cx="1424940" cy="283210"/>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1" cstate="print">
                      <a:extLst>
                        <a:ext uri="{28A0092B-C50C-407E-A947-70E740481C1C}">
                          <a14:useLocalDpi xmlns:a14="http://schemas.microsoft.com/office/drawing/2010/main" val="0"/>
                        </a:ext>
                      </a:extLst>
                    </a:blip>
                    <a:srcRect/>
                    <a:stretch>
                      <a:fillRect/>
                    </a:stretch>
                  </pic:blipFill>
                  <pic:spPr bwMode="auto">
                    <a:xfrm>
                      <a:off x="0" y="0"/>
                      <a:ext cx="1424940" cy="28321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rPr>
          <w:noProof/>
          <w:position w:val="-11"/>
        </w:rPr>
        <w:drawing>
          <wp:inline distT="0" distB="0" distL="0" distR="0">
            <wp:extent cx="1435735" cy="283210"/>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2" cstate="print">
                      <a:extLst>
                        <a:ext uri="{28A0092B-C50C-407E-A947-70E740481C1C}">
                          <a14:useLocalDpi xmlns:a14="http://schemas.microsoft.com/office/drawing/2010/main" val="0"/>
                        </a:ext>
                      </a:extLst>
                    </a:blip>
                    <a:srcRect/>
                    <a:stretch>
                      <a:fillRect/>
                    </a:stretch>
                  </pic:blipFill>
                  <pic:spPr bwMode="auto">
                    <a:xfrm>
                      <a:off x="0" y="0"/>
                      <a:ext cx="1435735" cy="283210"/>
                    </a:xfrm>
                    <a:prstGeom prst="rect">
                      <a:avLst/>
                    </a:prstGeom>
                    <a:noFill/>
                    <a:ln>
                      <a:noFill/>
                    </a:ln>
                  </pic:spPr>
                </pic:pic>
              </a:graphicData>
            </a:graphic>
          </wp:inline>
        </w:drawing>
      </w:r>
      <w:r>
        <w:t xml:space="preserve"> - 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j-го муниципального района (муниципального округа, городского округа) на очередной финансовый год, первый и второй годы планового периода;</w:t>
      </w:r>
    </w:p>
    <w:p w:rsidR="00DC3D6D" w:rsidRDefault="00DC3D6D">
      <w:pPr>
        <w:pStyle w:val="ConsPlusNormal"/>
        <w:jc w:val="both"/>
      </w:pPr>
      <w:r>
        <w:t xml:space="preserve">(в ред. Законов Краснодарского края от 02.10.2018 </w:t>
      </w:r>
      <w:hyperlink r:id="rId1103">
        <w:r>
          <w:rPr>
            <w:color w:val="0000FF"/>
          </w:rPr>
          <w:t>N 3850-КЗ</w:t>
        </w:r>
      </w:hyperlink>
      <w:r>
        <w:t xml:space="preserve">, от 07.12.2021 </w:t>
      </w:r>
      <w:hyperlink r:id="rId1104">
        <w:r>
          <w:rPr>
            <w:color w:val="0000FF"/>
          </w:rPr>
          <w:t>N 4586-КЗ</w:t>
        </w:r>
      </w:hyperlink>
      <w:r>
        <w:t>)</w:t>
      </w:r>
    </w:p>
    <w:p w:rsidR="00DC3D6D" w:rsidRDefault="00DC3D6D">
      <w:pPr>
        <w:pStyle w:val="ConsPlusNormal"/>
        <w:spacing w:before="220"/>
        <w:ind w:firstLine="540"/>
        <w:jc w:val="both"/>
      </w:pPr>
      <w:r>
        <w:rPr>
          <w:noProof/>
          <w:position w:val="-11"/>
        </w:rPr>
        <w:drawing>
          <wp:inline distT="0" distB="0" distL="0" distR="0">
            <wp:extent cx="890905" cy="283210"/>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5"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r>
        <w:t xml:space="preserve"> - размер дотации на выравнивание бюджетной обеспеченности j-му муниципальному району (муниципальному округу, городскому округу) на очередной финансовый год, первый и второй годы планового периода, рассчитанный в соответствии с </w:t>
      </w:r>
      <w:hyperlink w:anchor="P1476">
        <w:r>
          <w:rPr>
            <w:color w:val="0000FF"/>
          </w:rPr>
          <w:t>пунктом 2</w:t>
        </w:r>
      </w:hyperlink>
      <w: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DC3D6D" w:rsidRDefault="00DC3D6D">
      <w:pPr>
        <w:pStyle w:val="ConsPlusNormal"/>
        <w:jc w:val="both"/>
      </w:pPr>
      <w:r>
        <w:t xml:space="preserve">(в ред. Законов Краснодарского края от 02.10.2018 </w:t>
      </w:r>
      <w:hyperlink r:id="rId1106">
        <w:r>
          <w:rPr>
            <w:color w:val="0000FF"/>
          </w:rPr>
          <w:t>N 3850-КЗ</w:t>
        </w:r>
      </w:hyperlink>
      <w:r>
        <w:t xml:space="preserve">, от 07.12.2021 </w:t>
      </w:r>
      <w:hyperlink r:id="rId1107">
        <w:r>
          <w:rPr>
            <w:color w:val="0000FF"/>
          </w:rPr>
          <w:t>N 4586-КЗ</w:t>
        </w:r>
      </w:hyperlink>
      <w:r>
        <w:t>)</w:t>
      </w:r>
    </w:p>
    <w:p w:rsidR="00DC3D6D" w:rsidRDefault="00DC3D6D">
      <w:pPr>
        <w:pStyle w:val="ConsPlusNormal"/>
        <w:spacing w:before="220"/>
        <w:ind w:firstLine="540"/>
        <w:jc w:val="both"/>
      </w:pPr>
      <w:r>
        <w:rPr>
          <w:noProof/>
          <w:position w:val="-11"/>
        </w:rPr>
        <w:drawing>
          <wp:inline distT="0" distB="0" distL="0" distR="0">
            <wp:extent cx="963930" cy="283210"/>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8" cstate="print">
                      <a:extLst>
                        <a:ext uri="{28A0092B-C50C-407E-A947-70E740481C1C}">
                          <a14:useLocalDpi xmlns:a14="http://schemas.microsoft.com/office/drawing/2010/main" val="0"/>
                        </a:ext>
                      </a:extLst>
                    </a:blip>
                    <a:srcRect/>
                    <a:stretch>
                      <a:fillRect/>
                    </a:stretch>
                  </pic:blipFill>
                  <pic:spPr bwMode="auto">
                    <a:xfrm>
                      <a:off x="0" y="0"/>
                      <a:ext cx="963930" cy="283210"/>
                    </a:xfrm>
                    <a:prstGeom prst="rect">
                      <a:avLst/>
                    </a:prstGeom>
                    <a:noFill/>
                    <a:ln>
                      <a:noFill/>
                    </a:ln>
                  </pic:spPr>
                </pic:pic>
              </a:graphicData>
            </a:graphic>
          </wp:inline>
        </w:drawing>
      </w:r>
      <w:r>
        <w:t xml:space="preserve"> - согласованная с представительным органом муниципального образования j-го муниципального района (муниципального округа, городского округа) часть объема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заменяемая на дополнительный норматив отчислений в бюджет j-го муниципального района (муниципального округа, городского округа) от налога на доходы физических лиц;</w:t>
      </w:r>
    </w:p>
    <w:p w:rsidR="00DC3D6D" w:rsidRDefault="00DC3D6D">
      <w:pPr>
        <w:pStyle w:val="ConsPlusNormal"/>
        <w:jc w:val="both"/>
      </w:pPr>
      <w:r>
        <w:t xml:space="preserve">(в ред. Законов Краснодарского края от 02.10.2018 </w:t>
      </w:r>
      <w:hyperlink r:id="rId1109">
        <w:r>
          <w:rPr>
            <w:color w:val="0000FF"/>
          </w:rPr>
          <w:t>N 3850-КЗ</w:t>
        </w:r>
      </w:hyperlink>
      <w:r>
        <w:t xml:space="preserve">, от 07.12.2021 </w:t>
      </w:r>
      <w:hyperlink r:id="rId1110">
        <w:r>
          <w:rPr>
            <w:color w:val="0000FF"/>
          </w:rPr>
          <w:t>N 4586-КЗ</w:t>
        </w:r>
      </w:hyperlink>
      <w:r>
        <w:t>)</w:t>
      </w:r>
    </w:p>
    <w:p w:rsidR="00DC3D6D" w:rsidRDefault="00DC3D6D">
      <w:pPr>
        <w:pStyle w:val="ConsPlusNormal"/>
        <w:spacing w:before="220"/>
        <w:ind w:firstLine="540"/>
        <w:jc w:val="both"/>
      </w:pPr>
      <w:r>
        <w:rPr>
          <w:noProof/>
          <w:position w:val="-10"/>
        </w:rPr>
        <w:drawing>
          <wp:inline distT="0" distB="0" distL="0" distR="0">
            <wp:extent cx="1231900" cy="276860"/>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1" cstate="print">
                      <a:extLst>
                        <a:ext uri="{28A0092B-C50C-407E-A947-70E740481C1C}">
                          <a14:useLocalDpi xmlns:a14="http://schemas.microsoft.com/office/drawing/2010/main" val="0"/>
                        </a:ext>
                      </a:extLst>
                    </a:blip>
                    <a:srcRect/>
                    <a:stretch>
                      <a:fillRect/>
                    </a:stretch>
                  </pic:blipFill>
                  <pic:spPr bwMode="auto">
                    <a:xfrm>
                      <a:off x="0" y="0"/>
                      <a:ext cx="1231900" cy="276860"/>
                    </a:xfrm>
                    <a:prstGeom prst="rect">
                      <a:avLst/>
                    </a:prstGeom>
                    <a:noFill/>
                    <a:ln>
                      <a:noFill/>
                    </a:ln>
                  </pic:spPr>
                </pic:pic>
              </a:graphicData>
            </a:graphic>
          </wp:inline>
        </w:drawing>
      </w:r>
      <w:r>
        <w:t xml:space="preserve"> - объем средств, необходимый для увеличения размера дотации на </w:t>
      </w:r>
      <w:r>
        <w:lastRenderedPageBreak/>
        <w:t xml:space="preserve">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соответственно на первый и второй год планового периода законом Краснодарского края о бюджете Краснодарского края на текущий финансовый год и плановый период, рассчитанный в соответствии с </w:t>
      </w:r>
      <w:hyperlink w:anchor="P1381">
        <w:r>
          <w:rPr>
            <w:color w:val="0000FF"/>
          </w:rPr>
          <w:t>пунктом 1</w:t>
        </w:r>
      </w:hyperlink>
      <w: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DC3D6D" w:rsidRDefault="00DC3D6D">
      <w:pPr>
        <w:pStyle w:val="ConsPlusNormal"/>
        <w:jc w:val="both"/>
      </w:pPr>
      <w:r>
        <w:t xml:space="preserve">(в ред. Законов Краснодарского края от 02.10.2018 </w:t>
      </w:r>
      <w:hyperlink r:id="rId1112">
        <w:r>
          <w:rPr>
            <w:color w:val="0000FF"/>
          </w:rPr>
          <w:t>N 3850-КЗ</w:t>
        </w:r>
      </w:hyperlink>
      <w:r>
        <w:t xml:space="preserve">, от 08.10.2019 </w:t>
      </w:r>
      <w:hyperlink r:id="rId1113">
        <w:r>
          <w:rPr>
            <w:color w:val="0000FF"/>
          </w:rPr>
          <w:t>N 4135-КЗ</w:t>
        </w:r>
      </w:hyperlink>
      <w:r>
        <w:t xml:space="preserve">, от 07.12.2021 </w:t>
      </w:r>
      <w:hyperlink r:id="rId1114">
        <w:r>
          <w:rPr>
            <w:color w:val="0000FF"/>
          </w:rPr>
          <w:t>N 4586-КЗ</w:t>
        </w:r>
      </w:hyperlink>
      <w:r>
        <w:t xml:space="preserve">, от 27.12.2022 </w:t>
      </w:r>
      <w:hyperlink r:id="rId1115">
        <w:r>
          <w:rPr>
            <w:color w:val="0000FF"/>
          </w:rPr>
          <w:t>N 4826-КЗ</w:t>
        </w:r>
      </w:hyperlink>
      <w:r>
        <w:t>)</w:t>
      </w:r>
    </w:p>
    <w:p w:rsidR="00DC3D6D" w:rsidRDefault="00DC3D6D">
      <w:pPr>
        <w:pStyle w:val="ConsPlusNormal"/>
        <w:spacing w:before="220"/>
        <w:ind w:firstLine="540"/>
        <w:jc w:val="both"/>
      </w:pPr>
      <w:r>
        <w:t xml:space="preserve">Размер дотации на выравнивание бюджетной обеспеченности муниципальных районов (городских округов) бюджету муниципального района (городского округа) на 2020 год определяется в размере не ниже размера дотации на выравнивание бюджетной обеспеченности муниципальных районов (городских округов) бюджету муниципального района (городского округа) на 2019 год, утвержденного </w:t>
      </w:r>
      <w:hyperlink r:id="rId1116">
        <w:r>
          <w:rPr>
            <w:color w:val="0000FF"/>
          </w:rPr>
          <w:t>Законом</w:t>
        </w:r>
      </w:hyperlink>
      <w:r>
        <w:t xml:space="preserve"> Краснодарского края от 21 декабря 2018 года N 3939-КЗ "О краевом бюджете на 2019 год и на плановый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DC3D6D" w:rsidRDefault="00DC3D6D">
      <w:pPr>
        <w:pStyle w:val="ConsPlusNormal"/>
        <w:jc w:val="both"/>
      </w:pPr>
      <w:r>
        <w:t xml:space="preserve">(абзац введен </w:t>
      </w:r>
      <w:hyperlink r:id="rId1117">
        <w:r>
          <w:rPr>
            <w:color w:val="0000FF"/>
          </w:rPr>
          <w:t>Законом</w:t>
        </w:r>
      </w:hyperlink>
      <w:r>
        <w:t xml:space="preserve"> Краснодарского края от 08.10.2019 N 4135-КЗ; в ред. </w:t>
      </w:r>
      <w:hyperlink r:id="rId1118">
        <w:r>
          <w:rPr>
            <w:color w:val="0000FF"/>
          </w:rPr>
          <w:t>Закона</w:t>
        </w:r>
      </w:hyperlink>
      <w:r>
        <w:t xml:space="preserve"> Краснодарского края от 09.12.2019 N 4182-КЗ)</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Абзац, введенный </w:t>
            </w:r>
            <w:hyperlink r:id="rId1119">
              <w:r>
                <w:rPr>
                  <w:color w:val="0000FF"/>
                </w:rPr>
                <w:t>Законом</w:t>
              </w:r>
            </w:hyperlink>
            <w:r>
              <w:rPr>
                <w:color w:val="392C69"/>
              </w:rPr>
              <w:t xml:space="preserve"> Краснодарского края от 07.12.2022 N 4798-КЗ, </w:t>
            </w:r>
            <w:hyperlink r:id="rId1120">
              <w:r>
                <w:rPr>
                  <w:color w:val="0000FF"/>
                </w:rPr>
                <w:t>применяется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 xml:space="preserve">Размер дотации на выравнивание бюджетной обеспеченности муниципальных районов (городских округов) бюджету муниципального района (городского округа) на 2023 год, рассчитанный в соответствии с </w:t>
      </w:r>
      <w:hyperlink w:anchor="P1476">
        <w:r>
          <w:rPr>
            <w:color w:val="0000FF"/>
          </w:rPr>
          <w:t>пунктом 2</w:t>
        </w:r>
      </w:hyperlink>
      <w: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110 процентов размера дотаций на выравнивание бюджетной обеспеченности муниципальных районов (муниципальных округов, городских округов) на 2022 год, утвержденного </w:t>
      </w:r>
      <w:hyperlink r:id="rId1121">
        <w:r>
          <w:rPr>
            <w:color w:val="0000FF"/>
          </w:rPr>
          <w:t>Законом</w:t>
        </w:r>
      </w:hyperlink>
      <w:r>
        <w:t xml:space="preserve"> Краснодарского края от 22 декабря 2021 года N 4616-КЗ "О краевом бюджете на 2022 год и на плановый период 2023 и 2024 годов".</w:t>
      </w:r>
    </w:p>
    <w:p w:rsidR="00DC3D6D" w:rsidRDefault="00DC3D6D">
      <w:pPr>
        <w:pStyle w:val="ConsPlusNormal"/>
        <w:jc w:val="both"/>
      </w:pPr>
      <w:r>
        <w:t xml:space="preserve">(абзац введен </w:t>
      </w:r>
      <w:hyperlink r:id="rId1122">
        <w:r>
          <w:rPr>
            <w:color w:val="0000FF"/>
          </w:rPr>
          <w:t>Законом</w:t>
        </w:r>
      </w:hyperlink>
      <w:r>
        <w:t xml:space="preserve"> Краснодарского края от 07.12.2022 N 4798-КЗ)</w:t>
      </w: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p w:rsidR="00DC3D6D" w:rsidRDefault="00DC3D6D">
      <w:pPr>
        <w:pStyle w:val="ConsPlusNormal"/>
        <w:jc w:val="right"/>
        <w:outlineLvl w:val="0"/>
      </w:pPr>
      <w:r>
        <w:t>Приложение 3</w:t>
      </w:r>
    </w:p>
    <w:p w:rsidR="00DC3D6D" w:rsidRDefault="00DC3D6D">
      <w:pPr>
        <w:pStyle w:val="ConsPlusNormal"/>
        <w:jc w:val="right"/>
      </w:pPr>
      <w:r>
        <w:t>к Закону</w:t>
      </w:r>
    </w:p>
    <w:p w:rsidR="00DC3D6D" w:rsidRDefault="00DC3D6D">
      <w:pPr>
        <w:pStyle w:val="ConsPlusNormal"/>
        <w:jc w:val="right"/>
      </w:pPr>
      <w:r>
        <w:t>Краснодарского края</w:t>
      </w:r>
    </w:p>
    <w:p w:rsidR="00DC3D6D" w:rsidRDefault="00DC3D6D">
      <w:pPr>
        <w:pStyle w:val="ConsPlusNormal"/>
        <w:jc w:val="right"/>
      </w:pPr>
      <w:r>
        <w:t>"О межбюджетных отношениях</w:t>
      </w:r>
    </w:p>
    <w:p w:rsidR="00DC3D6D" w:rsidRDefault="00DC3D6D">
      <w:pPr>
        <w:pStyle w:val="ConsPlusNormal"/>
        <w:jc w:val="right"/>
      </w:pPr>
      <w:r>
        <w:t>в Краснодарском крае"</w:t>
      </w:r>
    </w:p>
    <w:p w:rsidR="00DC3D6D" w:rsidRDefault="00DC3D6D">
      <w:pPr>
        <w:pStyle w:val="ConsPlusNormal"/>
        <w:jc w:val="both"/>
      </w:pPr>
    </w:p>
    <w:p w:rsidR="00DC3D6D" w:rsidRDefault="00DC3D6D">
      <w:pPr>
        <w:pStyle w:val="ConsPlusTitle"/>
        <w:jc w:val="center"/>
      </w:pPr>
      <w:bookmarkStart w:id="19" w:name="P1679"/>
      <w:bookmarkEnd w:id="19"/>
      <w:r>
        <w:t>ПОРЯДОК</w:t>
      </w:r>
    </w:p>
    <w:p w:rsidR="00DC3D6D" w:rsidRDefault="00DC3D6D">
      <w:pPr>
        <w:pStyle w:val="ConsPlusTitle"/>
        <w:jc w:val="center"/>
      </w:pPr>
      <w:r>
        <w:t>ОПРЕДЕЛЕНИЯ ОБЩЕГО ОБЪЕМА И РАСПРЕДЕЛЕНИЯ</w:t>
      </w:r>
    </w:p>
    <w:p w:rsidR="00DC3D6D" w:rsidRDefault="00DC3D6D">
      <w:pPr>
        <w:pStyle w:val="ConsPlusTitle"/>
        <w:jc w:val="center"/>
      </w:pPr>
      <w:r>
        <w:t>МЕЖДУ МУНИЦИПАЛЬНЫМИ ОБРАЗОВАНИЯМИ ДОТАЦИЙ НА ВЫРАВНИВАНИЕ</w:t>
      </w:r>
    </w:p>
    <w:p w:rsidR="00DC3D6D" w:rsidRDefault="00DC3D6D">
      <w:pPr>
        <w:pStyle w:val="ConsPlusTitle"/>
        <w:jc w:val="center"/>
      </w:pPr>
      <w:r>
        <w:t>БЮДЖЕТНОЙ ОБЕСПЕЧЕННОСТИ ПОСЕЛЕНИЙ ИЗ БЮДЖЕТА</w:t>
      </w:r>
    </w:p>
    <w:p w:rsidR="00DC3D6D" w:rsidRDefault="00DC3D6D">
      <w:pPr>
        <w:pStyle w:val="ConsPlusTitle"/>
        <w:jc w:val="center"/>
      </w:pPr>
      <w:r>
        <w:t>МУНИЦИПАЛЬНОГО РАЙОНА</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center"/>
            </w:pPr>
            <w:r>
              <w:rPr>
                <w:color w:val="392C69"/>
              </w:rPr>
              <w:t>Список изменяющих документов</w:t>
            </w:r>
          </w:p>
          <w:p w:rsidR="00DC3D6D" w:rsidRDefault="00DC3D6D">
            <w:pPr>
              <w:pStyle w:val="ConsPlusNormal"/>
              <w:jc w:val="center"/>
            </w:pPr>
            <w:r>
              <w:rPr>
                <w:color w:val="392C69"/>
              </w:rPr>
              <w:t xml:space="preserve">(в ред. Законов Краснодарского края от 19.07.2011 </w:t>
            </w:r>
            <w:hyperlink r:id="rId1123">
              <w:r>
                <w:rPr>
                  <w:color w:val="0000FF"/>
                </w:rPr>
                <w:t>N 2310-КЗ</w:t>
              </w:r>
            </w:hyperlink>
            <w:r>
              <w:rPr>
                <w:color w:val="392C69"/>
              </w:rPr>
              <w:t>,</w:t>
            </w:r>
          </w:p>
          <w:p w:rsidR="00DC3D6D" w:rsidRDefault="00DC3D6D">
            <w:pPr>
              <w:pStyle w:val="ConsPlusNormal"/>
              <w:jc w:val="center"/>
            </w:pPr>
            <w:r>
              <w:rPr>
                <w:color w:val="392C69"/>
              </w:rPr>
              <w:t xml:space="preserve">от 26.12.2014 </w:t>
            </w:r>
            <w:hyperlink r:id="rId1124">
              <w:r>
                <w:rPr>
                  <w:color w:val="0000FF"/>
                </w:rPr>
                <w:t>N 3082-КЗ</w:t>
              </w:r>
            </w:hyperlink>
            <w:r>
              <w:rPr>
                <w:color w:val="392C69"/>
              </w:rPr>
              <w:t xml:space="preserve">, от 02.10.2018 </w:t>
            </w:r>
            <w:hyperlink r:id="rId1125">
              <w:r>
                <w:rPr>
                  <w:color w:val="0000FF"/>
                </w:rPr>
                <w:t>N 3850-КЗ</w:t>
              </w:r>
            </w:hyperlink>
            <w:r>
              <w:rPr>
                <w:color w:val="392C69"/>
              </w:rPr>
              <w:t xml:space="preserve">, от 08.10.2019 </w:t>
            </w:r>
            <w:hyperlink r:id="rId1126">
              <w:r>
                <w:rPr>
                  <w:color w:val="0000FF"/>
                </w:rPr>
                <w:t>N 4135-КЗ</w:t>
              </w:r>
            </w:hyperlink>
            <w:r>
              <w:rPr>
                <w:color w:val="392C69"/>
              </w:rPr>
              <w:t>,</w:t>
            </w:r>
          </w:p>
          <w:p w:rsidR="00DC3D6D" w:rsidRDefault="00DC3D6D">
            <w:pPr>
              <w:pStyle w:val="ConsPlusNormal"/>
              <w:jc w:val="center"/>
            </w:pPr>
            <w:r>
              <w:rPr>
                <w:color w:val="392C69"/>
              </w:rPr>
              <w:t xml:space="preserve">от 27.12.2022 </w:t>
            </w:r>
            <w:hyperlink r:id="rId1127">
              <w:r>
                <w:rPr>
                  <w:color w:val="0000FF"/>
                </w:rPr>
                <w:t>N 4826-КЗ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jc w:val="both"/>
      </w:pPr>
    </w:p>
    <w:p w:rsidR="00DC3D6D" w:rsidRDefault="00DC3D6D">
      <w:pPr>
        <w:pStyle w:val="ConsPlusNormal"/>
        <w:ind w:firstLine="540"/>
        <w:jc w:val="both"/>
      </w:pPr>
      <w:r>
        <w:t>1. Дотации на выравнивание бюджетной обеспеченности поселений из бюджета муниципального района (далее - дотации) предоставляются поселениям,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поселений данного муниципального района.</w:t>
      </w:r>
    </w:p>
    <w:p w:rsidR="00DC3D6D" w:rsidRDefault="00DC3D6D">
      <w:pPr>
        <w:pStyle w:val="ConsPlusNormal"/>
        <w:spacing w:before="220"/>
        <w:ind w:firstLine="540"/>
        <w:jc w:val="both"/>
      </w:pPr>
      <w:r>
        <w:t>Критерий выравнивания расчетной бюджетной обеспеченности поселений определяется исходя из рассчитанного для распределения объема дотаций до максимально возможного уровня расчетной бюджетной обеспеченности поселений, увеличенного на 10 процентов, и может устанавливаться отдельно для городских и сельских поселений.</w:t>
      </w:r>
    </w:p>
    <w:p w:rsidR="00DC3D6D" w:rsidRDefault="00DC3D6D">
      <w:pPr>
        <w:pStyle w:val="ConsPlusNormal"/>
        <w:jc w:val="both"/>
      </w:pPr>
      <w:r>
        <w:t xml:space="preserve">(в ред. </w:t>
      </w:r>
      <w:hyperlink r:id="rId1128">
        <w:r>
          <w:rPr>
            <w:color w:val="0000FF"/>
          </w:rPr>
          <w:t>Закона</w:t>
        </w:r>
      </w:hyperlink>
      <w:r>
        <w:t xml:space="preserve"> Краснодарского края от 26.12.2014 N 3082-КЗ)</w:t>
      </w:r>
    </w:p>
    <w:p w:rsidR="00DC3D6D" w:rsidRDefault="00DC3D6D">
      <w:pPr>
        <w:pStyle w:val="ConsPlusNormal"/>
        <w:spacing w:before="220"/>
        <w:ind w:firstLine="540"/>
        <w:jc w:val="both"/>
      </w:pPr>
      <w:r>
        <w:t>Уровень расчетной бюджетной обеспеченности до распределения дотаций определяется по формуле:</w:t>
      </w:r>
    </w:p>
    <w:p w:rsidR="00DC3D6D" w:rsidRDefault="00DC3D6D">
      <w:pPr>
        <w:pStyle w:val="ConsPlusNormal"/>
        <w:jc w:val="both"/>
      </w:pPr>
    </w:p>
    <w:p w:rsidR="00DC3D6D" w:rsidRDefault="00DC3D6D">
      <w:pPr>
        <w:pStyle w:val="ConsPlusNormal"/>
        <w:jc w:val="center"/>
      </w:pPr>
      <w:r>
        <w:t>БО</w:t>
      </w:r>
      <w:r>
        <w:rPr>
          <w:vertAlign w:val="subscript"/>
        </w:rPr>
        <w:t>j</w:t>
      </w:r>
      <w:r>
        <w:t xml:space="preserve"> = ИНП</w:t>
      </w:r>
      <w:r>
        <w:rPr>
          <w:vertAlign w:val="subscript"/>
        </w:rPr>
        <w:t>j</w:t>
      </w:r>
      <w:r>
        <w:t xml:space="preserve"> / ИБР</w:t>
      </w:r>
      <w:r>
        <w:rPr>
          <w:vertAlign w:val="subscript"/>
        </w:rPr>
        <w:t>j</w:t>
      </w:r>
      <w:r>
        <w:t>, где:</w:t>
      </w:r>
    </w:p>
    <w:p w:rsidR="00DC3D6D" w:rsidRDefault="00DC3D6D">
      <w:pPr>
        <w:pStyle w:val="ConsPlusNormal"/>
        <w:jc w:val="both"/>
      </w:pPr>
    </w:p>
    <w:p w:rsidR="00DC3D6D" w:rsidRDefault="00DC3D6D">
      <w:pPr>
        <w:pStyle w:val="ConsPlusNormal"/>
        <w:ind w:firstLine="540"/>
        <w:jc w:val="both"/>
      </w:pPr>
      <w:r>
        <w:t>БО</w:t>
      </w:r>
      <w:r>
        <w:rPr>
          <w:vertAlign w:val="subscript"/>
        </w:rPr>
        <w:t>j</w:t>
      </w:r>
      <w:r>
        <w:t xml:space="preserve"> - уровень бюджетной обеспеченности j-го поселения;</w:t>
      </w:r>
    </w:p>
    <w:p w:rsidR="00DC3D6D" w:rsidRDefault="00DC3D6D">
      <w:pPr>
        <w:pStyle w:val="ConsPlusNormal"/>
        <w:spacing w:before="220"/>
        <w:ind w:firstLine="540"/>
        <w:jc w:val="both"/>
      </w:pPr>
      <w:r>
        <w:t>ИНП</w:t>
      </w:r>
      <w:r>
        <w:rPr>
          <w:vertAlign w:val="subscript"/>
        </w:rPr>
        <w:t>j</w:t>
      </w:r>
      <w:r>
        <w:t xml:space="preserve"> - индекс налогового потенциала j-го поселения;</w:t>
      </w:r>
    </w:p>
    <w:p w:rsidR="00DC3D6D" w:rsidRDefault="00DC3D6D">
      <w:pPr>
        <w:pStyle w:val="ConsPlusNormal"/>
        <w:spacing w:before="220"/>
        <w:ind w:firstLine="540"/>
        <w:jc w:val="both"/>
      </w:pPr>
      <w:r>
        <w:t>ИБР</w:t>
      </w:r>
      <w:r>
        <w:rPr>
          <w:vertAlign w:val="subscript"/>
        </w:rPr>
        <w:t>j</w:t>
      </w:r>
      <w:r>
        <w:t xml:space="preserve"> - индекс бюджетных расходов j-го поселения.</w:t>
      </w:r>
    </w:p>
    <w:p w:rsidR="00DC3D6D" w:rsidRDefault="00DC3D6D">
      <w:pPr>
        <w:pStyle w:val="ConsPlusNormal"/>
        <w:spacing w:before="220"/>
        <w:ind w:firstLine="540"/>
        <w:jc w:val="both"/>
      </w:pPr>
      <w:r>
        <w:t>2. Индекс налогового потенциала поселения рассчитывается по формуле:</w:t>
      </w:r>
    </w:p>
    <w:p w:rsidR="00DC3D6D" w:rsidRDefault="00DC3D6D">
      <w:pPr>
        <w:pStyle w:val="ConsPlusNormal"/>
        <w:jc w:val="both"/>
      </w:pPr>
    </w:p>
    <w:p w:rsidR="00DC3D6D" w:rsidRDefault="00DC3D6D">
      <w:pPr>
        <w:pStyle w:val="ConsPlusNormal"/>
        <w:jc w:val="center"/>
      </w:pPr>
      <w:r>
        <w:t>ИНП</w:t>
      </w:r>
      <w:r>
        <w:rPr>
          <w:vertAlign w:val="subscript"/>
        </w:rPr>
        <w:t>j</w:t>
      </w:r>
      <w:r>
        <w:t xml:space="preserve"> = ((НП</w:t>
      </w:r>
      <w:r>
        <w:rPr>
          <w:vertAlign w:val="subscript"/>
        </w:rPr>
        <w:t>j</w:t>
      </w:r>
      <w:r>
        <w:t xml:space="preserve"> - С</w:t>
      </w:r>
      <w:r>
        <w:rPr>
          <w:vertAlign w:val="subscript"/>
        </w:rPr>
        <w:t>j</w:t>
      </w:r>
      <w:r>
        <w:t xml:space="preserve"> + ДК</w:t>
      </w:r>
      <w:r>
        <w:rPr>
          <w:vertAlign w:val="subscript"/>
        </w:rPr>
        <w:t>j</w:t>
      </w:r>
      <w:r>
        <w:t>) / Н</w:t>
      </w:r>
      <w:r>
        <w:rPr>
          <w:vertAlign w:val="subscript"/>
        </w:rPr>
        <w:t>j</w:t>
      </w:r>
      <w:r>
        <w:t>) / (НП + ДК / Н), где:</w:t>
      </w:r>
    </w:p>
    <w:p w:rsidR="00DC3D6D" w:rsidRDefault="00DC3D6D">
      <w:pPr>
        <w:pStyle w:val="ConsPlusNormal"/>
        <w:jc w:val="both"/>
      </w:pPr>
    </w:p>
    <w:p w:rsidR="00DC3D6D" w:rsidRDefault="00DC3D6D">
      <w:pPr>
        <w:pStyle w:val="ConsPlusNormal"/>
        <w:ind w:firstLine="540"/>
        <w:jc w:val="both"/>
      </w:pPr>
      <w:r>
        <w:t>НП</w:t>
      </w:r>
      <w:r>
        <w:rPr>
          <w:vertAlign w:val="subscript"/>
        </w:rPr>
        <w:t>j</w:t>
      </w:r>
      <w:r>
        <w:t xml:space="preserve"> - налоговый потенциал j-го поселения;</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1129">
              <w:r>
                <w:rPr>
                  <w:color w:val="0000FF"/>
                </w:rPr>
                <w:t>Законом</w:t>
              </w:r>
            </w:hyperlink>
            <w:r>
              <w:rPr>
                <w:color w:val="392C69"/>
              </w:rPr>
              <w:t xml:space="preserve"> Краснодарского края от 07.12.2022 N 4798-КЗ, </w:t>
            </w:r>
            <w:hyperlink r:id="rId1130">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ind w:firstLine="540"/>
        <w:jc w:val="both"/>
      </w:pPr>
      <w:r>
        <w:t>С</w:t>
      </w:r>
      <w:r>
        <w:rPr>
          <w:vertAlign w:val="subscript"/>
        </w:rPr>
        <w:t>j</w:t>
      </w:r>
      <w:r>
        <w:t xml:space="preserve"> - объем субсидии бюджету Краснодарского края из бюджета j-го городского, сельского поселения, рассчитанный в соответствии с </w:t>
      </w:r>
      <w:hyperlink w:anchor="P1776">
        <w:r>
          <w:rPr>
            <w:color w:val="0000FF"/>
          </w:rPr>
          <w:t>Порядком</w:t>
        </w:r>
      </w:hyperlink>
      <w:r>
        <w:t xml:space="preserve"> расчета субсидий бюджету Краснодарского края из бюджетов городских, сельских поселений (приложение 4 к настоящему Закону). При определении индекса налогового потенциала городского поселения или сельского поселения на первый и второй год планового периода С</w:t>
      </w:r>
      <w:r>
        <w:rPr>
          <w:vertAlign w:val="subscript"/>
        </w:rPr>
        <w:t>j</w:t>
      </w:r>
      <w:r>
        <w:t xml:space="preserve"> = 0;</w:t>
      </w:r>
    </w:p>
    <w:p w:rsidR="00DC3D6D" w:rsidRDefault="00DC3D6D">
      <w:pPr>
        <w:pStyle w:val="ConsPlusNormal"/>
        <w:jc w:val="both"/>
      </w:pPr>
      <w:r>
        <w:t xml:space="preserve">(в ред. Законов Краснодарского края от 07.12.2022 </w:t>
      </w:r>
      <w:hyperlink r:id="rId1131">
        <w:r>
          <w:rPr>
            <w:color w:val="0000FF"/>
          </w:rPr>
          <w:t>N 4798-КЗ</w:t>
        </w:r>
      </w:hyperlink>
      <w:r>
        <w:t xml:space="preserve">, от 27.12.2022 </w:t>
      </w:r>
      <w:hyperlink r:id="rId1132">
        <w:r>
          <w:rPr>
            <w:color w:val="0000FF"/>
          </w:rPr>
          <w:t>N 4826-КЗ</w:t>
        </w:r>
      </w:hyperlink>
      <w:r>
        <w:t>)</w:t>
      </w:r>
    </w:p>
    <w:p w:rsidR="00DC3D6D" w:rsidRDefault="00DC3D6D">
      <w:pPr>
        <w:pStyle w:val="ConsPlusNormal"/>
        <w:spacing w:before="220"/>
        <w:ind w:firstLine="540"/>
        <w:jc w:val="both"/>
      </w:pPr>
      <w:r>
        <w:t>ДК</w:t>
      </w:r>
      <w:r>
        <w:rPr>
          <w:vertAlign w:val="subscript"/>
        </w:rPr>
        <w:t>j</w:t>
      </w:r>
      <w:r>
        <w:t xml:space="preserve"> - объем дотации на выравнивание бюджетной обеспеченности поселений бюджету j-го поселения из краевого бюджета;</w:t>
      </w:r>
    </w:p>
    <w:p w:rsidR="00DC3D6D" w:rsidRDefault="00DC3D6D">
      <w:pPr>
        <w:pStyle w:val="ConsPlusNormal"/>
        <w:jc w:val="both"/>
      </w:pPr>
      <w:r>
        <w:t xml:space="preserve">(в ред. </w:t>
      </w:r>
      <w:hyperlink r:id="rId1133">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НП - налоговый потенциал всех поселений, входящих в состав данного муниципального района;</w:t>
      </w:r>
    </w:p>
    <w:p w:rsidR="00DC3D6D" w:rsidRDefault="00DC3D6D">
      <w:pPr>
        <w:pStyle w:val="ConsPlusNormal"/>
        <w:jc w:val="both"/>
      </w:pPr>
      <w:r>
        <w:t xml:space="preserve">(в ред. </w:t>
      </w:r>
      <w:hyperlink r:id="rId1134">
        <w:r>
          <w:rPr>
            <w:color w:val="0000FF"/>
          </w:rPr>
          <w:t>Закона</w:t>
        </w:r>
      </w:hyperlink>
      <w:r>
        <w:t xml:space="preserve"> Краснодарского края от 08.10.2019 N 4135-КЗ)</w:t>
      </w:r>
    </w:p>
    <w:p w:rsidR="00DC3D6D" w:rsidRDefault="00DC3D6D">
      <w:pPr>
        <w:pStyle w:val="ConsPlusNormal"/>
        <w:spacing w:before="220"/>
        <w:ind w:firstLine="540"/>
        <w:jc w:val="both"/>
      </w:pPr>
      <w:r>
        <w:lastRenderedPageBreak/>
        <w:t>Н</w:t>
      </w:r>
      <w:r>
        <w:rPr>
          <w:vertAlign w:val="subscript"/>
        </w:rPr>
        <w:t>j</w:t>
      </w:r>
      <w:r>
        <w:t xml:space="preserve"> - численность постоянного населения j-го поселения;</w:t>
      </w:r>
    </w:p>
    <w:p w:rsidR="00DC3D6D" w:rsidRDefault="00DC3D6D">
      <w:pPr>
        <w:pStyle w:val="ConsPlusNormal"/>
        <w:spacing w:before="220"/>
        <w:ind w:firstLine="540"/>
        <w:jc w:val="both"/>
      </w:pPr>
      <w:r>
        <w:t>ДК - объем дотации на выравнивание бюджетной обеспеченности поселений бюджетам поселений данного муниципального района из бюджета Краснодарского края;</w:t>
      </w:r>
    </w:p>
    <w:p w:rsidR="00DC3D6D" w:rsidRDefault="00DC3D6D">
      <w:pPr>
        <w:pStyle w:val="ConsPlusNormal"/>
        <w:jc w:val="both"/>
      </w:pPr>
      <w:r>
        <w:t xml:space="preserve">(в ред. Законов Краснодарского края от 02.10.2018 </w:t>
      </w:r>
      <w:hyperlink r:id="rId1135">
        <w:r>
          <w:rPr>
            <w:color w:val="0000FF"/>
          </w:rPr>
          <w:t>N 3850-КЗ</w:t>
        </w:r>
      </w:hyperlink>
      <w:r>
        <w:t xml:space="preserve">, от 27.12.2022 </w:t>
      </w:r>
      <w:hyperlink r:id="rId1136">
        <w:r>
          <w:rPr>
            <w:color w:val="0000FF"/>
          </w:rPr>
          <w:t>N 4826-КЗ</w:t>
        </w:r>
      </w:hyperlink>
      <w:r>
        <w:t>)</w:t>
      </w:r>
    </w:p>
    <w:p w:rsidR="00DC3D6D" w:rsidRDefault="00DC3D6D">
      <w:pPr>
        <w:pStyle w:val="ConsPlusNormal"/>
        <w:spacing w:before="220"/>
        <w:ind w:firstLine="540"/>
        <w:jc w:val="both"/>
      </w:pPr>
      <w:r>
        <w:t>Н - численность постоянного населения муниципального района.</w:t>
      </w:r>
    </w:p>
    <w:p w:rsidR="00DC3D6D" w:rsidRDefault="00DC3D6D">
      <w:pPr>
        <w:pStyle w:val="ConsPlusNormal"/>
        <w:spacing w:before="220"/>
        <w:ind w:firstLine="540"/>
        <w:jc w:val="both"/>
      </w:pPr>
      <w:r>
        <w:t>3.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поселения, нормативов отчислений от налогов в бюджеты поселений.</w:t>
      </w:r>
    </w:p>
    <w:p w:rsidR="00DC3D6D" w:rsidRDefault="00DC3D6D">
      <w:pPr>
        <w:pStyle w:val="ConsPlusNormal"/>
        <w:spacing w:before="220"/>
        <w:ind w:firstLine="540"/>
        <w:jc w:val="both"/>
      </w:pPr>
      <w:r>
        <w:t>Репрезентативный перечень налогов включает основные налоги, доходы от которых зачисляются в бюджеты поселений:</w:t>
      </w:r>
    </w:p>
    <w:p w:rsidR="00DC3D6D" w:rsidRDefault="00DC3D6D">
      <w:pPr>
        <w:pStyle w:val="ConsPlusNormal"/>
        <w:jc w:val="both"/>
      </w:pPr>
      <w:r>
        <w:t xml:space="preserve">(в ред. </w:t>
      </w:r>
      <w:hyperlink r:id="rId1137">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налог на доходы физических лиц;</w:t>
      </w:r>
    </w:p>
    <w:p w:rsidR="00DC3D6D" w:rsidRDefault="00DC3D6D">
      <w:pPr>
        <w:pStyle w:val="ConsPlusNormal"/>
        <w:spacing w:before="220"/>
        <w:ind w:firstLine="540"/>
        <w:jc w:val="both"/>
      </w:pPr>
      <w:r>
        <w:t>единый сельскохозяйственный налог;</w:t>
      </w:r>
    </w:p>
    <w:p w:rsidR="00DC3D6D" w:rsidRDefault="00DC3D6D">
      <w:pPr>
        <w:pStyle w:val="ConsPlusNormal"/>
        <w:spacing w:before="220"/>
        <w:ind w:firstLine="540"/>
        <w:jc w:val="both"/>
      </w:pPr>
      <w:r>
        <w:t>налог на имущество физических лиц;</w:t>
      </w:r>
    </w:p>
    <w:p w:rsidR="00DC3D6D" w:rsidRDefault="00DC3D6D">
      <w:pPr>
        <w:pStyle w:val="ConsPlusNormal"/>
        <w:spacing w:before="220"/>
        <w:ind w:firstLine="540"/>
        <w:jc w:val="both"/>
      </w:pPr>
      <w:r>
        <w:t>земельный налог.</w:t>
      </w:r>
    </w:p>
    <w:p w:rsidR="00DC3D6D" w:rsidRDefault="00DC3D6D">
      <w:pPr>
        <w:pStyle w:val="ConsPlusNormal"/>
        <w:spacing w:before="220"/>
        <w:ind w:firstLine="540"/>
        <w:jc w:val="both"/>
      </w:pPr>
      <w:r>
        <w:t>Налоговый потенциал поселения рассчитывается по формуле:</w:t>
      </w:r>
    </w:p>
    <w:p w:rsidR="00DC3D6D" w:rsidRDefault="00DC3D6D">
      <w:pPr>
        <w:pStyle w:val="ConsPlusNormal"/>
        <w:jc w:val="both"/>
      </w:pPr>
    </w:p>
    <w:p w:rsidR="00DC3D6D" w:rsidRDefault="00DC3D6D">
      <w:pPr>
        <w:pStyle w:val="ConsPlusNormal"/>
        <w:jc w:val="center"/>
      </w:pPr>
      <w:r>
        <w:rPr>
          <w:noProof/>
          <w:position w:val="-12"/>
        </w:rPr>
        <w:drawing>
          <wp:inline distT="0" distB="0" distL="0" distR="0">
            <wp:extent cx="1519555" cy="30416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8" cstate="print">
                      <a:extLst>
                        <a:ext uri="{28A0092B-C50C-407E-A947-70E740481C1C}">
                          <a14:useLocalDpi xmlns:a14="http://schemas.microsoft.com/office/drawing/2010/main" val="0"/>
                        </a:ext>
                      </a:extLst>
                    </a:blip>
                    <a:srcRect/>
                    <a:stretch>
                      <a:fillRect/>
                    </a:stretch>
                  </pic:blipFill>
                  <pic:spPr bwMode="auto">
                    <a:xfrm>
                      <a:off x="0" y="0"/>
                      <a:ext cx="1519555" cy="304165"/>
                    </a:xfrm>
                    <a:prstGeom prst="rect">
                      <a:avLst/>
                    </a:prstGeom>
                    <a:noFill/>
                    <a:ln>
                      <a:noFill/>
                    </a:ln>
                  </pic:spPr>
                </pic:pic>
              </a:graphicData>
            </a:graphic>
          </wp:inline>
        </w:drawing>
      </w:r>
    </w:p>
    <w:p w:rsidR="00DC3D6D" w:rsidRDefault="00DC3D6D">
      <w:pPr>
        <w:pStyle w:val="ConsPlusNormal"/>
        <w:jc w:val="both"/>
      </w:pPr>
      <w:r>
        <w:t xml:space="preserve">(в ред. </w:t>
      </w:r>
      <w:hyperlink r:id="rId1139">
        <w:r>
          <w:rPr>
            <w:color w:val="0000FF"/>
          </w:rPr>
          <w:t>Закона</w:t>
        </w:r>
      </w:hyperlink>
      <w:r>
        <w:t xml:space="preserve"> Краснодарского края от 08.10.2019 N 4135-КЗ)</w:t>
      </w:r>
    </w:p>
    <w:p w:rsidR="00DC3D6D" w:rsidRDefault="00DC3D6D">
      <w:pPr>
        <w:pStyle w:val="ConsPlusNormal"/>
        <w:jc w:val="both"/>
      </w:pPr>
    </w:p>
    <w:p w:rsidR="00DC3D6D" w:rsidRDefault="00DC3D6D">
      <w:pPr>
        <w:pStyle w:val="ConsPlusNormal"/>
        <w:ind w:firstLine="540"/>
        <w:jc w:val="both"/>
      </w:pPr>
      <w:r>
        <w:rPr>
          <w:noProof/>
          <w:position w:val="-9"/>
        </w:rPr>
        <w:drawing>
          <wp:inline distT="0" distB="0" distL="0" distR="0">
            <wp:extent cx="304800" cy="26352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304800" cy="263525"/>
                    </a:xfrm>
                    <a:prstGeom prst="rect">
                      <a:avLst/>
                    </a:prstGeom>
                    <a:noFill/>
                    <a:ln>
                      <a:noFill/>
                    </a:ln>
                  </pic:spPr>
                </pic:pic>
              </a:graphicData>
            </a:graphic>
          </wp:inline>
        </w:drawing>
      </w:r>
      <w:r>
        <w:t xml:space="preserve"> - налоговый потенциал j-го поселения по i-му налогу;</w:t>
      </w:r>
    </w:p>
    <w:p w:rsidR="00DC3D6D" w:rsidRDefault="00DC3D6D">
      <w:pPr>
        <w:pStyle w:val="ConsPlusNormal"/>
        <w:spacing w:before="220"/>
        <w:ind w:firstLine="540"/>
        <w:jc w:val="both"/>
      </w:pPr>
      <w:r>
        <w:t>n - количество налогов, входящих в репрезентативный перечень налогов.</w:t>
      </w:r>
    </w:p>
    <w:p w:rsidR="00DC3D6D" w:rsidRDefault="00DC3D6D">
      <w:pPr>
        <w:pStyle w:val="ConsPlusNormal"/>
        <w:spacing w:before="220"/>
        <w:ind w:firstLine="540"/>
        <w:jc w:val="both"/>
      </w:pPr>
      <w:r>
        <w:t>4. Методика расчета налогового потенциала по видам налогов, входящих в репрезентативный перечень налогов для расчета налогового потенциала j-го поселения, устанавливается представительным органом муниципального района.</w:t>
      </w:r>
    </w:p>
    <w:p w:rsidR="00DC3D6D" w:rsidRDefault="00DC3D6D">
      <w:pPr>
        <w:pStyle w:val="ConsPlusNormal"/>
        <w:spacing w:before="220"/>
        <w:ind w:firstLine="540"/>
        <w:jc w:val="both"/>
      </w:pPr>
      <w:r>
        <w:t>5. Перечень факторов и условий, влияющих на стоимость предоставления муниципальных услуг в расчете на одного жителя, коэффициенты влияния факторов на стоимость предоставления муниципальных услуг поселения в расчете на одного жителя и методика расчета индекса бюджетных расходов j-го поселения устанавливаются представительным органом муниципального района.</w:t>
      </w:r>
    </w:p>
    <w:p w:rsidR="00DC3D6D" w:rsidRDefault="00DC3D6D">
      <w:pPr>
        <w:pStyle w:val="ConsPlusNormal"/>
        <w:jc w:val="both"/>
      </w:pPr>
      <w:r>
        <w:t xml:space="preserve">(в ред. </w:t>
      </w:r>
      <w:hyperlink r:id="rId1140">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6. Дотации на выравнивание бюджетной обеспеченности поселений распределяются между поселениями, уровень расчетной бюджетной обеспеченности которых до распределения дотаций не превышает уровня, установленного в качестве критерия выравнивания расчетной бюджетной обеспеченности поселений.</w:t>
      </w:r>
    </w:p>
    <w:p w:rsidR="00DC3D6D" w:rsidRDefault="00DC3D6D">
      <w:pPr>
        <w:pStyle w:val="ConsPlusNormal"/>
        <w:spacing w:before="220"/>
        <w:ind w:firstLine="540"/>
        <w:jc w:val="both"/>
      </w:pPr>
      <w:r>
        <w:t>Объем дотаций и их распределение между поселениями (ОД) утверждаются решением представительного органа муниципального района о бюджете муниципального района.</w:t>
      </w:r>
    </w:p>
    <w:p w:rsidR="00DC3D6D" w:rsidRDefault="00DC3D6D">
      <w:pPr>
        <w:pStyle w:val="ConsPlusNormal"/>
        <w:jc w:val="both"/>
      </w:pPr>
      <w:r>
        <w:t xml:space="preserve">(в ред. </w:t>
      </w:r>
      <w:hyperlink r:id="rId1141">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7. Объем дотации, распределяемый между поселениями (Д), рассчитывается по формуле:</w:t>
      </w:r>
    </w:p>
    <w:p w:rsidR="00DC3D6D" w:rsidRDefault="00DC3D6D">
      <w:pPr>
        <w:pStyle w:val="ConsPlusNormal"/>
        <w:jc w:val="both"/>
      </w:pPr>
    </w:p>
    <w:p w:rsidR="00DC3D6D" w:rsidRDefault="00DC3D6D">
      <w:pPr>
        <w:pStyle w:val="ConsPlusNormal"/>
        <w:jc w:val="center"/>
      </w:pPr>
      <w:r>
        <w:t>Д = ОД - Д</w:t>
      </w:r>
      <w:r>
        <w:rPr>
          <w:vertAlign w:val="superscript"/>
        </w:rPr>
        <w:t>нр</w:t>
      </w:r>
      <w:r>
        <w:t>, где:</w:t>
      </w:r>
    </w:p>
    <w:p w:rsidR="00DC3D6D" w:rsidRDefault="00DC3D6D">
      <w:pPr>
        <w:pStyle w:val="ConsPlusNormal"/>
        <w:jc w:val="both"/>
      </w:pPr>
    </w:p>
    <w:p w:rsidR="00DC3D6D" w:rsidRDefault="00DC3D6D">
      <w:pPr>
        <w:pStyle w:val="ConsPlusNormal"/>
        <w:ind w:firstLine="540"/>
        <w:jc w:val="both"/>
      </w:pPr>
      <w:r>
        <w:t>Д</w:t>
      </w:r>
      <w:r>
        <w:rPr>
          <w:vertAlign w:val="superscript"/>
        </w:rPr>
        <w:t>нр</w:t>
      </w:r>
      <w:r>
        <w:t xml:space="preserve"> - объем дотации, не распределяемый в плановом периоде решением представительного органа муниципального района о бюджете муниципального района на каждый год планового периода;</w:t>
      </w:r>
    </w:p>
    <w:p w:rsidR="00DC3D6D" w:rsidRDefault="00DC3D6D">
      <w:pPr>
        <w:pStyle w:val="ConsPlusNormal"/>
        <w:jc w:val="both"/>
      </w:pPr>
      <w:r>
        <w:t xml:space="preserve">(в ред. </w:t>
      </w:r>
      <w:hyperlink r:id="rId1142">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ОД - объем дотаций на выравнивание бюджетной обеспеченности поселений, подлежащий распределению.</w:t>
      </w:r>
    </w:p>
    <w:p w:rsidR="00DC3D6D" w:rsidRDefault="00DC3D6D">
      <w:pPr>
        <w:pStyle w:val="ConsPlusNormal"/>
        <w:spacing w:before="220"/>
        <w:ind w:firstLine="540"/>
        <w:jc w:val="both"/>
      </w:pPr>
      <w:r>
        <w:t>8. Размер дотации бюджету поселения определяется по формуле:</w:t>
      </w:r>
    </w:p>
    <w:p w:rsidR="00DC3D6D" w:rsidRDefault="00DC3D6D">
      <w:pPr>
        <w:pStyle w:val="ConsPlusNormal"/>
        <w:jc w:val="both"/>
      </w:pPr>
      <w:r>
        <w:t xml:space="preserve">(в ред. </w:t>
      </w:r>
      <w:hyperlink r:id="rId1143">
        <w:r>
          <w:rPr>
            <w:color w:val="0000FF"/>
          </w:rPr>
          <w:t>Закона</w:t>
        </w:r>
      </w:hyperlink>
      <w:r>
        <w:t xml:space="preserve"> Краснодарского края от 02.10.2018 N 3850-КЗ)</w:t>
      </w:r>
    </w:p>
    <w:p w:rsidR="00DC3D6D" w:rsidRDefault="00DC3D6D">
      <w:pPr>
        <w:pStyle w:val="ConsPlusNormal"/>
        <w:jc w:val="both"/>
      </w:pPr>
    </w:p>
    <w:p w:rsidR="00DC3D6D" w:rsidRDefault="00DC3D6D">
      <w:pPr>
        <w:pStyle w:val="ConsPlusNormal"/>
        <w:jc w:val="center"/>
      </w:pPr>
      <w:r>
        <w:t>Д</w:t>
      </w:r>
      <w:r>
        <w:rPr>
          <w:vertAlign w:val="subscript"/>
        </w:rPr>
        <w:t>j</w:t>
      </w:r>
      <w:r>
        <w:t xml:space="preserve"> = Д x (О</w:t>
      </w:r>
      <w:r>
        <w:rPr>
          <w:vertAlign w:val="subscript"/>
        </w:rPr>
        <w:t>j</w:t>
      </w:r>
      <w:r>
        <w:t xml:space="preserve"> / О), где:</w:t>
      </w:r>
    </w:p>
    <w:p w:rsidR="00DC3D6D" w:rsidRDefault="00DC3D6D">
      <w:pPr>
        <w:pStyle w:val="ConsPlusNormal"/>
        <w:jc w:val="both"/>
      </w:pPr>
    </w:p>
    <w:p w:rsidR="00DC3D6D" w:rsidRDefault="00DC3D6D">
      <w:pPr>
        <w:pStyle w:val="ConsPlusNormal"/>
        <w:ind w:firstLine="540"/>
        <w:jc w:val="both"/>
      </w:pPr>
      <w:r>
        <w:t>Д</w:t>
      </w:r>
      <w:r>
        <w:rPr>
          <w:vertAlign w:val="subscript"/>
        </w:rPr>
        <w:t>j</w:t>
      </w:r>
      <w:r>
        <w:t xml:space="preserve"> - размер дотации бюджету j-го поселения;</w:t>
      </w:r>
    </w:p>
    <w:p w:rsidR="00DC3D6D" w:rsidRDefault="00DC3D6D">
      <w:pPr>
        <w:pStyle w:val="ConsPlusNormal"/>
        <w:jc w:val="both"/>
      </w:pPr>
      <w:r>
        <w:t xml:space="preserve">(в ред. </w:t>
      </w:r>
      <w:hyperlink r:id="rId1144">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О</w:t>
      </w:r>
      <w:r>
        <w:rPr>
          <w:vertAlign w:val="subscript"/>
        </w:rPr>
        <w:t>j</w:t>
      </w:r>
      <w:r>
        <w:t xml:space="preserve"> - объем средств, необходимый для доведения уровня бюджетной обеспеченности j-го поселения до заданного критерия выравнивания расчетной бюджетной обеспеченности поселений;</w:t>
      </w:r>
    </w:p>
    <w:p w:rsidR="00DC3D6D" w:rsidRDefault="00DC3D6D">
      <w:pPr>
        <w:pStyle w:val="ConsPlusNormal"/>
        <w:jc w:val="both"/>
      </w:pPr>
      <w:r>
        <w:t xml:space="preserve">(в ред. </w:t>
      </w:r>
      <w:hyperlink r:id="rId1145">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О - объем средств, необходимый для доведения уровня бюджетной обеспеченности всех поселений муниципального района до заданного критерия выравнивания расчетной бюджетной обеспеченности.</w:t>
      </w:r>
    </w:p>
    <w:p w:rsidR="00DC3D6D" w:rsidRDefault="00DC3D6D">
      <w:pPr>
        <w:pStyle w:val="ConsPlusNormal"/>
        <w:spacing w:before="220"/>
        <w:ind w:firstLine="540"/>
        <w:jc w:val="both"/>
      </w:pPr>
      <w:r>
        <w:t>Объем средств, необходимый для доведения уровня расчетной бюджетной обеспеченности поселения до заданного критерия выравнивания расчетной бюджетной обеспеченности поселений, рассчитывается по формуле:</w:t>
      </w:r>
    </w:p>
    <w:p w:rsidR="00DC3D6D" w:rsidRDefault="00DC3D6D">
      <w:pPr>
        <w:pStyle w:val="ConsPlusNormal"/>
        <w:jc w:val="both"/>
      </w:pPr>
      <w:r>
        <w:t xml:space="preserve">(в ред. </w:t>
      </w:r>
      <w:hyperlink r:id="rId1146">
        <w:r>
          <w:rPr>
            <w:color w:val="0000FF"/>
          </w:rPr>
          <w:t>Закона</w:t>
        </w:r>
      </w:hyperlink>
      <w:r>
        <w:t xml:space="preserve"> Краснодарского края от 02.10.2018 N 3850-КЗ)</w:t>
      </w:r>
    </w:p>
    <w:p w:rsidR="00DC3D6D" w:rsidRDefault="00DC3D6D">
      <w:pPr>
        <w:pStyle w:val="ConsPlusNormal"/>
        <w:jc w:val="both"/>
      </w:pPr>
    </w:p>
    <w:p w:rsidR="00DC3D6D" w:rsidRDefault="00DC3D6D">
      <w:pPr>
        <w:pStyle w:val="ConsPlusNormal"/>
        <w:jc w:val="center"/>
      </w:pPr>
      <w:r>
        <w:t>О</w:t>
      </w:r>
      <w:r>
        <w:rPr>
          <w:vertAlign w:val="subscript"/>
        </w:rPr>
        <w:t>j</w:t>
      </w:r>
      <w:r>
        <w:t xml:space="preserve"> = (НП / Н) x (БО - БО</w:t>
      </w:r>
      <w:r>
        <w:rPr>
          <w:vertAlign w:val="subscript"/>
        </w:rPr>
        <w:t>j</w:t>
      </w:r>
      <w:r>
        <w:t>) x ИБР</w:t>
      </w:r>
      <w:r>
        <w:rPr>
          <w:vertAlign w:val="subscript"/>
        </w:rPr>
        <w:t>j</w:t>
      </w:r>
      <w:r>
        <w:t xml:space="preserve"> x Н</w:t>
      </w:r>
      <w:r>
        <w:rPr>
          <w:vertAlign w:val="subscript"/>
        </w:rPr>
        <w:t>j</w:t>
      </w:r>
      <w:r>
        <w:t>, где:</w:t>
      </w:r>
    </w:p>
    <w:p w:rsidR="00DC3D6D" w:rsidRDefault="00DC3D6D">
      <w:pPr>
        <w:pStyle w:val="ConsPlusNormal"/>
        <w:jc w:val="both"/>
      </w:pPr>
    </w:p>
    <w:p w:rsidR="00DC3D6D" w:rsidRDefault="00DC3D6D">
      <w:pPr>
        <w:pStyle w:val="ConsPlusNormal"/>
        <w:ind w:firstLine="540"/>
        <w:jc w:val="both"/>
      </w:pPr>
      <w:r>
        <w:t>БО - уровень бюджетной обеспеченности, который принимается в качестве критерия выравнивания расчетной бюджетной обеспеченности поселений.</w:t>
      </w:r>
    </w:p>
    <w:p w:rsidR="00DC3D6D" w:rsidRDefault="00DC3D6D">
      <w:pPr>
        <w:pStyle w:val="ConsPlusNormal"/>
        <w:jc w:val="both"/>
      </w:pPr>
      <w:r>
        <w:t xml:space="preserve">(в ред. </w:t>
      </w:r>
      <w:hyperlink r:id="rId1147">
        <w:r>
          <w:rPr>
            <w:color w:val="0000FF"/>
          </w:rPr>
          <w:t>Закона</w:t>
        </w:r>
      </w:hyperlink>
      <w:r>
        <w:t xml:space="preserve"> Краснодарского края от 02.10.2018 N 3850-КЗ)</w:t>
      </w:r>
    </w:p>
    <w:p w:rsidR="00DC3D6D" w:rsidRDefault="00DC3D6D">
      <w:pPr>
        <w:pStyle w:val="ConsPlusNormal"/>
        <w:spacing w:before="220"/>
        <w:ind w:firstLine="540"/>
        <w:jc w:val="both"/>
      </w:pPr>
      <w:r>
        <w:t>9. Уровень расчетной бюджетной обеспеченности поселений после распределения дотаций определяется по формуле:</w:t>
      </w:r>
    </w:p>
    <w:p w:rsidR="00DC3D6D" w:rsidRDefault="00DC3D6D">
      <w:pPr>
        <w:pStyle w:val="ConsPlusNormal"/>
        <w:jc w:val="both"/>
      </w:pPr>
    </w:p>
    <w:p w:rsidR="00DC3D6D" w:rsidRDefault="00DC3D6D">
      <w:pPr>
        <w:pStyle w:val="ConsPlusNormal"/>
        <w:jc w:val="center"/>
      </w:pPr>
      <w:r>
        <w:rPr>
          <w:noProof/>
          <w:position w:val="-10"/>
        </w:rPr>
        <w:drawing>
          <wp:inline distT="0" distB="0" distL="0" distR="0">
            <wp:extent cx="2432050" cy="269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8" cstate="print">
                      <a:extLst>
                        <a:ext uri="{28A0092B-C50C-407E-A947-70E740481C1C}">
                          <a14:useLocalDpi xmlns:a14="http://schemas.microsoft.com/office/drawing/2010/main" val="0"/>
                        </a:ext>
                      </a:extLst>
                    </a:blip>
                    <a:srcRect/>
                    <a:stretch>
                      <a:fillRect/>
                    </a:stretch>
                  </pic:blipFill>
                  <pic:spPr bwMode="auto">
                    <a:xfrm>
                      <a:off x="0" y="0"/>
                      <a:ext cx="2432050" cy="269875"/>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rPr>
          <w:noProof/>
          <w:position w:val="-9"/>
        </w:rPr>
        <w:drawing>
          <wp:inline distT="0" distB="0" distL="0" distR="0">
            <wp:extent cx="304165" cy="262890"/>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9" cstate="print">
                      <a:extLst>
                        <a:ext uri="{28A0092B-C50C-407E-A947-70E740481C1C}">
                          <a14:useLocalDpi xmlns:a14="http://schemas.microsoft.com/office/drawing/2010/main" val="0"/>
                        </a:ext>
                      </a:extLst>
                    </a:blip>
                    <a:srcRect/>
                    <a:stretch>
                      <a:fillRect/>
                    </a:stretch>
                  </pic:blipFill>
                  <pic:spPr bwMode="auto">
                    <a:xfrm>
                      <a:off x="0" y="0"/>
                      <a:ext cx="304165" cy="262890"/>
                    </a:xfrm>
                    <a:prstGeom prst="rect">
                      <a:avLst/>
                    </a:prstGeom>
                    <a:noFill/>
                    <a:ln>
                      <a:noFill/>
                    </a:ln>
                  </pic:spPr>
                </pic:pic>
              </a:graphicData>
            </a:graphic>
          </wp:inline>
        </w:drawing>
      </w:r>
      <w:r>
        <w:t xml:space="preserve"> - уровень расчетной бюджетной обеспеченности j-го поселения после распределения дотаций.</w:t>
      </w: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1150">
              <w:r>
                <w:rPr>
                  <w:color w:val="0000FF"/>
                </w:rPr>
                <w:t>Законом</w:t>
              </w:r>
            </w:hyperlink>
            <w:r>
              <w:rPr>
                <w:color w:val="392C69"/>
              </w:rPr>
              <w:t xml:space="preserve"> Краснодарского края от 07.12.2022 N 4798-КЗ в Приложение 4, </w:t>
            </w:r>
            <w:hyperlink r:id="rId1151">
              <w:r>
                <w:rPr>
                  <w:color w:val="0000FF"/>
                </w:rPr>
                <w:t>применяются</w:t>
              </w:r>
            </w:hyperlink>
            <w:r>
              <w:rPr>
                <w:color w:val="392C69"/>
              </w:rPr>
              <w:t xml:space="preserve"> к правоотношениям, возникающим при составлении и исполнении краевого </w:t>
            </w:r>
            <w:r>
              <w:rPr>
                <w:color w:val="392C69"/>
              </w:rPr>
              <w:lastRenderedPageBreak/>
              <w:t>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jc w:val="right"/>
        <w:outlineLvl w:val="0"/>
      </w:pPr>
      <w:r>
        <w:lastRenderedPageBreak/>
        <w:t>Приложение 4</w:t>
      </w:r>
    </w:p>
    <w:p w:rsidR="00DC3D6D" w:rsidRDefault="00DC3D6D">
      <w:pPr>
        <w:pStyle w:val="ConsPlusNormal"/>
        <w:jc w:val="right"/>
      </w:pPr>
      <w:r>
        <w:t>к Закону</w:t>
      </w:r>
    </w:p>
    <w:p w:rsidR="00DC3D6D" w:rsidRDefault="00DC3D6D">
      <w:pPr>
        <w:pStyle w:val="ConsPlusNormal"/>
        <w:jc w:val="right"/>
      </w:pPr>
      <w:r>
        <w:t>Краснодарского края</w:t>
      </w:r>
    </w:p>
    <w:p w:rsidR="00DC3D6D" w:rsidRDefault="00DC3D6D">
      <w:pPr>
        <w:pStyle w:val="ConsPlusNormal"/>
        <w:jc w:val="right"/>
      </w:pPr>
      <w:r>
        <w:t>"О межбюджетных отношениях</w:t>
      </w:r>
    </w:p>
    <w:p w:rsidR="00DC3D6D" w:rsidRDefault="00DC3D6D">
      <w:pPr>
        <w:pStyle w:val="ConsPlusNormal"/>
        <w:jc w:val="right"/>
      </w:pPr>
      <w:r>
        <w:t>в Краснодарском крае"</w:t>
      </w:r>
    </w:p>
    <w:p w:rsidR="00DC3D6D" w:rsidRDefault="00DC3D6D">
      <w:pPr>
        <w:pStyle w:val="ConsPlusNormal"/>
        <w:jc w:val="both"/>
      </w:pPr>
    </w:p>
    <w:p w:rsidR="00DC3D6D" w:rsidRDefault="00DC3D6D">
      <w:pPr>
        <w:pStyle w:val="ConsPlusTitle"/>
        <w:jc w:val="center"/>
      </w:pPr>
      <w:bookmarkStart w:id="20" w:name="P1776"/>
      <w:bookmarkEnd w:id="20"/>
      <w:r>
        <w:t>ПОРЯДОК</w:t>
      </w:r>
    </w:p>
    <w:p w:rsidR="00DC3D6D" w:rsidRDefault="00DC3D6D">
      <w:pPr>
        <w:pStyle w:val="ConsPlusTitle"/>
        <w:jc w:val="center"/>
      </w:pPr>
      <w:r>
        <w:t>РАСЧЕТА СУБСИДИЙ БЮДЖЕТУ КРАСНОДАРСКОГО КРАЯ ИЗ БЮДЖЕТОВ</w:t>
      </w:r>
    </w:p>
    <w:p w:rsidR="00DC3D6D" w:rsidRDefault="00DC3D6D">
      <w:pPr>
        <w:pStyle w:val="ConsPlusTitle"/>
        <w:jc w:val="center"/>
      </w:pPr>
      <w:r>
        <w:t>ГОРОДСКИХ, СЕЛЬСКИХ ПОСЕЛЕНИЙ</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center"/>
            </w:pPr>
            <w:r>
              <w:rPr>
                <w:color w:val="392C69"/>
              </w:rPr>
              <w:t>Список изменяющих документов</w:t>
            </w:r>
          </w:p>
          <w:p w:rsidR="00DC3D6D" w:rsidRDefault="00DC3D6D">
            <w:pPr>
              <w:pStyle w:val="ConsPlusNormal"/>
              <w:jc w:val="center"/>
            </w:pPr>
            <w:r>
              <w:rPr>
                <w:color w:val="392C69"/>
              </w:rPr>
              <w:t xml:space="preserve">(в ред. Законов Краснодарского края от 07.12.2022 </w:t>
            </w:r>
            <w:hyperlink r:id="rId1152">
              <w:r>
                <w:rPr>
                  <w:color w:val="0000FF"/>
                </w:rPr>
                <w:t>N 4798-КЗ</w:t>
              </w:r>
            </w:hyperlink>
            <w:r>
              <w:rPr>
                <w:color w:val="392C69"/>
              </w:rPr>
              <w:t>,</w:t>
            </w:r>
          </w:p>
          <w:p w:rsidR="00DC3D6D" w:rsidRDefault="00DC3D6D">
            <w:pPr>
              <w:pStyle w:val="ConsPlusNormal"/>
              <w:jc w:val="center"/>
            </w:pPr>
            <w:r>
              <w:rPr>
                <w:color w:val="392C69"/>
              </w:rPr>
              <w:t xml:space="preserve">от 27.12.2022 </w:t>
            </w:r>
            <w:hyperlink r:id="rId1153">
              <w:r>
                <w:rPr>
                  <w:color w:val="0000FF"/>
                </w:rPr>
                <w:t>N 4826-КЗ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jc w:val="both"/>
      </w:pPr>
    </w:p>
    <w:p w:rsidR="00DC3D6D" w:rsidRDefault="00DC3D6D">
      <w:pPr>
        <w:pStyle w:val="ConsPlusNormal"/>
        <w:ind w:firstLine="540"/>
        <w:jc w:val="both"/>
      </w:pPr>
      <w:r>
        <w:t>1. Объем субсидий бюджету Краснодарского края из бюджетов городских, сельских поселений рассчитывается по формуле:</w:t>
      </w:r>
    </w:p>
    <w:p w:rsidR="00DC3D6D" w:rsidRDefault="00DC3D6D">
      <w:pPr>
        <w:pStyle w:val="ConsPlusNormal"/>
        <w:jc w:val="both"/>
      </w:pPr>
      <w:r>
        <w:t xml:space="preserve">(в ред. </w:t>
      </w:r>
      <w:hyperlink r:id="rId1154">
        <w:r>
          <w:rPr>
            <w:color w:val="0000FF"/>
          </w:rPr>
          <w:t>Закона</w:t>
        </w:r>
      </w:hyperlink>
      <w:r>
        <w:t xml:space="preserve"> Краснодарского края от 27.12.2022 N 4826-КЗ)</w:t>
      </w:r>
    </w:p>
    <w:p w:rsidR="00DC3D6D" w:rsidRDefault="00DC3D6D">
      <w:pPr>
        <w:pStyle w:val="ConsPlusNormal"/>
        <w:jc w:val="both"/>
      </w:pPr>
    </w:p>
    <w:p w:rsidR="00DC3D6D" w:rsidRDefault="00DC3D6D">
      <w:pPr>
        <w:pStyle w:val="ConsPlusNormal"/>
        <w:jc w:val="center"/>
      </w:pPr>
      <w:r>
        <w:rPr>
          <w:noProof/>
          <w:position w:val="-15"/>
        </w:rPr>
        <w:drawing>
          <wp:inline distT="0" distB="0" distL="0" distR="0">
            <wp:extent cx="1393825" cy="335280"/>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5" cstate="print">
                      <a:extLst>
                        <a:ext uri="{28A0092B-C50C-407E-A947-70E740481C1C}">
                          <a14:useLocalDpi xmlns:a14="http://schemas.microsoft.com/office/drawing/2010/main" val="0"/>
                        </a:ext>
                      </a:extLst>
                    </a:blip>
                    <a:srcRect/>
                    <a:stretch>
                      <a:fillRect/>
                    </a:stretch>
                  </pic:blipFill>
                  <pic:spPr bwMode="auto">
                    <a:xfrm>
                      <a:off x="0" y="0"/>
                      <a:ext cx="1393825" cy="33528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C</w:t>
      </w:r>
      <w:r>
        <w:rPr>
          <w:vertAlign w:val="subscript"/>
        </w:rPr>
        <w:t>гп(сп)</w:t>
      </w:r>
      <w:r>
        <w:t xml:space="preserve"> - объем субсидий бюджету Краснодарского края из бюджетов городских, сельских поселений;</w:t>
      </w:r>
    </w:p>
    <w:p w:rsidR="00DC3D6D" w:rsidRDefault="00DC3D6D">
      <w:pPr>
        <w:pStyle w:val="ConsPlusNormal"/>
        <w:jc w:val="both"/>
      </w:pPr>
      <w:r>
        <w:t xml:space="preserve">(в ред. </w:t>
      </w:r>
      <w:hyperlink r:id="rId1156">
        <w:r>
          <w:rPr>
            <w:color w:val="0000FF"/>
          </w:rPr>
          <w:t>Закона</w:t>
        </w:r>
      </w:hyperlink>
      <w:r>
        <w:t xml:space="preserve"> Краснодарского края от 27.12.2022 N 4826-КЗ)</w:t>
      </w:r>
    </w:p>
    <w:p w:rsidR="00DC3D6D" w:rsidRDefault="00DC3D6D">
      <w:pPr>
        <w:pStyle w:val="ConsPlusNormal"/>
        <w:spacing w:before="220"/>
        <w:ind w:firstLine="540"/>
        <w:jc w:val="both"/>
      </w:pPr>
      <w:r>
        <w:t>C</w:t>
      </w:r>
      <w:r>
        <w:rPr>
          <w:vertAlign w:val="subscript"/>
        </w:rPr>
        <w:t>jгп(сп)</w:t>
      </w:r>
      <w:r>
        <w:t xml:space="preserve"> - объем субсидии бюджету Краснодарского края из бюджета j-го городского, сельского поселения;</w:t>
      </w:r>
    </w:p>
    <w:p w:rsidR="00DC3D6D" w:rsidRDefault="00DC3D6D">
      <w:pPr>
        <w:pStyle w:val="ConsPlusNormal"/>
        <w:jc w:val="both"/>
      </w:pPr>
      <w:r>
        <w:t xml:space="preserve">(в ред. </w:t>
      </w:r>
      <w:hyperlink r:id="rId1157">
        <w:r>
          <w:rPr>
            <w:color w:val="0000FF"/>
          </w:rPr>
          <w:t>Закона</w:t>
        </w:r>
      </w:hyperlink>
      <w:r>
        <w:t xml:space="preserve"> Краснодарского края от 27.12.2022 N 4826-КЗ)</w:t>
      </w:r>
    </w:p>
    <w:p w:rsidR="00DC3D6D" w:rsidRDefault="00DC3D6D">
      <w:pPr>
        <w:pStyle w:val="ConsPlusNormal"/>
        <w:spacing w:before="220"/>
        <w:ind w:firstLine="540"/>
        <w:jc w:val="both"/>
      </w:pPr>
      <w:r>
        <w:t>n - количество городских, сельских поселений.</w:t>
      </w:r>
    </w:p>
    <w:p w:rsidR="00DC3D6D" w:rsidRDefault="00DC3D6D">
      <w:pPr>
        <w:pStyle w:val="ConsPlusNormal"/>
        <w:spacing w:before="220"/>
        <w:ind w:firstLine="540"/>
        <w:jc w:val="both"/>
      </w:pPr>
      <w:r>
        <w:t>2. Объем субсидии бюджету Краснодарского края из бюджета городского, сельского поселения рассчитывается по формуле:</w:t>
      </w:r>
    </w:p>
    <w:p w:rsidR="00DC3D6D" w:rsidRDefault="00DC3D6D">
      <w:pPr>
        <w:pStyle w:val="ConsPlusNormal"/>
        <w:jc w:val="both"/>
      </w:pPr>
      <w:r>
        <w:t xml:space="preserve">(в ред. </w:t>
      </w:r>
      <w:hyperlink r:id="rId1158">
        <w:r>
          <w:rPr>
            <w:color w:val="0000FF"/>
          </w:rPr>
          <w:t>Закона</w:t>
        </w:r>
      </w:hyperlink>
      <w:r>
        <w:t xml:space="preserve"> Краснодарского края от 27.12.2022 N 4826-КЗ)</w:t>
      </w:r>
    </w:p>
    <w:p w:rsidR="00DC3D6D" w:rsidRDefault="00DC3D6D">
      <w:pPr>
        <w:pStyle w:val="ConsPlusNormal"/>
        <w:jc w:val="both"/>
      </w:pPr>
    </w:p>
    <w:p w:rsidR="00DC3D6D" w:rsidRDefault="00DC3D6D">
      <w:pPr>
        <w:pStyle w:val="ConsPlusNormal"/>
        <w:jc w:val="center"/>
      </w:pPr>
      <w:r>
        <w:t>C</w:t>
      </w:r>
      <w:r>
        <w:rPr>
          <w:vertAlign w:val="subscript"/>
        </w:rPr>
        <w:t>jгп(сп)</w:t>
      </w:r>
      <w:r>
        <w:t xml:space="preserve"> = 0,5 x (РПД</w:t>
      </w:r>
      <w:r>
        <w:rPr>
          <w:vertAlign w:val="subscript"/>
        </w:rPr>
        <w:t>jгп(сп)</w:t>
      </w:r>
      <w:r>
        <w:t xml:space="preserve"> - ПУРПД</w:t>
      </w:r>
      <w:r>
        <w:rPr>
          <w:vertAlign w:val="subscript"/>
        </w:rPr>
        <w:t>гп(сп)</w:t>
      </w:r>
      <w:r>
        <w:t>) x Н</w:t>
      </w:r>
      <w:r>
        <w:rPr>
          <w:vertAlign w:val="subscript"/>
        </w:rPr>
        <w:t>jгп(сп)</w:t>
      </w:r>
      <w:r>
        <w:t>,</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РПД</w:t>
      </w:r>
      <w:r>
        <w:rPr>
          <w:vertAlign w:val="subscript"/>
        </w:rPr>
        <w:t>jгп(сп)</w:t>
      </w:r>
      <w:r>
        <w:t xml:space="preserve"> - расчетные налоговые доходы бюджета j-го городского, сельского поселения в расчете на одного жителя j-го городского, сельского поселения в отчетном финансовом году;</w:t>
      </w:r>
    </w:p>
    <w:p w:rsidR="00DC3D6D" w:rsidRDefault="00DC3D6D">
      <w:pPr>
        <w:pStyle w:val="ConsPlusNormal"/>
        <w:spacing w:before="220"/>
        <w:ind w:firstLine="540"/>
        <w:jc w:val="both"/>
      </w:pPr>
      <w:r>
        <w:t>ПУРПД</w:t>
      </w:r>
      <w:r>
        <w:rPr>
          <w:vertAlign w:val="subscript"/>
        </w:rPr>
        <w:t>гп(сп)</w:t>
      </w:r>
      <w:r>
        <w:t xml:space="preserve"> - предельный уровень расчетных налоговых доходов бюджетов городских, сельских поселений в расчете на одного жителя городского, сельского поселения;</w:t>
      </w:r>
    </w:p>
    <w:p w:rsidR="00DC3D6D" w:rsidRDefault="00DC3D6D">
      <w:pPr>
        <w:pStyle w:val="ConsPlusNormal"/>
        <w:spacing w:before="220"/>
        <w:ind w:firstLine="540"/>
        <w:jc w:val="both"/>
      </w:pPr>
      <w:r>
        <w:t>Н</w:t>
      </w:r>
      <w:r>
        <w:rPr>
          <w:vertAlign w:val="subscript"/>
        </w:rPr>
        <w:t>jгп(сп)</w:t>
      </w:r>
      <w:r>
        <w:t xml:space="preserve"> - численность постоянного населения j-го городского, сельского поселения.</w:t>
      </w:r>
    </w:p>
    <w:p w:rsidR="00DC3D6D" w:rsidRDefault="00DC3D6D">
      <w:pPr>
        <w:pStyle w:val="ConsPlusNormal"/>
        <w:spacing w:before="220"/>
        <w:ind w:firstLine="540"/>
        <w:jc w:val="both"/>
      </w:pPr>
      <w:r>
        <w:t xml:space="preserve">3. Расчетные налоговые доходы бюджета городского, сельского поселения в расчете на одного жителя городского или сельского поселения и предельный уровень расчетных налоговых доходов бюджетов городских или сельских поселений в расчете на одного жителя городских или </w:t>
      </w:r>
      <w:r>
        <w:lastRenderedPageBreak/>
        <w:t>сельских поселений определяются по следующим формулам:</w:t>
      </w:r>
    </w:p>
    <w:p w:rsidR="00DC3D6D" w:rsidRDefault="00DC3D6D">
      <w:pPr>
        <w:pStyle w:val="ConsPlusNormal"/>
        <w:jc w:val="both"/>
      </w:pPr>
    </w:p>
    <w:p w:rsidR="00DC3D6D" w:rsidRDefault="00DC3D6D">
      <w:pPr>
        <w:pStyle w:val="ConsPlusNormal"/>
        <w:jc w:val="center"/>
      </w:pPr>
      <w:r>
        <w:t>РПД</w:t>
      </w:r>
      <w:r>
        <w:rPr>
          <w:vertAlign w:val="subscript"/>
        </w:rPr>
        <w:t>jгп(сп)</w:t>
      </w:r>
      <w:r>
        <w:t xml:space="preserve"> = РД</w:t>
      </w:r>
      <w:r>
        <w:rPr>
          <w:vertAlign w:val="subscript"/>
        </w:rPr>
        <w:t>jгп(сп)</w:t>
      </w:r>
      <w:r>
        <w:t xml:space="preserve"> / Н</w:t>
      </w:r>
      <w:r>
        <w:rPr>
          <w:vertAlign w:val="subscript"/>
        </w:rPr>
        <w:t>jгп(сп)</w:t>
      </w:r>
      <w:r>
        <w:t>;</w:t>
      </w:r>
    </w:p>
    <w:p w:rsidR="00DC3D6D" w:rsidRDefault="00DC3D6D">
      <w:pPr>
        <w:pStyle w:val="ConsPlusNormal"/>
        <w:jc w:val="both"/>
      </w:pPr>
    </w:p>
    <w:p w:rsidR="00DC3D6D" w:rsidRDefault="00DC3D6D">
      <w:pPr>
        <w:pStyle w:val="ConsPlusNormal"/>
        <w:jc w:val="center"/>
      </w:pPr>
      <w:r>
        <w:t>ПУРПД</w:t>
      </w:r>
      <w:r>
        <w:rPr>
          <w:vertAlign w:val="subscript"/>
        </w:rPr>
        <w:t>гп(сп)</w:t>
      </w:r>
      <w:r>
        <w:t xml:space="preserve"> = 2,2 x РД</w:t>
      </w:r>
      <w:r>
        <w:rPr>
          <w:vertAlign w:val="subscript"/>
        </w:rPr>
        <w:t>гп(сп)</w:t>
      </w:r>
      <w:r>
        <w:t xml:space="preserve"> / Н</w:t>
      </w:r>
      <w:r>
        <w:rPr>
          <w:vertAlign w:val="subscript"/>
        </w:rPr>
        <w:t>гп(сп)</w:t>
      </w:r>
      <w:r>
        <w:t>,</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РД</w:t>
      </w:r>
      <w:r>
        <w:rPr>
          <w:vertAlign w:val="subscript"/>
        </w:rPr>
        <w:t>jгп(сп)</w:t>
      </w:r>
      <w:r>
        <w:t xml:space="preserve"> - расчетные налоговые доходы бюджета j-го городского, сельского поселения (без учета доходов, полученных по дополнительным нормативам отчислений от налога на доходы физических лиц, единовременного погашения задолженности прошлых лет, которое превышает половину расчетных налоговых доходов, а также сумм излишне уплаченных налогов, пени, штрафов, поступивших в связи с неправильным исчислением налогов и превышающих половину расчетных налоговых доходов);</w:t>
      </w:r>
    </w:p>
    <w:p w:rsidR="00DC3D6D" w:rsidRDefault="00DC3D6D">
      <w:pPr>
        <w:pStyle w:val="ConsPlusNormal"/>
        <w:spacing w:before="220"/>
        <w:ind w:firstLine="540"/>
        <w:jc w:val="both"/>
      </w:pPr>
      <w:r>
        <w:t>РД</w:t>
      </w:r>
      <w:r>
        <w:rPr>
          <w:vertAlign w:val="subscript"/>
        </w:rPr>
        <w:t>гп(сп)</w:t>
      </w:r>
      <w:r>
        <w:t xml:space="preserve"> - расчетные налоговые доходы бюджетов всех городских и сельских поселений Краснодарского края (без учета доходов, полученных по дополнительным нормативам отчислений от налога на доходы физических лиц);</w:t>
      </w:r>
    </w:p>
    <w:p w:rsidR="00DC3D6D" w:rsidRDefault="00DC3D6D">
      <w:pPr>
        <w:pStyle w:val="ConsPlusNormal"/>
        <w:spacing w:before="220"/>
        <w:ind w:firstLine="540"/>
        <w:jc w:val="both"/>
      </w:pPr>
      <w:r>
        <w:t>Н</w:t>
      </w:r>
      <w:r>
        <w:rPr>
          <w:vertAlign w:val="subscript"/>
        </w:rPr>
        <w:t>гп(сп)</w:t>
      </w:r>
      <w:r>
        <w:t xml:space="preserve"> - численность постоянного населения всех городских и сельских поселений Краснодарского края;</w:t>
      </w:r>
    </w:p>
    <w:p w:rsidR="00DC3D6D" w:rsidRDefault="00DC3D6D">
      <w:pPr>
        <w:pStyle w:val="ConsPlusNormal"/>
        <w:spacing w:before="220"/>
        <w:ind w:firstLine="540"/>
        <w:jc w:val="both"/>
      </w:pPr>
      <w:r>
        <w:t>РД</w:t>
      </w:r>
      <w:r>
        <w:rPr>
          <w:vertAlign w:val="subscript"/>
        </w:rPr>
        <w:t>jгп(сп)</w:t>
      </w:r>
      <w:r>
        <w:t>, РД</w:t>
      </w:r>
      <w:r>
        <w:rPr>
          <w:vertAlign w:val="subscript"/>
        </w:rPr>
        <w:t>гп(сп)</w:t>
      </w:r>
      <w:r>
        <w:t xml:space="preserve"> определяются исходя из фактических поступлений налоговых доходов в бюджет городского, сельского поселения в отчетном финансовом году с применением нормативов отчислений от налогов, доходы от которых подлежат зачислению в бюджет соответствующего городского, сельского поселения, действующих с начала очередного финансового года (для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применяются нормативы отчислений, действующие в отчетном финансовом году).</w:t>
      </w: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p w:rsidR="00DC3D6D" w:rsidRDefault="00DC3D6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both"/>
            </w:pPr>
            <w:r>
              <w:rPr>
                <w:color w:val="392C69"/>
              </w:rPr>
              <w:t xml:space="preserve">Изменения, внесенные </w:t>
            </w:r>
            <w:hyperlink r:id="rId1159">
              <w:r>
                <w:rPr>
                  <w:color w:val="0000FF"/>
                </w:rPr>
                <w:t>Законом</w:t>
              </w:r>
            </w:hyperlink>
            <w:r>
              <w:rPr>
                <w:color w:val="392C69"/>
              </w:rPr>
              <w:t xml:space="preserve"> Краснодарского края от 07.12.2022 N 4798-КЗ в Приложение 5, </w:t>
            </w:r>
            <w:hyperlink r:id="rId1160">
              <w:r>
                <w:rPr>
                  <w:color w:val="0000FF"/>
                </w:rPr>
                <w:t>применяются</w:t>
              </w:r>
            </w:hyperlink>
            <w:r>
              <w:rPr>
                <w:color w:val="392C69"/>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spacing w:before="280"/>
        <w:jc w:val="right"/>
        <w:outlineLvl w:val="0"/>
      </w:pPr>
      <w:r>
        <w:t>Приложение 5</w:t>
      </w:r>
    </w:p>
    <w:p w:rsidR="00DC3D6D" w:rsidRDefault="00DC3D6D">
      <w:pPr>
        <w:pStyle w:val="ConsPlusNormal"/>
        <w:jc w:val="right"/>
      </w:pPr>
      <w:r>
        <w:t>к Закону</w:t>
      </w:r>
    </w:p>
    <w:p w:rsidR="00DC3D6D" w:rsidRDefault="00DC3D6D">
      <w:pPr>
        <w:pStyle w:val="ConsPlusNormal"/>
        <w:jc w:val="right"/>
      </w:pPr>
      <w:r>
        <w:t>Краснодарского края</w:t>
      </w:r>
    </w:p>
    <w:p w:rsidR="00DC3D6D" w:rsidRDefault="00DC3D6D">
      <w:pPr>
        <w:pStyle w:val="ConsPlusNormal"/>
        <w:jc w:val="right"/>
      </w:pPr>
      <w:r>
        <w:t>"О межбюджетных отношениях</w:t>
      </w:r>
    </w:p>
    <w:p w:rsidR="00DC3D6D" w:rsidRDefault="00DC3D6D">
      <w:pPr>
        <w:pStyle w:val="ConsPlusNormal"/>
        <w:jc w:val="right"/>
      </w:pPr>
      <w:r>
        <w:t>в Краснодарском крае"</w:t>
      </w:r>
    </w:p>
    <w:p w:rsidR="00DC3D6D" w:rsidRDefault="00DC3D6D">
      <w:pPr>
        <w:pStyle w:val="ConsPlusNormal"/>
        <w:jc w:val="both"/>
      </w:pPr>
    </w:p>
    <w:p w:rsidR="00DC3D6D" w:rsidRDefault="00DC3D6D">
      <w:pPr>
        <w:pStyle w:val="ConsPlusTitle"/>
        <w:jc w:val="center"/>
      </w:pPr>
      <w:bookmarkStart w:id="21" w:name="P1826"/>
      <w:bookmarkEnd w:id="21"/>
      <w:r>
        <w:t>ПОРЯДОК</w:t>
      </w:r>
    </w:p>
    <w:p w:rsidR="00DC3D6D" w:rsidRDefault="00DC3D6D">
      <w:pPr>
        <w:pStyle w:val="ConsPlusTitle"/>
        <w:jc w:val="center"/>
      </w:pPr>
      <w:r>
        <w:t>РАСЧЕТА СУБСИДИЙ БЮДЖЕТУ КРАСНОДАРСКОГО КРАЯ ИЗ БЮДЖЕТОВ</w:t>
      </w:r>
    </w:p>
    <w:p w:rsidR="00DC3D6D" w:rsidRDefault="00DC3D6D">
      <w:pPr>
        <w:pStyle w:val="ConsPlusTitle"/>
        <w:jc w:val="center"/>
      </w:pPr>
      <w:r>
        <w:t>МУНИЦИПАЛЬНЫХ РАЙОНОВ (МУНИЦИПАЛЬНЫХ ОКРУГОВ,</w:t>
      </w:r>
    </w:p>
    <w:p w:rsidR="00DC3D6D" w:rsidRDefault="00DC3D6D">
      <w:pPr>
        <w:pStyle w:val="ConsPlusTitle"/>
        <w:jc w:val="center"/>
      </w:pPr>
      <w:r>
        <w:t>ГОРОДСКИХ ОКРУГОВ)</w:t>
      </w:r>
    </w:p>
    <w:p w:rsidR="00DC3D6D" w:rsidRDefault="00DC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3D6D" w:rsidRDefault="00DC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3D6D" w:rsidRDefault="00DC3D6D">
            <w:pPr>
              <w:pStyle w:val="ConsPlusNormal"/>
              <w:jc w:val="center"/>
            </w:pPr>
            <w:r>
              <w:rPr>
                <w:color w:val="392C69"/>
              </w:rPr>
              <w:t>Список изменяющих документов</w:t>
            </w:r>
          </w:p>
          <w:p w:rsidR="00DC3D6D" w:rsidRDefault="00DC3D6D">
            <w:pPr>
              <w:pStyle w:val="ConsPlusNormal"/>
              <w:jc w:val="center"/>
            </w:pPr>
            <w:r>
              <w:rPr>
                <w:color w:val="392C69"/>
              </w:rPr>
              <w:t xml:space="preserve">(в ред. Законов Краснодарского края от 07.12.2022 </w:t>
            </w:r>
            <w:hyperlink r:id="rId1161">
              <w:r>
                <w:rPr>
                  <w:color w:val="0000FF"/>
                </w:rPr>
                <w:t>N 4798-КЗ</w:t>
              </w:r>
            </w:hyperlink>
            <w:r>
              <w:rPr>
                <w:color w:val="392C69"/>
              </w:rPr>
              <w:t>,</w:t>
            </w:r>
          </w:p>
          <w:p w:rsidR="00DC3D6D" w:rsidRDefault="00DC3D6D">
            <w:pPr>
              <w:pStyle w:val="ConsPlusNormal"/>
              <w:jc w:val="center"/>
            </w:pPr>
            <w:r>
              <w:rPr>
                <w:color w:val="392C69"/>
              </w:rPr>
              <w:t xml:space="preserve">от 27.12.2022 </w:t>
            </w:r>
            <w:hyperlink r:id="rId1162">
              <w:r>
                <w:rPr>
                  <w:color w:val="0000FF"/>
                </w:rPr>
                <w:t>N 4826-КЗ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3D6D" w:rsidRDefault="00DC3D6D">
            <w:pPr>
              <w:pStyle w:val="ConsPlusNormal"/>
            </w:pPr>
          </w:p>
        </w:tc>
      </w:tr>
    </w:tbl>
    <w:p w:rsidR="00DC3D6D" w:rsidRDefault="00DC3D6D">
      <w:pPr>
        <w:pStyle w:val="ConsPlusNormal"/>
        <w:jc w:val="both"/>
      </w:pPr>
    </w:p>
    <w:p w:rsidR="00DC3D6D" w:rsidRDefault="00DC3D6D">
      <w:pPr>
        <w:pStyle w:val="ConsPlusNormal"/>
        <w:ind w:firstLine="540"/>
        <w:jc w:val="both"/>
      </w:pPr>
      <w:r>
        <w:t>1. Объем субсидий бюджету Краснодарского края из бюджетов муниципальных районов (муниципальных округов, городских округов) рассчитывается по формуле:</w:t>
      </w:r>
    </w:p>
    <w:p w:rsidR="00DC3D6D" w:rsidRDefault="00DC3D6D">
      <w:pPr>
        <w:pStyle w:val="ConsPlusNormal"/>
        <w:jc w:val="both"/>
      </w:pPr>
      <w:r>
        <w:t xml:space="preserve">(в ред. </w:t>
      </w:r>
      <w:hyperlink r:id="rId1163">
        <w:r>
          <w:rPr>
            <w:color w:val="0000FF"/>
          </w:rPr>
          <w:t>Закона</w:t>
        </w:r>
      </w:hyperlink>
      <w:r>
        <w:t xml:space="preserve"> Краснодарского края от 27.12.2022 N 4826-КЗ)</w:t>
      </w:r>
    </w:p>
    <w:p w:rsidR="00DC3D6D" w:rsidRDefault="00DC3D6D">
      <w:pPr>
        <w:pStyle w:val="ConsPlusNormal"/>
        <w:jc w:val="both"/>
      </w:pPr>
    </w:p>
    <w:p w:rsidR="00DC3D6D" w:rsidRDefault="00DC3D6D">
      <w:pPr>
        <w:pStyle w:val="ConsPlusNormal"/>
        <w:jc w:val="center"/>
      </w:pPr>
      <w:r>
        <w:rPr>
          <w:noProof/>
          <w:position w:val="-15"/>
        </w:rPr>
        <w:drawing>
          <wp:inline distT="0" distB="0" distL="0" distR="0">
            <wp:extent cx="1718310" cy="335280"/>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4" cstate="print">
                      <a:extLst>
                        <a:ext uri="{28A0092B-C50C-407E-A947-70E740481C1C}">
                          <a14:useLocalDpi xmlns:a14="http://schemas.microsoft.com/office/drawing/2010/main" val="0"/>
                        </a:ext>
                      </a:extLst>
                    </a:blip>
                    <a:srcRect/>
                    <a:stretch>
                      <a:fillRect/>
                    </a:stretch>
                  </pic:blipFill>
                  <pic:spPr bwMode="auto">
                    <a:xfrm>
                      <a:off x="0" y="0"/>
                      <a:ext cx="1718310" cy="335280"/>
                    </a:xfrm>
                    <a:prstGeom prst="rect">
                      <a:avLst/>
                    </a:prstGeom>
                    <a:noFill/>
                    <a:ln>
                      <a:noFill/>
                    </a:ln>
                  </pic:spPr>
                </pic:pic>
              </a:graphicData>
            </a:graphic>
          </wp:inline>
        </w:drawing>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C</w:t>
      </w:r>
      <w:r>
        <w:rPr>
          <w:vertAlign w:val="subscript"/>
        </w:rPr>
        <w:t>мр(мо,го)</w:t>
      </w:r>
      <w:r>
        <w:t xml:space="preserve"> - объем субсидий бюджету Краснодарского края из бюджетов муниципальных районов (муниципальных округов, городских округов);</w:t>
      </w:r>
    </w:p>
    <w:p w:rsidR="00DC3D6D" w:rsidRDefault="00DC3D6D">
      <w:pPr>
        <w:pStyle w:val="ConsPlusNormal"/>
        <w:jc w:val="both"/>
      </w:pPr>
      <w:r>
        <w:t xml:space="preserve">(в ред. </w:t>
      </w:r>
      <w:hyperlink r:id="rId1165">
        <w:r>
          <w:rPr>
            <w:color w:val="0000FF"/>
          </w:rPr>
          <w:t>Закона</w:t>
        </w:r>
      </w:hyperlink>
      <w:r>
        <w:t xml:space="preserve"> Краснодарского края от 27.12.2022 N 4826-КЗ)</w:t>
      </w:r>
    </w:p>
    <w:p w:rsidR="00DC3D6D" w:rsidRDefault="00DC3D6D">
      <w:pPr>
        <w:pStyle w:val="ConsPlusNormal"/>
        <w:spacing w:before="220"/>
        <w:ind w:firstLine="540"/>
        <w:jc w:val="both"/>
      </w:pPr>
      <w:r>
        <w:t>C</w:t>
      </w:r>
      <w:r>
        <w:rPr>
          <w:vertAlign w:val="subscript"/>
        </w:rPr>
        <w:t>jмр(мо,го)</w:t>
      </w:r>
      <w:r>
        <w:t xml:space="preserve"> - объем субсидии бюджету Краснодарского края из бюджета j-го муниципального района (муниципального округа, городского округа);</w:t>
      </w:r>
    </w:p>
    <w:p w:rsidR="00DC3D6D" w:rsidRDefault="00DC3D6D">
      <w:pPr>
        <w:pStyle w:val="ConsPlusNormal"/>
        <w:jc w:val="both"/>
      </w:pPr>
      <w:r>
        <w:t xml:space="preserve">(в ред. </w:t>
      </w:r>
      <w:hyperlink r:id="rId1166">
        <w:r>
          <w:rPr>
            <w:color w:val="0000FF"/>
          </w:rPr>
          <w:t>Закона</w:t>
        </w:r>
      </w:hyperlink>
      <w:r>
        <w:t xml:space="preserve"> Краснодарского края от 27.12.2022 N 4826-КЗ)</w:t>
      </w:r>
    </w:p>
    <w:p w:rsidR="00DC3D6D" w:rsidRDefault="00DC3D6D">
      <w:pPr>
        <w:pStyle w:val="ConsPlusNormal"/>
        <w:spacing w:before="220"/>
        <w:ind w:firstLine="540"/>
        <w:jc w:val="both"/>
      </w:pPr>
      <w:r>
        <w:t>n - количество муниципальных районов (муниципальных округов, городских округов).</w:t>
      </w:r>
    </w:p>
    <w:p w:rsidR="00DC3D6D" w:rsidRDefault="00DC3D6D">
      <w:pPr>
        <w:pStyle w:val="ConsPlusNormal"/>
        <w:spacing w:before="220"/>
        <w:ind w:firstLine="540"/>
        <w:jc w:val="both"/>
      </w:pPr>
      <w:r>
        <w:t>2. Объем субсидии бюджету Краснодарского края из бюджета муниципального района (муниципального округа, городского округа) рассчитывается по формуле:</w:t>
      </w:r>
    </w:p>
    <w:p w:rsidR="00DC3D6D" w:rsidRDefault="00DC3D6D">
      <w:pPr>
        <w:pStyle w:val="ConsPlusNormal"/>
        <w:jc w:val="both"/>
      </w:pPr>
      <w:r>
        <w:t xml:space="preserve">(в ред. </w:t>
      </w:r>
      <w:hyperlink r:id="rId1167">
        <w:r>
          <w:rPr>
            <w:color w:val="0000FF"/>
          </w:rPr>
          <w:t>Закона</w:t>
        </w:r>
      </w:hyperlink>
      <w:r>
        <w:t xml:space="preserve"> Краснодарского края от 27.12.2022 N 4826-КЗ)</w:t>
      </w:r>
    </w:p>
    <w:p w:rsidR="00DC3D6D" w:rsidRDefault="00DC3D6D">
      <w:pPr>
        <w:pStyle w:val="ConsPlusNormal"/>
        <w:jc w:val="both"/>
      </w:pPr>
    </w:p>
    <w:p w:rsidR="00DC3D6D" w:rsidRDefault="00DC3D6D">
      <w:pPr>
        <w:pStyle w:val="ConsPlusNormal"/>
        <w:ind w:firstLine="540"/>
        <w:jc w:val="both"/>
      </w:pPr>
      <w:r>
        <w:t>C</w:t>
      </w:r>
      <w:r>
        <w:rPr>
          <w:vertAlign w:val="subscript"/>
        </w:rPr>
        <w:t>jмр(мо,го)</w:t>
      </w:r>
      <w:r>
        <w:t xml:space="preserve"> = 0,5 x (РПД</w:t>
      </w:r>
      <w:r>
        <w:rPr>
          <w:vertAlign w:val="subscript"/>
        </w:rPr>
        <w:t>jмр(мо,го)</w:t>
      </w:r>
      <w:r>
        <w:t xml:space="preserve"> - ПУРПД</w:t>
      </w:r>
      <w:r>
        <w:rPr>
          <w:vertAlign w:val="subscript"/>
        </w:rPr>
        <w:t>мр(мо,го)</w:t>
      </w:r>
      <w:r>
        <w:t>) x H</w:t>
      </w:r>
      <w:r>
        <w:rPr>
          <w:vertAlign w:val="subscript"/>
        </w:rPr>
        <w:t>jмр(мо,го)</w:t>
      </w:r>
      <w:r>
        <w:t>,</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РПД</w:t>
      </w:r>
      <w:r>
        <w:rPr>
          <w:vertAlign w:val="subscript"/>
        </w:rPr>
        <w:t>jмр(мо,го)</w:t>
      </w:r>
      <w:r>
        <w:t xml:space="preserve"> - расчетные налоговые доходы бюджета j-го муниципального района (муниципального округа, городского округа) в расчете на одного жителя j-го муниципального района (муниципального округа, городского округа) в отчетном финансовом году;</w:t>
      </w:r>
    </w:p>
    <w:p w:rsidR="00DC3D6D" w:rsidRDefault="00DC3D6D">
      <w:pPr>
        <w:pStyle w:val="ConsPlusNormal"/>
        <w:spacing w:before="220"/>
        <w:ind w:firstLine="540"/>
        <w:jc w:val="both"/>
      </w:pPr>
      <w:r>
        <w:t>ПУРПД</w:t>
      </w:r>
      <w:r>
        <w:rPr>
          <w:vertAlign w:val="subscript"/>
        </w:rPr>
        <w:t>мр(мо,го)</w:t>
      </w:r>
      <w:r>
        <w:t xml:space="preserve"> - предельный уровень расчетных налоговых доходов бюджетов муниципальных районов (муниципальных округов, городских округов) в расчете на одного жителя муниципального района (муниципального округа, городского округа);</w:t>
      </w:r>
    </w:p>
    <w:p w:rsidR="00DC3D6D" w:rsidRDefault="00DC3D6D">
      <w:pPr>
        <w:pStyle w:val="ConsPlusNormal"/>
        <w:spacing w:before="220"/>
        <w:ind w:firstLine="540"/>
        <w:jc w:val="both"/>
      </w:pPr>
      <w:r>
        <w:t>H</w:t>
      </w:r>
      <w:r>
        <w:rPr>
          <w:vertAlign w:val="subscript"/>
        </w:rPr>
        <w:t>jмр(мо,го)</w:t>
      </w:r>
      <w:r>
        <w:t xml:space="preserve"> - численность постоянного населения j-го муниципального района (муниципального округа, городского округа).</w:t>
      </w:r>
    </w:p>
    <w:p w:rsidR="00DC3D6D" w:rsidRDefault="00DC3D6D">
      <w:pPr>
        <w:pStyle w:val="ConsPlusNormal"/>
        <w:spacing w:before="220"/>
        <w:ind w:firstLine="540"/>
        <w:jc w:val="both"/>
      </w:pPr>
      <w:r>
        <w:t>3. Расчетные налоговые доходы бюджета муниципального района (муниципального округа, городского округа) в расчете на одного жителя муниципального района (муниципального округа, городского округа) и предельный уровень расчетных налоговых доходов бюджетов муниципальных районов (муниципальных округов, городских округов) в расчете на одного жителя муниципальных районов (муниципальных округов, городских округов) определяются по следующим формулам:</w:t>
      </w:r>
    </w:p>
    <w:p w:rsidR="00DC3D6D" w:rsidRDefault="00DC3D6D">
      <w:pPr>
        <w:pStyle w:val="ConsPlusNormal"/>
        <w:jc w:val="both"/>
      </w:pPr>
    </w:p>
    <w:p w:rsidR="00DC3D6D" w:rsidRDefault="00DC3D6D">
      <w:pPr>
        <w:pStyle w:val="ConsPlusNormal"/>
        <w:jc w:val="center"/>
      </w:pPr>
      <w:r>
        <w:t>РПД</w:t>
      </w:r>
      <w:r>
        <w:rPr>
          <w:vertAlign w:val="subscript"/>
        </w:rPr>
        <w:t>jмр(мо,го)</w:t>
      </w:r>
      <w:r>
        <w:t xml:space="preserve"> = РД</w:t>
      </w:r>
      <w:r>
        <w:rPr>
          <w:vertAlign w:val="subscript"/>
        </w:rPr>
        <w:t>jмр(мо,го)</w:t>
      </w:r>
      <w:r>
        <w:t xml:space="preserve"> / H</w:t>
      </w:r>
      <w:r>
        <w:rPr>
          <w:vertAlign w:val="subscript"/>
        </w:rPr>
        <w:t>jмр(мо,го)</w:t>
      </w:r>
      <w:r>
        <w:t>;</w:t>
      </w:r>
    </w:p>
    <w:p w:rsidR="00DC3D6D" w:rsidRDefault="00DC3D6D">
      <w:pPr>
        <w:pStyle w:val="ConsPlusNormal"/>
        <w:jc w:val="both"/>
      </w:pPr>
    </w:p>
    <w:p w:rsidR="00DC3D6D" w:rsidRDefault="00DC3D6D">
      <w:pPr>
        <w:pStyle w:val="ConsPlusNormal"/>
        <w:jc w:val="center"/>
      </w:pPr>
      <w:r>
        <w:t>ПУРПД</w:t>
      </w:r>
      <w:r>
        <w:rPr>
          <w:vertAlign w:val="subscript"/>
        </w:rPr>
        <w:t>мр(мо,го)</w:t>
      </w:r>
      <w:r>
        <w:t xml:space="preserve"> = 2,2 x РД</w:t>
      </w:r>
      <w:r>
        <w:rPr>
          <w:vertAlign w:val="subscript"/>
        </w:rPr>
        <w:t>мр(мо,го)</w:t>
      </w:r>
      <w:r>
        <w:t xml:space="preserve"> / H</w:t>
      </w:r>
      <w:r>
        <w:rPr>
          <w:vertAlign w:val="subscript"/>
        </w:rPr>
        <w:t>мр(мо,го)</w:t>
      </w:r>
      <w:r>
        <w:t>,</w:t>
      </w:r>
    </w:p>
    <w:p w:rsidR="00DC3D6D" w:rsidRDefault="00DC3D6D">
      <w:pPr>
        <w:pStyle w:val="ConsPlusNormal"/>
        <w:jc w:val="both"/>
      </w:pPr>
    </w:p>
    <w:p w:rsidR="00DC3D6D" w:rsidRDefault="00DC3D6D">
      <w:pPr>
        <w:pStyle w:val="ConsPlusNormal"/>
        <w:ind w:firstLine="540"/>
        <w:jc w:val="both"/>
      </w:pPr>
      <w:r>
        <w:t>где:</w:t>
      </w:r>
    </w:p>
    <w:p w:rsidR="00DC3D6D" w:rsidRDefault="00DC3D6D">
      <w:pPr>
        <w:pStyle w:val="ConsPlusNormal"/>
        <w:spacing w:before="220"/>
        <w:ind w:firstLine="540"/>
        <w:jc w:val="both"/>
      </w:pPr>
      <w:r>
        <w:t>РД</w:t>
      </w:r>
      <w:r>
        <w:rPr>
          <w:vertAlign w:val="subscript"/>
        </w:rPr>
        <w:t>jмр(мо,го)</w:t>
      </w:r>
      <w:r>
        <w:t xml:space="preserve"> - расчетные налоговые доходы бюджета j-го муниципального района (муниципального округа, городского округа) (без учета доходов, полученных по дополнительным нормативам отчислений от налога на доходы физических лиц и единовременного погашения </w:t>
      </w:r>
      <w:r>
        <w:lastRenderedPageBreak/>
        <w:t>задолженности прошлых лет, которое превышает половину расчетных налоговых доходов, а также сумм излишне уплаченных налогов, пени, штрафов, поступивших в связи с неправильным исчислением налогов и превышающих половину расчетных налоговых доходов);</w:t>
      </w:r>
    </w:p>
    <w:p w:rsidR="00DC3D6D" w:rsidRDefault="00DC3D6D">
      <w:pPr>
        <w:pStyle w:val="ConsPlusNormal"/>
        <w:spacing w:before="220"/>
        <w:ind w:firstLine="540"/>
        <w:jc w:val="both"/>
      </w:pPr>
      <w:r>
        <w:t>РД</w:t>
      </w:r>
      <w:r>
        <w:rPr>
          <w:vertAlign w:val="subscript"/>
        </w:rPr>
        <w:t>мр(мо,го)</w:t>
      </w:r>
      <w:r>
        <w:t xml:space="preserve"> - расчетные налоговые доходы бюджетов всех муниципальных районов (муниципальных округов, городских округов) (без учета доходов, полученных по дополнительным нормативам отчислений от налога на доходы физических лиц);</w:t>
      </w:r>
    </w:p>
    <w:p w:rsidR="00DC3D6D" w:rsidRDefault="00DC3D6D">
      <w:pPr>
        <w:pStyle w:val="ConsPlusNormal"/>
        <w:spacing w:before="220"/>
        <w:ind w:firstLine="540"/>
        <w:jc w:val="both"/>
      </w:pPr>
      <w:r>
        <w:t>H</w:t>
      </w:r>
      <w:r>
        <w:rPr>
          <w:vertAlign w:val="subscript"/>
        </w:rPr>
        <w:t>мр(мо,го)</w:t>
      </w:r>
      <w:r>
        <w:t xml:space="preserve"> - численность постоянного населения всех муниципальных районов (муниципальных округов, городских округов) Краснодарского края;</w:t>
      </w:r>
    </w:p>
    <w:p w:rsidR="00DC3D6D" w:rsidRDefault="00DC3D6D">
      <w:pPr>
        <w:pStyle w:val="ConsPlusNormal"/>
        <w:spacing w:before="220"/>
        <w:ind w:firstLine="540"/>
        <w:jc w:val="both"/>
      </w:pPr>
      <w:r>
        <w:t>РД</w:t>
      </w:r>
      <w:r>
        <w:rPr>
          <w:vertAlign w:val="subscript"/>
        </w:rPr>
        <w:t>jмр(мо,го)</w:t>
      </w:r>
      <w:r>
        <w:t>, РД</w:t>
      </w:r>
      <w:r>
        <w:rPr>
          <w:vertAlign w:val="subscript"/>
        </w:rPr>
        <w:t>мр(мо,го)</w:t>
      </w:r>
      <w:r>
        <w:t xml:space="preserve"> - определяются исходя из фактических поступлений налоговых доходов в бюджет муниципального района (муниципального округа, городского округа) в отчетном году с применением нормативов отчислений, действующих с начала очередного финансового года (для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доходов от налога на прибыль организаций применяются нормативы отчислений, действующие в отчетном финансовом году).</w:t>
      </w:r>
    </w:p>
    <w:p w:rsidR="00DC3D6D" w:rsidRDefault="00DC3D6D">
      <w:pPr>
        <w:pStyle w:val="ConsPlusNormal"/>
        <w:jc w:val="both"/>
      </w:pPr>
    </w:p>
    <w:p w:rsidR="00DC3D6D" w:rsidRDefault="00DC3D6D">
      <w:pPr>
        <w:pStyle w:val="ConsPlusNormal"/>
        <w:jc w:val="both"/>
      </w:pPr>
    </w:p>
    <w:p w:rsidR="00DC3D6D" w:rsidRDefault="00DC3D6D">
      <w:pPr>
        <w:pStyle w:val="ConsPlusNormal"/>
        <w:pBdr>
          <w:bottom w:val="single" w:sz="6" w:space="0" w:color="auto"/>
        </w:pBdr>
        <w:spacing w:before="100" w:after="100"/>
        <w:jc w:val="both"/>
        <w:rPr>
          <w:sz w:val="2"/>
          <w:szCs w:val="2"/>
        </w:rPr>
      </w:pPr>
    </w:p>
    <w:p w:rsidR="002E0C8F" w:rsidRDefault="002E0C8F">
      <w:bookmarkStart w:id="22" w:name="_GoBack"/>
      <w:bookmarkEnd w:id="22"/>
    </w:p>
    <w:sectPr w:rsidR="002E0C8F" w:rsidSect="00661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6D"/>
    <w:rsid w:val="002E0C8F"/>
    <w:rsid w:val="00DC3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A7A72-D9DB-4EF5-827C-A8507E48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3D6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C3D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C3D6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C3D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C3D6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C3D6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C3D6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C3D6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3A08F4EC47C729084ECD4A0BEB5576B6AC943CFAA9F2CB4B88B5EAC5250F046C4F31CE4EDEE40B378B083BAE995FB2B98BD5F04A74CEBA1937AE040EX9U6H" TargetMode="External"/><Relationship Id="rId170" Type="http://schemas.openxmlformats.org/officeDocument/2006/relationships/hyperlink" Target="consultantplus://offline/ref=3A08F4EC47C729084ECD4A0BEB5576B6AC943CFAA9F2CB4B88B7EAC5250F046C4F31CE4EDEE40B378B083BA8945FB2B98BD5F04A74CEBA1937AE040EX9U6H" TargetMode="External"/><Relationship Id="rId268" Type="http://schemas.openxmlformats.org/officeDocument/2006/relationships/image" Target="media/image24.wmf"/><Relationship Id="rId475" Type="http://schemas.openxmlformats.org/officeDocument/2006/relationships/image" Target="media/image113.wmf"/><Relationship Id="rId682" Type="http://schemas.openxmlformats.org/officeDocument/2006/relationships/hyperlink" Target="consultantplus://offline/ref=1CCE7BC35ACBD59767F50A733F5B7870047D0F2A16E999D53EC5C24B8D4C2E4BB3613FF6DE5F0BB8813DA14A7794EF0709144CA8F51D6373E5C4F36FY8U0H" TargetMode="External"/><Relationship Id="rId128" Type="http://schemas.openxmlformats.org/officeDocument/2006/relationships/hyperlink" Target="consultantplus://offline/ref=3A08F4EC47C729084ECD4A0BEB5576B6AC943CFAA9F2CB4B88B5EAC5250F046C4F31CE4EDEE40B378B083BA9985FB2B98BD5F04A74CEBA1937AE040EX9U6H" TargetMode="External"/><Relationship Id="rId335" Type="http://schemas.openxmlformats.org/officeDocument/2006/relationships/hyperlink" Target="consultantplus://offline/ref=1CCE7BC35ACBD59767F50A733F5B7870047D0F2A16EA9CDC3DC9C24B8D4C2E4BB3613FF6DE5F0BB8813DA3487D94EF0709144CA8F51D6373E5C4F36FY8U0H" TargetMode="External"/><Relationship Id="rId542" Type="http://schemas.openxmlformats.org/officeDocument/2006/relationships/hyperlink" Target="consultantplus://offline/ref=1CCE7BC35ACBD59767F50A733F5B7870047D0F2A16E999D53EC5C24B8D4C2E4BB3613FF6DE5F0BB8813DA2487594EF0709144CA8F51D6373E5C4F36FY8U0H" TargetMode="External"/><Relationship Id="rId987" Type="http://schemas.openxmlformats.org/officeDocument/2006/relationships/image" Target="media/image241.wmf"/><Relationship Id="rId402" Type="http://schemas.openxmlformats.org/officeDocument/2006/relationships/hyperlink" Target="consultantplus://offline/ref=1CCE7BC35ACBD59767F50A733F5B7870047D0F2A15E09EDF31C2C24B8D4C2E4BB3613FF6DE5F0BB8813DA34E7294EF0709144CA8F51D6373E5C4F36FY8U0H" TargetMode="External"/><Relationship Id="rId847" Type="http://schemas.openxmlformats.org/officeDocument/2006/relationships/hyperlink" Target="consultantplus://offline/ref=1CCE7BC35ACBD59767F50A733F5B7870047D0F2A15E19CD83BC4C24B8D4C2E4BB3613FF6DE5F0BB8813DA74D7294EF0709144CA8F51D6373E5C4F36FY8U0H" TargetMode="External"/><Relationship Id="rId1032" Type="http://schemas.openxmlformats.org/officeDocument/2006/relationships/hyperlink" Target="consultantplus://offline/ref=1CCE7BC35ACBD59767F50A733F5B7870047D0F2A16E999D53EC5C24B8D4C2E4BB3613FF6DE5F0BB8813DA1447494EF0709144CA8F51D6373E5C4F36FY8U0H" TargetMode="External"/><Relationship Id="rId707" Type="http://schemas.openxmlformats.org/officeDocument/2006/relationships/hyperlink" Target="consultantplus://offline/ref=1CCE7BC35ACBD59767F50A733F5B7870047D0F2A16E999D53EC5C24B8D4C2E4BB3613FF6DE5F0BB8813DA14A7694EF0709144CA8F51D6373E5C4F36FY8U0H" TargetMode="External"/><Relationship Id="rId914" Type="http://schemas.openxmlformats.org/officeDocument/2006/relationships/image" Target="media/image221.wmf"/><Relationship Id="rId43" Type="http://schemas.openxmlformats.org/officeDocument/2006/relationships/hyperlink" Target="consultantplus://offline/ref=3A08F4EC47C729084ECD4A0BEB5576B6AC943CFAA9F2CB4B8BB2EAC5250F046C4F31CE4EDEE40B378B083BAE985FB2B98BD5F04A74CEBA1937AE040EX9U6H" TargetMode="External"/><Relationship Id="rId192" Type="http://schemas.openxmlformats.org/officeDocument/2006/relationships/hyperlink" Target="consultantplus://offline/ref=3A08F4EC47C729084ECD4A0BEB5576B6AC943CFAA9F2CB4B8BB2EAC5250F046C4F31CE4EDEE40B378B083BAF985FB2B98BD5F04A74CEBA1937AE040EX9U6H" TargetMode="External"/><Relationship Id="rId497" Type="http://schemas.openxmlformats.org/officeDocument/2006/relationships/hyperlink" Target="consultantplus://offline/ref=1CCE7BC35ACBD59767F50A733F5B7870047D0F2A15E19CD83BC6C24B8D4C2E4BB3613FF6DE5F0BB8813DA04A7394EF0709144CA8F51D6373E5C4F36FY8U0H" TargetMode="External"/><Relationship Id="rId357" Type="http://schemas.openxmlformats.org/officeDocument/2006/relationships/hyperlink" Target="consultantplus://offline/ref=1CCE7BC35ACBD59767F5147E2937277A0776532513E0908B6494C41CD21C281EF32139AB9F1A0FB2D56CE719789EB8484D405FABF601Y6U0H" TargetMode="External"/><Relationship Id="rId217" Type="http://schemas.openxmlformats.org/officeDocument/2006/relationships/hyperlink" Target="consultantplus://offline/ref=1CCE7BC35ACBD59767F50A733F5B7870047D0F2A16EA9CDC3DC9C24B8D4C2E4BB3613FF6DE5F0BB8813DA34E7094EF0709144CA8F51D6373E5C4F36FY8U0H" TargetMode="External"/><Relationship Id="rId564" Type="http://schemas.openxmlformats.org/officeDocument/2006/relationships/hyperlink" Target="consultantplus://offline/ref=1CCE7BC35ACBD59767F50A733F5B7870047D0F2A16E999D53EC5C24B8D4C2E4BB3613FF6DE5F0BB8813DA2487D94EF0709144CA8F51D6373E5C4F36FY8U0H" TargetMode="External"/><Relationship Id="rId771" Type="http://schemas.openxmlformats.org/officeDocument/2006/relationships/hyperlink" Target="consultantplus://offline/ref=1CCE7BC35ACBD59767F50A733F5B7870047D0F2A16E999D53EC5C24B8D4C2E4BB3613FF6DE5F0BB8813DA14A7394EF0709144CA8F51D6373E5C4F36FY8U0H" TargetMode="External"/><Relationship Id="rId869" Type="http://schemas.openxmlformats.org/officeDocument/2006/relationships/hyperlink" Target="consultantplus://offline/ref=1CCE7BC35ACBD59767F50A733F5B7870047D0F2A16E999D53EC5C24B8D4C2E4BB3613FF6DE5F0BB8813DA14A7C94EF0709144CA8F51D6373E5C4F36FY8U0H" TargetMode="External"/><Relationship Id="rId424" Type="http://schemas.openxmlformats.org/officeDocument/2006/relationships/image" Target="media/image85.wmf"/><Relationship Id="rId631" Type="http://schemas.openxmlformats.org/officeDocument/2006/relationships/hyperlink" Target="consultantplus://offline/ref=1CCE7BC35ACBD59767F50A733F5B7870047D0F2A16EA9CDC3DC9C24B8D4C2E4BB3613FF6DE5F0BB8813DA14F7194EF0709144CA8F51D6373E5C4F36FY8U0H" TargetMode="External"/><Relationship Id="rId729" Type="http://schemas.openxmlformats.org/officeDocument/2006/relationships/image" Target="media/image172.wmf"/><Relationship Id="rId1054" Type="http://schemas.openxmlformats.org/officeDocument/2006/relationships/image" Target="media/image266.wmf"/><Relationship Id="rId936" Type="http://schemas.openxmlformats.org/officeDocument/2006/relationships/image" Target="media/image226.wmf"/><Relationship Id="rId1121" Type="http://schemas.openxmlformats.org/officeDocument/2006/relationships/hyperlink" Target="consultantplus://offline/ref=1CCE7BC35ACBD59767F50A733F5B7870047D0F2A16EA9ED43EC3C24B8D4C2E4BB3613FF6CC5F53B4803EBD4C7481B9564FY4U2H" TargetMode="External"/><Relationship Id="rId65" Type="http://schemas.openxmlformats.org/officeDocument/2006/relationships/hyperlink" Target="consultantplus://offline/ref=3A08F4EC47C729084ECD4A0BEB5576B6AC943CFAADF9CA468EB8B7CF2D56086E483E9159D9AD07368B083AAC9A00B7AC9A8DFC4869D0BB062BAC06X0UFH" TargetMode="External"/><Relationship Id="rId281" Type="http://schemas.openxmlformats.org/officeDocument/2006/relationships/hyperlink" Target="consultantplus://offline/ref=1CCE7BC35ACBD59767F50A733F5B7870047D0F2A15E19CD83BC6C24B8D4C2E4BB3613FF6DE5F0BB8813DA24F7394EF0709144CA8F51D6373E5C4F36FY8U0H" TargetMode="External"/><Relationship Id="rId141" Type="http://schemas.openxmlformats.org/officeDocument/2006/relationships/hyperlink" Target="consultantplus://offline/ref=3A08F4EC47C729084ECD4A0BEB5576B6AC943CFAA9F9C44C8AB5EAC5250F046C4F31CE4EDEE40B378B083BAF915FB2B98BD5F04A74CEBA1937AE040EX9U6H" TargetMode="External"/><Relationship Id="rId379" Type="http://schemas.openxmlformats.org/officeDocument/2006/relationships/image" Target="media/image52.wmf"/><Relationship Id="rId586" Type="http://schemas.openxmlformats.org/officeDocument/2006/relationships/hyperlink" Target="consultantplus://offline/ref=1CCE7BC35ACBD59767F50A733F5B7870047D0F2A16EA9CDC3DC9C24B8D4C2E4BB3613FF6DE5F0BB8813DA3447694EF0709144CA8F51D6373E5C4F36FY8U0H" TargetMode="External"/><Relationship Id="rId793" Type="http://schemas.openxmlformats.org/officeDocument/2006/relationships/hyperlink" Target="consultantplus://offline/ref=1CCE7BC35ACBD59767F50A733F5B7870047D0F2A16E999D53EC5C24B8D4C2E4BB3613FF6DE5F0BB8813DA14A7394EF0709144CA8F51D6373E5C4F36FY8U0H" TargetMode="External"/><Relationship Id="rId7" Type="http://schemas.openxmlformats.org/officeDocument/2006/relationships/hyperlink" Target="consultantplus://offline/ref=3A08F4EC47C729084ECD4A0BEB5576B6AC943CFAA0FEC5478FB8B7CF2D56086E483E9159D9AD07368B083BA69A00B7AC9A8DFC4869D0BB062BAC06X0UFH" TargetMode="External"/><Relationship Id="rId239" Type="http://schemas.openxmlformats.org/officeDocument/2006/relationships/hyperlink" Target="consultantplus://offline/ref=1CCE7BC35ACBD59767F50A733F5B7870047D0F2A16EA9CDC3DC9C24B8D4C2E4BB3613FF6DE5F0BB8813DA14F7194EF0709144CA8F51D6373E5C4F36FY8U0H" TargetMode="External"/><Relationship Id="rId446" Type="http://schemas.openxmlformats.org/officeDocument/2006/relationships/image" Target="media/image99.wmf"/><Relationship Id="rId653" Type="http://schemas.openxmlformats.org/officeDocument/2006/relationships/hyperlink" Target="consultantplus://offline/ref=1CCE7BC35ACBD59767F50A733F5B7870047D0F2A15E19CD83BC6C24B8D4C2E4BB3613FF6DE5F0BB8813DA7497794EF0709144CA8F51D6373E5C4F36FY8U0H" TargetMode="External"/><Relationship Id="rId1076" Type="http://schemas.openxmlformats.org/officeDocument/2006/relationships/hyperlink" Target="consultantplus://offline/ref=1CCE7BC35ACBD59767F50A733F5B7870047D0F2A16EA9CD83BC4C24B8D4C2E4BB3613FF6CC5F53B4803EBD4C7481B9564FY4U2H" TargetMode="External"/><Relationship Id="rId306" Type="http://schemas.openxmlformats.org/officeDocument/2006/relationships/hyperlink" Target="consultantplus://offline/ref=1CCE7BC35ACBD59767F50A733F5B7870047D0F2A16EA9CDC3DC9C24B8D4C2E4BB3613FF6DE5F0BB8813DA34F7394EF0709144CA8F51D6373E5C4F36FY8U0H" TargetMode="External"/><Relationship Id="rId860" Type="http://schemas.openxmlformats.org/officeDocument/2006/relationships/hyperlink" Target="consultantplus://offline/ref=1CCE7BC35ACBD59767F50A733F5B7870047D0F2A16E999D53EC5C24B8D4C2E4BB3613FF6DE5F0BB8813DA14A7294EF0709144CA8F51D6373E5C4F36FY8U0H" TargetMode="External"/><Relationship Id="rId958" Type="http://schemas.openxmlformats.org/officeDocument/2006/relationships/hyperlink" Target="consultantplus://offline/ref=1CCE7BC35ACBD59767F50A733F5B7870047D0F2A16EA93DC38C2C24B8D4C2E4BB3613FF6DE5F0BB8813DA34D7194EF0709144CA8F51D6373E5C4F36FY8U0H" TargetMode="External"/><Relationship Id="rId1143" Type="http://schemas.openxmlformats.org/officeDocument/2006/relationships/hyperlink" Target="consultantplus://offline/ref=1CCE7BC35ACBD59767F50A733F5B7870047D0F2A15E19CD83BC4C24B8D4C2E4BB3613FF6DE5F0BB8813DA64D7294EF0709144CA8F51D6373E5C4F36FY8U0H" TargetMode="External"/><Relationship Id="rId87" Type="http://schemas.openxmlformats.org/officeDocument/2006/relationships/hyperlink" Target="consultantplus://offline/ref=3A08F4EC47C729084ECD4A0BEB5576B6AC943CFAA9F2CB4B88B5EAC5250F046C4F31CE4EDEE40B378B083BAA935FB2B98BD5F04A74CEBA1937AE040EX9U6H" TargetMode="External"/><Relationship Id="rId513" Type="http://schemas.openxmlformats.org/officeDocument/2006/relationships/image" Target="media/image128.wmf"/><Relationship Id="rId720" Type="http://schemas.openxmlformats.org/officeDocument/2006/relationships/hyperlink" Target="consultantplus://offline/ref=1CCE7BC35ACBD59767F50A733F5B7870047D0F2A16E999D53EC5C24B8D4C2E4BB3613FF6DE5F0BB8813DA14A7694EF0709144CA8F51D6373E5C4F36FY8U0H" TargetMode="External"/><Relationship Id="rId818" Type="http://schemas.openxmlformats.org/officeDocument/2006/relationships/hyperlink" Target="consultantplus://offline/ref=1CCE7BC35ACBD59767F50A733F5B7870047D0F2A16E999D53EC5C24B8D4C2E4BB3613FF6DE5F0BB8813DA14A7394EF0709144CA8F51D6373E5C4F36FY8U0H" TargetMode="External"/><Relationship Id="rId1003" Type="http://schemas.openxmlformats.org/officeDocument/2006/relationships/hyperlink" Target="consultantplus://offline/ref=1CCE7BC35ACBD59767F50A733F5B7870047D0F2A15E19CD83BC4C24B8D4C2E4BB3613FF6DE5F0BB8813DA14C7C94EF0709144CA8F51D6373E5C4F36FY8U0H" TargetMode="External"/><Relationship Id="rId14" Type="http://schemas.openxmlformats.org/officeDocument/2006/relationships/hyperlink" Target="consultantplus://offline/ref=3A08F4EC47C729084ECD4A0BEB5576B6AC943CFAAEFCC8468AB8B7CF2D56086E483E9159D9AD07368B0838A69A00B7AC9A8DFC4869D0BB062BAC06X0UFH" TargetMode="External"/><Relationship Id="rId163" Type="http://schemas.openxmlformats.org/officeDocument/2006/relationships/image" Target="media/image5.wmf"/><Relationship Id="rId370" Type="http://schemas.openxmlformats.org/officeDocument/2006/relationships/image" Target="media/image46.wmf"/><Relationship Id="rId230" Type="http://schemas.openxmlformats.org/officeDocument/2006/relationships/hyperlink" Target="consultantplus://offline/ref=1CCE7BC35ACBD59767F50A733F5B7870047D0F2A16EA9CDC3DC9C24B8D4C2E4BB3613FF6DE5F0BB8813DA14F7194EF0709144CA8F51D6373E5C4F36FY8U0H" TargetMode="External"/><Relationship Id="rId468" Type="http://schemas.openxmlformats.org/officeDocument/2006/relationships/image" Target="media/image106.wmf"/><Relationship Id="rId675" Type="http://schemas.openxmlformats.org/officeDocument/2006/relationships/image" Target="media/image155.wmf"/><Relationship Id="rId882" Type="http://schemas.openxmlformats.org/officeDocument/2006/relationships/hyperlink" Target="consultantplus://offline/ref=1CCE7BC35ACBD59767F50A733F5B7870047D0F2A16E999D53EC5C24B8D4C2E4BB3613FF6DE5F0BB8813DA14B7194EF0709144CA8F51D6373E5C4F36FY8U0H" TargetMode="External"/><Relationship Id="rId1098" Type="http://schemas.openxmlformats.org/officeDocument/2006/relationships/hyperlink" Target="consultantplus://offline/ref=1CCE7BC35ACBD59767F50A733F5B7870047D0F2A15EC9ADB3AC0C24B8D4C2E4BB3613FF6DE5F0BB8813DA34F7C94EF0709144CA8F51D6373E5C4F36FY8U0H" TargetMode="External"/><Relationship Id="rId328" Type="http://schemas.openxmlformats.org/officeDocument/2006/relationships/hyperlink" Target="consultantplus://offline/ref=1CCE7BC35ACBD59767F50A733F5B7870047D0F2A16EA9CD83BC4C24B8D4C2E4BB3613FF6DE5F0BB8813CA4457394EF0709144CA8F51D6373E5C4F36FY8U0H" TargetMode="External"/><Relationship Id="rId535" Type="http://schemas.openxmlformats.org/officeDocument/2006/relationships/hyperlink" Target="consultantplus://offline/ref=1CCE7BC35ACBD59767F50A733F5B7870047D0F2A16EA93DC38C2C24B8D4C2E4BB3613FF6DE5F0BB8813DA34D7794EF0709144CA8F51D6373E5C4F36FY8U0H" TargetMode="External"/><Relationship Id="rId742" Type="http://schemas.openxmlformats.org/officeDocument/2006/relationships/image" Target="media/image176.wmf"/><Relationship Id="rId1165" Type="http://schemas.openxmlformats.org/officeDocument/2006/relationships/hyperlink" Target="consultantplus://offline/ref=1CCE7BC35ACBD59767F50A733F5B7870047D0F2A16EA93DC38C2C24B8D4C2E4BB3613FF6DE5F0BB8813DA34E7794EF0709144CA8F51D6373E5C4F36FY8U0H" TargetMode="External"/><Relationship Id="rId602" Type="http://schemas.openxmlformats.org/officeDocument/2006/relationships/hyperlink" Target="consultantplus://offline/ref=1CCE7BC35ACBD59767F50A733F5B7870047D0F2A16EA9CD83BC4C24B8D4C2E4BB3613FF6DE5F0BB8813CA4457194EF0709144CA8F51D6373E5C4F36FY8U0H" TargetMode="External"/><Relationship Id="rId1025" Type="http://schemas.openxmlformats.org/officeDocument/2006/relationships/hyperlink" Target="consultantplus://offline/ref=1CCE7BC35ACBD59767F50A733F5B7870047D0F2A16E999D53EC5C24B8D4C2E4BB3613FF6DE5F0BB8813DA1447494EF0709144CA8F51D6373E5C4F36FY8U0H" TargetMode="External"/><Relationship Id="rId907" Type="http://schemas.openxmlformats.org/officeDocument/2006/relationships/hyperlink" Target="consultantplus://offline/ref=1CCE7BC35ACBD59767F50A733F5B7870047D0F2A15E19CD83BC6C24B8D4C2E4BB3613FF6DE5F0BB8813DA64F7494EF0709144CA8F51D6373E5C4F36FY8U0H" TargetMode="External"/><Relationship Id="rId36" Type="http://schemas.openxmlformats.org/officeDocument/2006/relationships/hyperlink" Target="consultantplus://offline/ref=3A08F4EC47C729084ECD4A0BEB5576B6AC943CFAAAF9CB4F8EBAEAC5250F046C4F31CE4EDEE40B378B083BAE985FB2B98BD5F04A74CEBA1937AE040EX9U6H" TargetMode="External"/><Relationship Id="rId185" Type="http://schemas.openxmlformats.org/officeDocument/2006/relationships/hyperlink" Target="consultantplus://offline/ref=3A08F4EC47C729084ECD4A0BEB5576B6AC943CFAA9F3CF468CB4EAC5250F046C4F31CE4ECCE4533B8A0B25AE904AE4E8CDX8U3H" TargetMode="External"/><Relationship Id="rId392" Type="http://schemas.openxmlformats.org/officeDocument/2006/relationships/image" Target="media/image64.wmf"/><Relationship Id="rId697" Type="http://schemas.openxmlformats.org/officeDocument/2006/relationships/hyperlink" Target="consultantplus://offline/ref=1CCE7BC35ACBD59767F50A733F5B7870047D0F2A15E19CD83BC4C24B8D4C2E4BB3613FF6DE5F0BB8813DA0487794EF0709144CA8F51D6373E5C4F36FY8U0H" TargetMode="External"/><Relationship Id="rId252" Type="http://schemas.openxmlformats.org/officeDocument/2006/relationships/hyperlink" Target="consultantplus://offline/ref=1CCE7BC35ACBD59767F50A733F5B7870047D0F2A15E19CD83BC4C24B8D4C2E4BB3613FF6DE5F0BB8813DA3497D94EF0709144CA8F51D6373E5C4F36FY8U0H" TargetMode="External"/><Relationship Id="rId112" Type="http://schemas.openxmlformats.org/officeDocument/2006/relationships/hyperlink" Target="consultantplus://offline/ref=3A08F4EC47C729084ECD4A0BEB5576B6AC943CFAA9F2CB4B88B5EAC5250F046C4F31CE4EDEE40B378B083BA9955FB2B98BD5F04A74CEBA1937AE040EX9U6H" TargetMode="External"/><Relationship Id="rId557" Type="http://schemas.openxmlformats.org/officeDocument/2006/relationships/hyperlink" Target="consultantplus://offline/ref=1CCE7BC35ACBD59767F50A733F5B7870047D0F2A16E999D53EC5C24B8D4C2E4BB3613FF6DE5F0BB8813DA2487594EF0709144CA8F51D6373E5C4F36FY8U0H" TargetMode="External"/><Relationship Id="rId764" Type="http://schemas.openxmlformats.org/officeDocument/2006/relationships/hyperlink" Target="consultantplus://offline/ref=1CCE7BC35ACBD59767F50A733F5B7870047D0F2A15E19CD83BC4C24B8D4C2E4BB3613FF6DE5F0BB8813DA0447394EF0709144CA8F51D6373E5C4F36FY8U0H" TargetMode="External"/><Relationship Id="rId971" Type="http://schemas.openxmlformats.org/officeDocument/2006/relationships/hyperlink" Target="consultantplus://offline/ref=1CCE7BC35ACBD59767F50A733F5B7870047D0F2A16E999D53EC5C24B8D4C2E4BB3613FF6DE5F0BB8813DA14B7294EF0709144CA8F51D6373E5C4F36FY8U0H" TargetMode="External"/><Relationship Id="rId417" Type="http://schemas.openxmlformats.org/officeDocument/2006/relationships/image" Target="media/image79.wmf"/><Relationship Id="rId624" Type="http://schemas.openxmlformats.org/officeDocument/2006/relationships/image" Target="media/image145.wmf"/><Relationship Id="rId831" Type="http://schemas.openxmlformats.org/officeDocument/2006/relationships/hyperlink" Target="consultantplus://offline/ref=1CCE7BC35ACBD59767F50A733F5B7870047D0F2A15E19CD83BC4C24B8D4C2E4BB3613FF6DE5F0BB8813DA74D7494EF0709144CA8F51D6373E5C4F36FY8U0H" TargetMode="External"/><Relationship Id="rId1047" Type="http://schemas.openxmlformats.org/officeDocument/2006/relationships/image" Target="media/image262.wmf"/><Relationship Id="rId929" Type="http://schemas.openxmlformats.org/officeDocument/2006/relationships/hyperlink" Target="consultantplus://offline/ref=1CCE7BC35ACBD59767F50A733F5B7870047D0F2A16E999D53EC5C24B8D4C2E4BB3613FF6DE5F0BB8813DA14B7294EF0709144CA8F51D6373E5C4F36FY8U0H" TargetMode="External"/><Relationship Id="rId1114" Type="http://schemas.openxmlformats.org/officeDocument/2006/relationships/hyperlink" Target="consultantplus://offline/ref=1CCE7BC35ACBD59767F50A733F5B7870047D0F2A16E999D53EC5C24B8D4C2E4BB3613FF6DE5F0BB8813DA04C7194EF0709144CA8F51D6373E5C4F36FY8U0H" TargetMode="External"/><Relationship Id="rId58" Type="http://schemas.openxmlformats.org/officeDocument/2006/relationships/hyperlink" Target="consultantplus://offline/ref=3A08F4EC47C729084ECD5406FD3929BCAF9F60F5A0F9C718D7E7EC927A5F02391D7190179CA318368A1639AE93X5U7H" TargetMode="External"/><Relationship Id="rId428" Type="http://schemas.openxmlformats.org/officeDocument/2006/relationships/hyperlink" Target="consultantplus://offline/ref=1CCE7BC35ACBD59767F50A733F5B7870047D0F2A15E09EDF31C2C24B8D4C2E4BB3613FF6DE5F0BB8813DA34F7794EF0709144CA8F51D6373E5C4F36FY8U0H" TargetMode="External"/><Relationship Id="rId635" Type="http://schemas.openxmlformats.org/officeDocument/2006/relationships/hyperlink" Target="consultantplus://offline/ref=1CCE7BC35ACBD59767F50A733F5B7870047D0F2A16EA9CDC3DC9C24B8D4C2E4BB3613FF6DE5F0BB8813DA24A7694EF0709144CA8F51D6373E5C4F36FY8U0H" TargetMode="External"/><Relationship Id="rId842" Type="http://schemas.openxmlformats.org/officeDocument/2006/relationships/image" Target="media/image203.wmf"/><Relationship Id="rId1058" Type="http://schemas.openxmlformats.org/officeDocument/2006/relationships/image" Target="media/image269.wmf"/><Relationship Id="rId274" Type="http://schemas.openxmlformats.org/officeDocument/2006/relationships/hyperlink" Target="consultantplus://offline/ref=1CCE7BC35ACBD59767F50A733F5B7870047D0F2A15E19CD83BC6C24B8D4C2E4BB3613FF6DE5F0BB8813DA24F7694EF0709144CA8F51D6373E5C4F36FY8U0H" TargetMode="External"/><Relationship Id="rId481" Type="http://schemas.openxmlformats.org/officeDocument/2006/relationships/hyperlink" Target="consultantplus://offline/ref=1CCE7BC35ACBD59767F50A733F5B7870047D0F2A16E99AD43DC1C24B8D4C2E4BB3613FF6CC5F53B4803EBD4C7481B9564FY4U2H" TargetMode="External"/><Relationship Id="rId702" Type="http://schemas.openxmlformats.org/officeDocument/2006/relationships/image" Target="media/image163.wmf"/><Relationship Id="rId1125" Type="http://schemas.openxmlformats.org/officeDocument/2006/relationships/hyperlink" Target="consultantplus://offline/ref=1CCE7BC35ACBD59767F50A733F5B7870047D0F2A15E19CD83BC4C24B8D4C2E4BB3613FF6DE5F0BB8813DA64C7294EF0709144CA8F51D6373E5C4F36FY8U0H" TargetMode="External"/><Relationship Id="rId69" Type="http://schemas.openxmlformats.org/officeDocument/2006/relationships/hyperlink" Target="consultantplus://offline/ref=3A08F4EC47C729084ECD4A0BEB5576B6AC943CFAAAFACE468DB6EAC5250F046C4F31CE4EDEE40B378B083BAF925FB2B98BD5F04A74CEBA1937AE040EX9U6H" TargetMode="External"/><Relationship Id="rId134" Type="http://schemas.openxmlformats.org/officeDocument/2006/relationships/hyperlink" Target="consultantplus://offline/ref=3A08F4EC47C729084ECD4A0BEB5576B6AC943CFAA9F2CB4B88B5EAC5250F046C4F31CE4EDEE40B378B083BA6995FB2B98BD5F04A74CEBA1937AE040EX9U6H" TargetMode="External"/><Relationship Id="rId579" Type="http://schemas.openxmlformats.org/officeDocument/2006/relationships/hyperlink" Target="consultantplus://offline/ref=1CCE7BC35ACBD59767F50A733F5B7870047D0F2A16E999D53EC5C24B8D4C2E4BB3613FF6DE5F0BB8813DA2497694EF0709144CA8F51D6373E5C4F36FY8U0H" TargetMode="External"/><Relationship Id="rId786" Type="http://schemas.openxmlformats.org/officeDocument/2006/relationships/image" Target="media/image188.wmf"/><Relationship Id="rId993" Type="http://schemas.openxmlformats.org/officeDocument/2006/relationships/hyperlink" Target="consultantplus://offline/ref=1CCE7BC35ACBD59767F50A733F5B7870047D0F2A15E19CD83BC6C24B8D4C2E4BB3613FF6DE5F0BB8813DA6487394EF0709144CA8F51D6373E5C4F36FY8U0H" TargetMode="External"/><Relationship Id="rId341" Type="http://schemas.openxmlformats.org/officeDocument/2006/relationships/hyperlink" Target="consultantplus://offline/ref=1CCE7BC35ACBD59767F5147E2937277A0776532513E0908B6494C41CD21C281EF32139A39B1A03B88A69F2082092BA55534140B7F40361Y7U1H" TargetMode="External"/><Relationship Id="rId439" Type="http://schemas.openxmlformats.org/officeDocument/2006/relationships/hyperlink" Target="consultantplus://offline/ref=1CCE7BC35ACBD59767F50A733F5B7870047D0F2A15E19CD83BC6C24B8D4C2E4BB3613FF6DE5F0BB8813DA04D7194EF0709144CA8F51D6373E5C4F36FY8U0H" TargetMode="External"/><Relationship Id="rId646" Type="http://schemas.openxmlformats.org/officeDocument/2006/relationships/hyperlink" Target="consultantplus://offline/ref=1CCE7BC35ACBD59767F50A733F5B7870047D0F2A16E999D53EC5C24B8D4C2E4BB3613FF6DE5F0BB8813DA1497094EF0709144CA8F51D6373E5C4F36FY8U0H" TargetMode="External"/><Relationship Id="rId1069" Type="http://schemas.openxmlformats.org/officeDocument/2006/relationships/hyperlink" Target="consultantplus://offline/ref=1CCE7BC35ACBD59767F50A733F5B7870047D0F2A16EA9CD83BC4C24B8D4C2E4BB3613FF6CC5F53B4803EBD4C7481B9564FY4U2H" TargetMode="External"/><Relationship Id="rId201" Type="http://schemas.openxmlformats.org/officeDocument/2006/relationships/hyperlink" Target="consultantplus://offline/ref=3A08F4EC47C729084ECD4A0BEB5576B6AC943CFAA9F2CB4B8BB2EAC5250F046C4F31CE4EDEE40B378B083BAC925FB2B98BD5F04A74CEBA1937AE040EX9U6H" TargetMode="External"/><Relationship Id="rId285" Type="http://schemas.openxmlformats.org/officeDocument/2006/relationships/hyperlink" Target="consultantplus://offline/ref=1CCE7BC35ACBD59767F50A733F5B7870047D0F2A15E19CD83BC6C24B8D4C2E4BB3613FF6DE5F0BB8813DA2487494EF0709144CA8F51D6373E5C4F36FY8U0H" TargetMode="External"/><Relationship Id="rId506" Type="http://schemas.openxmlformats.org/officeDocument/2006/relationships/hyperlink" Target="consultantplus://offline/ref=1CCE7BC35ACBD59767F50A733F5B7870047D0F2A15E19CD83BC6C24B8D4C2E4BB3613FF6DE5F0BB8813DA74C7794EF0709144CA8F51D6373E5C4F36FY8U0H" TargetMode="External"/><Relationship Id="rId853" Type="http://schemas.openxmlformats.org/officeDocument/2006/relationships/image" Target="media/image207.wmf"/><Relationship Id="rId1136" Type="http://schemas.openxmlformats.org/officeDocument/2006/relationships/hyperlink" Target="consultantplus://offline/ref=1CCE7BC35ACBD59767F50A733F5B7870047D0F2A16EA93DC38C2C24B8D4C2E4BB3613FF6DE5F0BB8813DA34D7394EF0709144CA8F51D6373E5C4F36FY8U0H" TargetMode="External"/><Relationship Id="rId492" Type="http://schemas.openxmlformats.org/officeDocument/2006/relationships/hyperlink" Target="consultantplus://offline/ref=1CCE7BC35ACBD59767F50A733F5B7870047D0F2A15E09EDF31C2C24B8D4C2E4BB3613FF6DE5F0BB8813DA3487494EF0709144CA8F51D6373E5C4F36FY8U0H" TargetMode="External"/><Relationship Id="rId713" Type="http://schemas.openxmlformats.org/officeDocument/2006/relationships/image" Target="media/image165.wmf"/><Relationship Id="rId797" Type="http://schemas.openxmlformats.org/officeDocument/2006/relationships/hyperlink" Target="consultantplus://offline/ref=1CCE7BC35ACBD59767F50A733F5B7870047D0F2A16E999D53EC5C24B8D4C2E4BB3613FF6DE5F0BB8813DA14A7394EF0709144CA8F51D6373E5C4F36FY8U0H" TargetMode="External"/><Relationship Id="rId920" Type="http://schemas.openxmlformats.org/officeDocument/2006/relationships/image" Target="media/image223.wmf"/><Relationship Id="rId145" Type="http://schemas.openxmlformats.org/officeDocument/2006/relationships/hyperlink" Target="consultantplus://offline/ref=3A08F4EC47C729084ECD4A0BEB5576B6AC943CFAA9F2CB4B88B7EAC5250F046C4F31CE4EDEE40B378B083BAB965FB2B98BD5F04A74CEBA1937AE040EX9U6H" TargetMode="External"/><Relationship Id="rId352" Type="http://schemas.openxmlformats.org/officeDocument/2006/relationships/image" Target="media/image38.wmf"/><Relationship Id="rId212" Type="http://schemas.openxmlformats.org/officeDocument/2006/relationships/hyperlink" Target="consultantplus://offline/ref=3A08F4EC47C729084ECD4A0BEB5576B6AC943CFAAAFACE468DB6EAC5250F046C4F31CE4EDEE40B378B083BAD955FB2B98BD5F04A74CEBA1937AE040EX9U6H" TargetMode="External"/><Relationship Id="rId657" Type="http://schemas.openxmlformats.org/officeDocument/2006/relationships/hyperlink" Target="consultantplus://offline/ref=1CCE7BC35ACBD59767F50A733F5B7870047D0F2A15E19CD83BC6C24B8D4C2E4BB3613FF6DE5F0BB8813DA74A7594EF0709144CA8F51D6373E5C4F36FY8U0H" TargetMode="External"/><Relationship Id="rId864" Type="http://schemas.openxmlformats.org/officeDocument/2006/relationships/hyperlink" Target="consultantplus://offline/ref=1CCE7BC35ACBD59767F50A733F5B7870047D0F2A16E999D53EC5C24B8D4C2E4BB3613FF6DE5F0BB8813DA14A7C94EF0709144CA8F51D6373E5C4F36FY8U0H" TargetMode="External"/><Relationship Id="rId296" Type="http://schemas.openxmlformats.org/officeDocument/2006/relationships/hyperlink" Target="consultantplus://offline/ref=1CCE7BC35ACBD59767F50A733F5B7870047D0F2A15E19CD83BC4C24B8D4C2E4BB3613FF6DE5F0BB8813DA3497D94EF0709144CA8F51D6373E5C4F36FY8U0H" TargetMode="External"/><Relationship Id="rId517" Type="http://schemas.openxmlformats.org/officeDocument/2006/relationships/hyperlink" Target="consultantplus://offline/ref=1CCE7BC35ACBD59767F50A733F5B7870047D0F2A15E19CD83BC6C24B8D4C2E4BB3613FF6DE5F0BB8813DA74C7D94EF0709144CA8F51D6373E5C4F36FY8U0H" TargetMode="External"/><Relationship Id="rId724" Type="http://schemas.openxmlformats.org/officeDocument/2006/relationships/hyperlink" Target="consultantplus://offline/ref=1CCE7BC35ACBD59767F50A733F5B7870047D0F2A16E999D53EC5C24B8D4C2E4BB3613FF6DE5F0BB8813DA14A7694EF0709144CA8F51D6373E5C4F36FY8U0H" TargetMode="External"/><Relationship Id="rId931" Type="http://schemas.openxmlformats.org/officeDocument/2006/relationships/hyperlink" Target="consultantplus://offline/ref=1CCE7BC35ACBD59767F50A733F5B7870047D0F2A15E19CD83BC6C24B8D4C2E4BB3613FF6DE5F0BB8813DA64F7694EF0709144CA8F51D6373E5C4F36FY8U0H" TargetMode="External"/><Relationship Id="rId1147" Type="http://schemas.openxmlformats.org/officeDocument/2006/relationships/hyperlink" Target="consultantplus://offline/ref=1CCE7BC35ACBD59767F50A733F5B7870047D0F2A15E19CD83BC4C24B8D4C2E4BB3613FF6DE5F0BB8813DA64E7794EF0709144CA8F51D6373E5C4F36FY8U0H" TargetMode="External"/><Relationship Id="rId60" Type="http://schemas.openxmlformats.org/officeDocument/2006/relationships/hyperlink" Target="consultantplus://offline/ref=3A08F4EC47C729084ECD4A0BEB5576B6AC943CFAA9F2CB4B88B5EAC5250F046C4F31CE4EDEE40B378B083BAF975FB2B98BD5F04A74CEBA1937AE040EX9U6H" TargetMode="External"/><Relationship Id="rId156" Type="http://schemas.openxmlformats.org/officeDocument/2006/relationships/hyperlink" Target="consultantplus://offline/ref=3A08F4EC47C729084ECD4A0BEB5576B6AC943CFAA9F2CB4B88B5EAC5250F046C4F31CE4EDEE40B378B083BA7965FB2B98BD5F04A74CEBA1937AE040EX9U6H" TargetMode="External"/><Relationship Id="rId363" Type="http://schemas.openxmlformats.org/officeDocument/2006/relationships/hyperlink" Target="consultantplus://offline/ref=1CCE7BC35ACBD59767F5147E2937277A0776532513E0908B6494C41CD21C281EF32139AB9F1A0FB2D56CE719789EB8484D405FABF601Y6U0H" TargetMode="External"/><Relationship Id="rId570" Type="http://schemas.openxmlformats.org/officeDocument/2006/relationships/hyperlink" Target="consultantplus://offline/ref=1CCE7BC35ACBD59767F50A733F5B7870047D0F2A16E999D53EC5C24B8D4C2E4BB3613FF6DE5F0BB8813DA2497694EF0709144CA8F51D6373E5C4F36FY8U0H" TargetMode="External"/><Relationship Id="rId1007" Type="http://schemas.openxmlformats.org/officeDocument/2006/relationships/hyperlink" Target="consultantplus://offline/ref=1CCE7BC35ACBD59767F50A733F5B7870047D0F2A15E19CD83BC6C24B8D4C2E4BB3613FF6DE5F0BB8813DA6487C94EF0709144CA8F51D6373E5C4F36FY8U0H" TargetMode="External"/><Relationship Id="rId223" Type="http://schemas.openxmlformats.org/officeDocument/2006/relationships/hyperlink" Target="consultantplus://offline/ref=1CCE7BC35ACBD59767F50A733F5B7870047D0F2A16EA9CDC3DC9C24B8D4C2E4BB3613FF6DE5F0BB8813DA14F7194EF0709144CA8F51D6373E5C4F36FY8U0H" TargetMode="External"/><Relationship Id="rId430" Type="http://schemas.openxmlformats.org/officeDocument/2006/relationships/hyperlink" Target="consultantplus://offline/ref=1CCE7BC35ACBD59767F50A733F5B7870047D0F2A15E09EDF31C2C24B8D4C2E4BB3613FF6DE5F0BB8813DA34F7794EF0709144CA8F51D6373E5C4F36FY8U0H" TargetMode="External"/><Relationship Id="rId668" Type="http://schemas.openxmlformats.org/officeDocument/2006/relationships/hyperlink" Target="consultantplus://offline/ref=1CCE7BC35ACBD59767F50A733F5B7870047D0F2A15E19CD83BC4C24B8D4C2E4BB3613FF6DE5F0BB8813DA04F7094EF0709144CA8F51D6373E5C4F36FY8U0H" TargetMode="External"/><Relationship Id="rId875" Type="http://schemas.openxmlformats.org/officeDocument/2006/relationships/hyperlink" Target="consultantplus://offline/ref=1CCE7BC35ACBD59767F50A733F5B7870047D0F2A16E999D53EC5C24B8D4C2E4BB3613FF6DE5F0BB8813DA14B7194EF0709144CA8F51D6373E5C4F36FY8U0H" TargetMode="External"/><Relationship Id="rId1060" Type="http://schemas.openxmlformats.org/officeDocument/2006/relationships/image" Target="media/image271.wmf"/><Relationship Id="rId18" Type="http://schemas.openxmlformats.org/officeDocument/2006/relationships/hyperlink" Target="consultantplus://offline/ref=3A08F4EC47C729084ECD4A0BEB5576B6AC943CFAAFF9C4488DB8B7CF2D56086E483E9159D9AD07368B083BA69A00B7AC9A8DFC4869D0BB062BAC06X0UFH" TargetMode="External"/><Relationship Id="rId528" Type="http://schemas.openxmlformats.org/officeDocument/2006/relationships/hyperlink" Target="consultantplus://offline/ref=1CCE7BC35ACBD59767F50A733F5B7870047D0F2A15EC9ADB3AC0C24B8D4C2E4BB3613FF6DE5F0BB8813DA34F7494EF0709144CA8F51D6373E5C4F36FY8U0H" TargetMode="External"/><Relationship Id="rId735" Type="http://schemas.openxmlformats.org/officeDocument/2006/relationships/hyperlink" Target="consultantplus://offline/ref=1CCE7BC35ACBD59767F50A733F5B7870047D0F2A15E19CD83BC4C24B8D4C2E4BB3613FF6DE5F0BB8813DA04B7294EF0709144CA8F51D6373E5C4F36FY8U0H" TargetMode="External"/><Relationship Id="rId942" Type="http://schemas.openxmlformats.org/officeDocument/2006/relationships/hyperlink" Target="consultantplus://offline/ref=1CCE7BC35ACBD59767F50A733F5B7870047D0F2A15E19CD83BC4C24B8D4C2E4BB3613FF6DE5F0BB8813DA14C7C94EF0709144CA8F51D6373E5C4F36FY8U0H" TargetMode="External"/><Relationship Id="rId1158" Type="http://schemas.openxmlformats.org/officeDocument/2006/relationships/hyperlink" Target="consultantplus://offline/ref=1CCE7BC35ACBD59767F50A733F5B7870047D0F2A16EA93DC38C2C24B8D4C2E4BB3613FF6DE5F0BB8813DA34D7C94EF0709144CA8F51D6373E5C4F36FY8U0H" TargetMode="External"/><Relationship Id="rId167" Type="http://schemas.openxmlformats.org/officeDocument/2006/relationships/hyperlink" Target="consultantplus://offline/ref=3A08F4EC47C729084ECD4A0BEB5576B6AC943CFAA9F2CB4B88B7EAC5250F046C4F31CE4EDEE40B378B083BA8925FB2B98BD5F04A74CEBA1937AE040EX9U6H" TargetMode="External"/><Relationship Id="rId374" Type="http://schemas.openxmlformats.org/officeDocument/2006/relationships/image" Target="media/image50.wmf"/><Relationship Id="rId581" Type="http://schemas.openxmlformats.org/officeDocument/2006/relationships/hyperlink" Target="consultantplus://offline/ref=1CCE7BC35ACBD59767F50A733F5B7870047D0F2A15E19CD83BC6C24B8D4C2E4BB3613FF6DE5F0BB8813DA74D7D94EF0709144CA8F51D6373E5C4F36FY8U0H" TargetMode="External"/><Relationship Id="rId1018" Type="http://schemas.openxmlformats.org/officeDocument/2006/relationships/hyperlink" Target="consultantplus://offline/ref=1CCE7BC35ACBD59767F50A733F5B7870047D0F2A15E19CD83BC4C24B8D4C2E4BB3613FF6DE5F0BB8813DA74A7594EF0709144CA8F51D6373E5C4F36FY8U0H" TargetMode="External"/><Relationship Id="rId71" Type="http://schemas.openxmlformats.org/officeDocument/2006/relationships/hyperlink" Target="consultantplus://offline/ref=3A08F4EC47C729084ECD4A0BEB5576B6AC943CFAA9F2CB4B88B7EAC5250F046C4F31CE4EDEE40B378B083BAC915FB2B98BD5F04A74CEBA1937AE040EX9U6H" TargetMode="External"/><Relationship Id="rId234" Type="http://schemas.openxmlformats.org/officeDocument/2006/relationships/hyperlink" Target="consultantplus://offline/ref=1CCE7BC35ACBD59767F50A733F5B7870047D0F2A16EA9CDC3DC9C24B8D4C2E4BB3613FF6DE5F0BB8813DA34F7494EF0709144CA8F51D6373E5C4F36FY8U0H" TargetMode="External"/><Relationship Id="rId679" Type="http://schemas.openxmlformats.org/officeDocument/2006/relationships/hyperlink" Target="consultantplus://offline/ref=1CCE7BC35ACBD59767F50A733F5B7870047D0F2A15E19CD83BC4C24B8D4C2E4BB3613FF6DE5F0BB8813DA04F7D94EF0709144CA8F51D6373E5C4F36FY8U0H" TargetMode="External"/><Relationship Id="rId802" Type="http://schemas.openxmlformats.org/officeDocument/2006/relationships/hyperlink" Target="consultantplus://offline/ref=1CCE7BC35ACBD59767F50A733F5B7870047D0F2A15E19CD83BC4C24B8D4C2E4BB3613FF6DE5F0BB8813DA74C7594EF0709144CA8F51D6373E5C4F36FY8U0H" TargetMode="External"/><Relationship Id="rId886" Type="http://schemas.openxmlformats.org/officeDocument/2006/relationships/hyperlink" Target="consultantplus://offline/ref=1CCE7BC35ACBD59767F50A733F5B7870047D0F2A16E999D53EC5C24B8D4C2E4BB3613FF6DE5F0BB8813DA14B7194EF0709144CA8F51D6373E5C4F36FY8U0H" TargetMode="External"/><Relationship Id="rId2" Type="http://schemas.openxmlformats.org/officeDocument/2006/relationships/settings" Target="settings.xml"/><Relationship Id="rId29" Type="http://schemas.openxmlformats.org/officeDocument/2006/relationships/hyperlink" Target="consultantplus://offline/ref=3A08F4EC47C729084ECD4A0BEB5576B6AC943CFAA9FBCF4B8CB3EAC5250F046C4F31CE4EDEE40B378B083AAA965FB2B98BD5F04A74CEBA1937AE040EX9U6H" TargetMode="External"/><Relationship Id="rId441" Type="http://schemas.openxmlformats.org/officeDocument/2006/relationships/image" Target="media/image97.wmf"/><Relationship Id="rId539" Type="http://schemas.openxmlformats.org/officeDocument/2006/relationships/hyperlink" Target="consultantplus://offline/ref=1CCE7BC35ACBD59767F50A733F5B7870047D0F2A16EA93DC38C2C24B8D4C2E4BB3613FF6DE5F0BB8813DA34D7694EF0709144CA8F51D6373E5C4F36FY8U0H" TargetMode="External"/><Relationship Id="rId746" Type="http://schemas.openxmlformats.org/officeDocument/2006/relationships/image" Target="media/image178.wmf"/><Relationship Id="rId1071" Type="http://schemas.openxmlformats.org/officeDocument/2006/relationships/image" Target="media/image274.wmf"/><Relationship Id="rId1169" Type="http://schemas.openxmlformats.org/officeDocument/2006/relationships/theme" Target="theme/theme1.xml"/><Relationship Id="rId178" Type="http://schemas.openxmlformats.org/officeDocument/2006/relationships/hyperlink" Target="consultantplus://offline/ref=3A08F4EC47C729084ECD4A0BEB5576B6AC943CFAA9F2CB4B88B5EAC5250F046C4F31CE4EDEE40B378B083AAE995FB2B98BD5F04A74CEBA1937AE040EX9U6H" TargetMode="External"/><Relationship Id="rId301" Type="http://schemas.openxmlformats.org/officeDocument/2006/relationships/hyperlink" Target="consultantplus://offline/ref=1CCE7BC35ACBD59767F50A733F5B7870047D0F2A15E19CD83BC4C24B8D4C2E4BB3613FF6DE5F0BB8813DA3447494EF0709144CA8F51D6373E5C4F36FY8U0H" TargetMode="External"/><Relationship Id="rId953" Type="http://schemas.openxmlformats.org/officeDocument/2006/relationships/hyperlink" Target="consultantplus://offline/ref=1CCE7BC35ACBD59767F50A733F5B7870047D0F2A16EA93DC38C2C24B8D4C2E4BB3613FF6DE5F0BB8813DA34D7194EF0709144CA8F51D6373E5C4F36FY8U0H" TargetMode="External"/><Relationship Id="rId1029" Type="http://schemas.openxmlformats.org/officeDocument/2006/relationships/hyperlink" Target="consultantplus://offline/ref=1CCE7BC35ACBD59767F50A733F5B7870047D0F2A15E19CD83BC6C24B8D4C2E4BB3613FF6DE5F0BB8813DA6497594EF0709144CA8F51D6373E5C4F36FY8U0H" TargetMode="External"/><Relationship Id="rId82" Type="http://schemas.openxmlformats.org/officeDocument/2006/relationships/hyperlink" Target="consultantplus://offline/ref=3A08F4EC47C729084ECD4A0BEB5576B6AC943CFAA9F3C94C82B1EAC5250F046C4F31CE4EDEE40B378B083BAF925FB2B98BD5F04A74CEBA1937AE040EX9U6H" TargetMode="External"/><Relationship Id="rId385" Type="http://schemas.openxmlformats.org/officeDocument/2006/relationships/image" Target="media/image57.wmf"/><Relationship Id="rId592" Type="http://schemas.openxmlformats.org/officeDocument/2006/relationships/hyperlink" Target="consultantplus://offline/ref=1CCE7BC35ACBD59767F5147E2937277A077552251DE0908B6494C41CD21C281EE12161AF9C1818B98023A14C77Y9UCH" TargetMode="External"/><Relationship Id="rId606" Type="http://schemas.openxmlformats.org/officeDocument/2006/relationships/image" Target="media/image137.wmf"/><Relationship Id="rId813" Type="http://schemas.openxmlformats.org/officeDocument/2006/relationships/image" Target="media/image197.wmf"/><Relationship Id="rId245" Type="http://schemas.openxmlformats.org/officeDocument/2006/relationships/hyperlink" Target="consultantplus://offline/ref=1CCE7BC35ACBD59767F50A733F5B7870047D0F2A15E19CD83BC6C24B8D4C2E4BB3613FF6DE5F0BB8813DA24D7394EF0709144CA8F51D6373E5C4F36FY8U0H" TargetMode="External"/><Relationship Id="rId452" Type="http://schemas.openxmlformats.org/officeDocument/2006/relationships/hyperlink" Target="consultantplus://offline/ref=1CCE7BC35ACBD59767F50A733F5B7870047D0F2A15E19CD83BC6C24B8D4C2E4BB3613FF6DE5F0BB8813DA0497494EF0709144CA8F51D6373E5C4F36FY8U0H" TargetMode="External"/><Relationship Id="rId897" Type="http://schemas.openxmlformats.org/officeDocument/2006/relationships/hyperlink" Target="consultantplus://offline/ref=1CCE7BC35ACBD59767F50A733F5B7870047D0F2A16E999D53EC5C24B8D4C2E4BB3613FF6DE5F0BB8813DA14B7194EF0709144CA8F51D6373E5C4F36FY8U0H" TargetMode="External"/><Relationship Id="rId1082" Type="http://schemas.openxmlformats.org/officeDocument/2006/relationships/hyperlink" Target="consultantplus://offline/ref=1CCE7BC35ACBD59767F50A733F5B7870047D0F2A16EA9CD83BC4C24B8D4C2E4BB3613FF6CC5F53B4803EBD4C7481B9564FY4U2H" TargetMode="External"/><Relationship Id="rId105" Type="http://schemas.openxmlformats.org/officeDocument/2006/relationships/hyperlink" Target="consultantplus://offline/ref=3A08F4EC47C729084ECD4A0BEB5576B6AC943CFAAAFACE468DB6EAC5250F046C4F31CE4EDEE40B378B083BAF985FB2B98BD5F04A74CEBA1937AE040EX9U6H" TargetMode="External"/><Relationship Id="rId312" Type="http://schemas.openxmlformats.org/officeDocument/2006/relationships/hyperlink" Target="consultantplus://offline/ref=1CCE7BC35ACBD59767F50A733F5B7870047D0F2A15E19CD83BC6C24B8D4C2E4BB3613FF6DE5F0BB8813DA24A7094EF0709144CA8F51D6373E5C4F36FY8U0H" TargetMode="External"/><Relationship Id="rId757" Type="http://schemas.openxmlformats.org/officeDocument/2006/relationships/image" Target="media/image181.wmf"/><Relationship Id="rId964" Type="http://schemas.openxmlformats.org/officeDocument/2006/relationships/hyperlink" Target="consultantplus://offline/ref=1CCE7BC35ACBD59767F50A733F5B7870047D0F2A15E19CD83BC4C24B8D4C2E4BB3613FF6DE5F0BB8813DA7497094EF0709144CA8F51D6373E5C4F36FY8U0H" TargetMode="External"/><Relationship Id="rId93" Type="http://schemas.openxmlformats.org/officeDocument/2006/relationships/hyperlink" Target="consultantplus://offline/ref=3A08F4EC47C729084ECD4A0BEB5576B6AC943CFAAAFACE468DB6EAC5250F046C4F31CE4EDEE40B378B083BAF965FB2B98BD5F04A74CEBA1937AE040EX9U6H" TargetMode="External"/><Relationship Id="rId189" Type="http://schemas.openxmlformats.org/officeDocument/2006/relationships/hyperlink" Target="consultantplus://offline/ref=3A08F4EC47C729084ECD4A0BEB5576B6AC943CFAA9F2CB4B8BB2EAC5250F046C4F31CE4EDEE40B378B083BAF975FB2B98BD5F04A74CEBA1937AE040EX9U6H" TargetMode="External"/><Relationship Id="rId396" Type="http://schemas.openxmlformats.org/officeDocument/2006/relationships/hyperlink" Target="consultantplus://offline/ref=1CCE7BC35ACBD59767F50A733F5B7870047D0F2A15E19CD83BC6C24B8D4C2E4BB3613FF6DE5F0BB8813DA1497094EF0709144CA8F51D6373E5C4F36FY8U0H" TargetMode="External"/><Relationship Id="rId617" Type="http://schemas.openxmlformats.org/officeDocument/2006/relationships/hyperlink" Target="consultantplus://offline/ref=1CCE7BC35ACBD59767F50A733F5B7870047D0F2A12E993D53BCB9F4185152249B46E60E1D91607B9813CA34D7ECBEA12184C40AAE803626CF9C6F1Y6UEH" TargetMode="External"/><Relationship Id="rId824" Type="http://schemas.openxmlformats.org/officeDocument/2006/relationships/hyperlink" Target="consultantplus://offline/ref=1CCE7BC35ACBD59767F50A733F5B7870047D0F2A16E999D53EC5C24B8D4C2E4BB3613FF6DE5F0BB8813DA14A7394EF0709144CA8F51D6373E5C4F36FY8U0H" TargetMode="External"/><Relationship Id="rId256" Type="http://schemas.openxmlformats.org/officeDocument/2006/relationships/hyperlink" Target="consultantplus://offline/ref=1CCE7BC35ACBD59767F50A733F5B7870047D0F2A16EA9CDC3DC9C24B8D4C2E4BB3613FF6DE5F0BB8813DA14F7194EF0709144CA8F51D6373E5C4F36FY8U0H" TargetMode="External"/><Relationship Id="rId463" Type="http://schemas.openxmlformats.org/officeDocument/2006/relationships/hyperlink" Target="consultantplus://offline/ref=1CCE7BC35ACBD59767F50A733F5B7870047D0F2A15E19CD83BC6C24B8D4C2E4BB3613FF6DE5F0BB8813DA0497194EF0709144CA8F51D6373E5C4F36FY8U0H" TargetMode="External"/><Relationship Id="rId670" Type="http://schemas.openxmlformats.org/officeDocument/2006/relationships/image" Target="media/image153.wmf"/><Relationship Id="rId1093" Type="http://schemas.openxmlformats.org/officeDocument/2006/relationships/hyperlink" Target="consultantplus://offline/ref=1CCE7BC35ACBD59767F50A733F5B7870047D0F2A16E999D53EC5C24B8D4C2E4BB3613FF6DE5F0BB8813DA04C7694EF0709144CA8F51D6373E5C4F36FY8U0H" TargetMode="External"/><Relationship Id="rId1107" Type="http://schemas.openxmlformats.org/officeDocument/2006/relationships/hyperlink" Target="consultantplus://offline/ref=1CCE7BC35ACBD59767F50A733F5B7870047D0F2A16E999D53EC5C24B8D4C2E4BB3613FF6DE5F0BB8813DA04C7194EF0709144CA8F51D6373E5C4F36FY8U0H" TargetMode="External"/><Relationship Id="rId116" Type="http://schemas.openxmlformats.org/officeDocument/2006/relationships/hyperlink" Target="consultantplus://offline/ref=3A08F4EC47C729084ECD4A0BEB5576B6AC943CFAA1FCCA4D8EB8B7CF2D56086E483E9159D9AD07368B083BA79A00B7AC9A8DFC4869D0BB062BAC06X0UFH" TargetMode="External"/><Relationship Id="rId323" Type="http://schemas.openxmlformats.org/officeDocument/2006/relationships/hyperlink" Target="consultantplus://offline/ref=1CCE7BC35ACBD59767F50A733F5B7870047D0F2A16EA9CDC3DC9C24B8D4C2E4BB3613FF6DE5F0BB8813DA14F7194EF0709144CA8F51D6373E5C4F36FY8U0H" TargetMode="External"/><Relationship Id="rId530" Type="http://schemas.openxmlformats.org/officeDocument/2006/relationships/hyperlink" Target="consultantplus://offline/ref=1CCE7BC35ACBD59767F50A733F5B7870047D0F2A15E19CD83BC4C24B8D4C2E4BB3613FF6DE5F0BB8813DA14C7394EF0709144CA8F51D6373E5C4F36FY8U0H" TargetMode="External"/><Relationship Id="rId768" Type="http://schemas.openxmlformats.org/officeDocument/2006/relationships/hyperlink" Target="consultantplus://offline/ref=1CCE7BC35ACBD59767F50A733F5B7870047D0F2A15EA93DF39C6C24B8D4C2E4BB3613FF6DE5F0BB8813DA14D7C94EF0709144CA8F51D6373E5C4F36FY8U0H" TargetMode="External"/><Relationship Id="rId975" Type="http://schemas.openxmlformats.org/officeDocument/2006/relationships/hyperlink" Target="consultantplus://offline/ref=1CCE7BC35ACBD59767F50A733F5B7870047D0F2A16E999D53EC5C24B8D4C2E4BB3613FF6DE5F0BB8813DA14B7294EF0709144CA8F51D6373E5C4F36FY8U0H" TargetMode="External"/><Relationship Id="rId1160" Type="http://schemas.openxmlformats.org/officeDocument/2006/relationships/hyperlink" Target="consultantplus://offline/ref=1CCE7BC35ACBD59767F50A733F5B7870047D0F2A16EA9CDC3DC9C24B8D4C2E4BB3613FF6DE5F0BB8813DA14F7194EF0709144CA8F51D6373E5C4F36FY8U0H" TargetMode="External"/><Relationship Id="rId20" Type="http://schemas.openxmlformats.org/officeDocument/2006/relationships/hyperlink" Target="consultantplus://offline/ref=3A08F4EC47C729084ECD4A0BEB5576B6AC943CFAA9F2CB4B88B6EAC5250F046C4F31CE4EDEE40B378B083BAE995FB2B98BD5F04A74CEBA1937AE040EX9U6H" TargetMode="External"/><Relationship Id="rId628" Type="http://schemas.openxmlformats.org/officeDocument/2006/relationships/image" Target="media/image149.wmf"/><Relationship Id="rId835" Type="http://schemas.openxmlformats.org/officeDocument/2006/relationships/hyperlink" Target="consultantplus://offline/ref=1CCE7BC35ACBD59767F50A733F5B7870047D0F2A16E999D53EC5C24B8D4C2E4BB3613FF6DE5F0BB8813DA14A7394EF0709144CA8F51D6373E5C4F36FY8U0H" TargetMode="External"/><Relationship Id="rId267" Type="http://schemas.openxmlformats.org/officeDocument/2006/relationships/hyperlink" Target="consultantplus://offline/ref=1CCE7BC35ACBD59767F50A733F5B7870047D0F2A16EA93DC38C2C24B8D4C2E4BB3613FF6DE5F0BB8813DA34D7494EF0709144CA8F51D6373E5C4F36FY8U0H" TargetMode="External"/><Relationship Id="rId474" Type="http://schemas.openxmlformats.org/officeDocument/2006/relationships/image" Target="media/image112.wmf"/><Relationship Id="rId1020" Type="http://schemas.openxmlformats.org/officeDocument/2006/relationships/hyperlink" Target="consultantplus://offline/ref=1CCE7BC35ACBD59767F50A733F5B7870047D0F2A16E999D53EC5C24B8D4C2E4BB3613FF6DE5F0BB8813DA1447494EF0709144CA8F51D6373E5C4F36FY8U0H" TargetMode="External"/><Relationship Id="rId1118" Type="http://schemas.openxmlformats.org/officeDocument/2006/relationships/hyperlink" Target="consultantplus://offline/ref=1CCE7BC35ACBD59767F50A733F5B7870047D0F2A15E09EDF31C2C24B8D4C2E4BB3613FF6DE5F0BB8813DA3497094EF0709144CA8F51D6373E5C4F36FY8U0H" TargetMode="External"/><Relationship Id="rId127" Type="http://schemas.openxmlformats.org/officeDocument/2006/relationships/hyperlink" Target="consultantplus://offline/ref=3A08F4EC47C729084ECD4A0BEB5576B6AC943CFAA9F2CB4B88B7EAC5250F046C4F31CE4EDEE40B378B083BAB915FB2B98BD5F04A74CEBA1937AE040EX9U6H" TargetMode="External"/><Relationship Id="rId681" Type="http://schemas.openxmlformats.org/officeDocument/2006/relationships/hyperlink" Target="consultantplus://offline/ref=1CCE7BC35ACBD59767F50A733F5B7870047D0F2A15E19CD83BC4C24B8D4C2E4BB3613FF6DE5F0BB8813DA0487594EF0709144CA8F51D6373E5C4F36FY8U0H" TargetMode="External"/><Relationship Id="rId779" Type="http://schemas.openxmlformats.org/officeDocument/2006/relationships/image" Target="media/image187.wmf"/><Relationship Id="rId902" Type="http://schemas.openxmlformats.org/officeDocument/2006/relationships/hyperlink" Target="consultantplus://offline/ref=1CCE7BC35ACBD59767F50A733F5B7870047D0F2A15E19CD83BC6C24B8D4C2E4BB3613FF6DE5F0BB8813DA64E7C94EF0709144CA8F51D6373E5C4F36FY8U0H" TargetMode="External"/><Relationship Id="rId986" Type="http://schemas.openxmlformats.org/officeDocument/2006/relationships/image" Target="media/image240.wmf"/><Relationship Id="rId31" Type="http://schemas.openxmlformats.org/officeDocument/2006/relationships/hyperlink" Target="consultantplus://offline/ref=3A08F4EC47C729084ECD4A0BEB5576B6AC943CFAA9FFCE4882BBEAC5250F046C4F31CE4EDEE40B378B0839AE995FB2B98BD5F04A74CEBA1937AE040EX9U6H" TargetMode="External"/><Relationship Id="rId334" Type="http://schemas.openxmlformats.org/officeDocument/2006/relationships/image" Target="media/image32.wmf"/><Relationship Id="rId541" Type="http://schemas.openxmlformats.org/officeDocument/2006/relationships/hyperlink" Target="consultantplus://offline/ref=1CCE7BC35ACBD59767F50A733F5B7870047D0F2A15E19CD83BC4C24B8D4C2E4BB3613FF6DE5F0BB8813DA14D7494EF0709144CA8F51D6373E5C4F36FY8U0H" TargetMode="External"/><Relationship Id="rId639" Type="http://schemas.openxmlformats.org/officeDocument/2006/relationships/hyperlink" Target="consultantplus://offline/ref=1CCE7BC35ACBD59767F50A733F5B7870047D0F2A15E19CD83BC4C24B8D4C2E4BB3613FF6DE5F0BB8813DA1447794EF0709144CA8F51D6373E5C4F36FY8U0H" TargetMode="External"/><Relationship Id="rId180" Type="http://schemas.openxmlformats.org/officeDocument/2006/relationships/image" Target="media/image8.wmf"/><Relationship Id="rId278" Type="http://schemas.openxmlformats.org/officeDocument/2006/relationships/hyperlink" Target="consultantplus://offline/ref=1CCE7BC35ACBD59767F50A733F5B7870047D0F2A15E19CD83BC6C24B8D4C2E4BB3613FF6DE5F0BB8813DA24F7194EF0709144CA8F51D6373E5C4F36FY8U0H" TargetMode="External"/><Relationship Id="rId401" Type="http://schemas.openxmlformats.org/officeDocument/2006/relationships/image" Target="media/image66.wmf"/><Relationship Id="rId846" Type="http://schemas.openxmlformats.org/officeDocument/2006/relationships/image" Target="media/image205.wmf"/><Relationship Id="rId1031" Type="http://schemas.openxmlformats.org/officeDocument/2006/relationships/image" Target="media/image255.wmf"/><Relationship Id="rId1129" Type="http://schemas.openxmlformats.org/officeDocument/2006/relationships/hyperlink" Target="consultantplus://offline/ref=1CCE7BC35ACBD59767F50A733F5B7870047D0F2A16EA9CDC3DC9C24B8D4C2E4BB3613FF6DE5F0BB8813DA2447194EF0709144CA8F51D6373E5C4F36FY8U0H" TargetMode="External"/><Relationship Id="rId485" Type="http://schemas.openxmlformats.org/officeDocument/2006/relationships/hyperlink" Target="consultantplus://offline/ref=1CCE7BC35ACBD59767F50A733F5B7870047D0F2A16EA9ED43EC3C24B8D4C2E4BB3613FF6CC5F53B4803EBD4C7481B9564FY4U2H" TargetMode="External"/><Relationship Id="rId692" Type="http://schemas.openxmlformats.org/officeDocument/2006/relationships/hyperlink" Target="consultantplus://offline/ref=1CCE7BC35ACBD59767F50A733F5B7870047D0F2A15E19CD83BC6C24B8D4C2E4BB3613FF6DE5F0BB8813DA74A7094EF0709144CA8F51D6373E5C4F36FY8U0H" TargetMode="External"/><Relationship Id="rId706" Type="http://schemas.openxmlformats.org/officeDocument/2006/relationships/hyperlink" Target="consultantplus://offline/ref=1CCE7BC35ACBD59767F50A733F5B7870047D0F2A15E19CD83BC4C24B8D4C2E4BB3613FF6DE5F0BB8813DA0497694EF0709144CA8F51D6373E5C4F36FY8U0H" TargetMode="External"/><Relationship Id="rId913" Type="http://schemas.openxmlformats.org/officeDocument/2006/relationships/image" Target="media/image220.wmf"/><Relationship Id="rId42" Type="http://schemas.openxmlformats.org/officeDocument/2006/relationships/hyperlink" Target="consultantplus://offline/ref=3A08F4EC47C729084ECD4A0BEB5576B6AC943CFAA9F2CB4B88B7EAC5250F046C4F31CE4EDEE40B378B083BAF935FB2B98BD5F04A74CEBA1937AE040EX9U6H" TargetMode="External"/><Relationship Id="rId138" Type="http://schemas.openxmlformats.org/officeDocument/2006/relationships/hyperlink" Target="consultantplus://offline/ref=3A08F4EC47C729084ECD4A0BEB5576B6AC943CFAAAFACE468DB6EAC5250F046C4F31CE4EDEE40B378B083BAC975FB2B98BD5F04A74CEBA1937AE040EX9U6H" TargetMode="External"/><Relationship Id="rId345" Type="http://schemas.openxmlformats.org/officeDocument/2006/relationships/image" Target="media/image36.wmf"/><Relationship Id="rId552" Type="http://schemas.openxmlformats.org/officeDocument/2006/relationships/hyperlink" Target="consultantplus://offline/ref=1CCE7BC35ACBD59767F50A733F5B7870047D0F2A15E19CD83BC4C24B8D4C2E4BB3613FF6DE5F0BB8813DA14C7C94EF0709144CA8F51D6373E5C4F36FY8U0H" TargetMode="External"/><Relationship Id="rId997" Type="http://schemas.openxmlformats.org/officeDocument/2006/relationships/hyperlink" Target="consultantplus://offline/ref=1CCE7BC35ACBD59767F50A733F5B7870047D0F2A16E999D53EC5C24B8D4C2E4BB3613FF6DE5F0BB8813DA14B7D94EF0709144CA8F51D6373E5C4F36FY8U0H" TargetMode="External"/><Relationship Id="rId191" Type="http://schemas.openxmlformats.org/officeDocument/2006/relationships/hyperlink" Target="consultantplus://offline/ref=3A08F4EC47C729084ECD4A0BEB5576B6AC943CFAA9F2CB4B8BB2EAC5250F046C4F31CE4EDEE40B378B083BAF995FB2B98BD5F04A74CEBA1937AE040EX9U6H" TargetMode="External"/><Relationship Id="rId205" Type="http://schemas.openxmlformats.org/officeDocument/2006/relationships/hyperlink" Target="consultantplus://offline/ref=3A08F4EC47C729084ECD4A0BEB5576B6AC943CFAAAFACE468DB6EAC5250F046C4F31CE4EDEE40B378B083BAD905FB2B98BD5F04A74CEBA1937AE040EX9U6H" TargetMode="External"/><Relationship Id="rId412" Type="http://schemas.openxmlformats.org/officeDocument/2006/relationships/image" Target="media/image74.wmf"/><Relationship Id="rId857" Type="http://schemas.openxmlformats.org/officeDocument/2006/relationships/hyperlink" Target="consultantplus://offline/ref=1CCE7BC35ACBD59767F50A733F5B7870047D0F2A16E999D53EC5C24B8D4C2E4BB3613FF6DE5F0BB8813DA14A7294EF0709144CA8F51D6373E5C4F36FY8U0H" TargetMode="External"/><Relationship Id="rId1042" Type="http://schemas.openxmlformats.org/officeDocument/2006/relationships/image" Target="media/image260.wmf"/><Relationship Id="rId289" Type="http://schemas.openxmlformats.org/officeDocument/2006/relationships/hyperlink" Target="consultantplus://offline/ref=1CCE7BC35ACBD59767F50A733F5B7870047D0F2A16EA93DC38C2C24B8D4C2E4BB3613FF6DE5F0BB8813DA34D7494EF0709144CA8F51D6373E5C4F36FY8U0H" TargetMode="External"/><Relationship Id="rId496" Type="http://schemas.openxmlformats.org/officeDocument/2006/relationships/image" Target="media/image122.wmf"/><Relationship Id="rId717" Type="http://schemas.openxmlformats.org/officeDocument/2006/relationships/image" Target="media/image167.wmf"/><Relationship Id="rId924" Type="http://schemas.openxmlformats.org/officeDocument/2006/relationships/hyperlink" Target="consultantplus://offline/ref=1CCE7BC35ACBD59767F50A733F5B7870047D0F2A16EA93DC38C2C24B8D4C2E4BB3613FF6DE5F0BB8813DA34D7194EF0709144CA8F51D6373E5C4F36FY8U0H" TargetMode="External"/><Relationship Id="rId53" Type="http://schemas.openxmlformats.org/officeDocument/2006/relationships/hyperlink" Target="consultantplus://offline/ref=3A08F4EC47C729084ECD4A0BEB5576B6AC943CFAAAFACE468DB6EAC5250F046C4F31CE4EDEE40B378B083BAE985FB2B98BD5F04A74CEBA1937AE040EX9U6H" TargetMode="External"/><Relationship Id="rId149" Type="http://schemas.openxmlformats.org/officeDocument/2006/relationships/hyperlink" Target="consultantplus://offline/ref=3A08F4EC47C729084ECD4A0BEB5576B6AC943CFAAAFACE468DB6EAC5250F046C4F31CE4EDEE40B378B083BAC965FB2B98BD5F04A74CEBA1937AE040EX9U6H" TargetMode="External"/><Relationship Id="rId356" Type="http://schemas.openxmlformats.org/officeDocument/2006/relationships/image" Target="media/image40.wmf"/><Relationship Id="rId563" Type="http://schemas.openxmlformats.org/officeDocument/2006/relationships/hyperlink" Target="consultantplus://offline/ref=1CCE7BC35ACBD59767F50A733F5B7870047D0F2A16E999D53EC5C24B8D4C2E4BB3613FF6DE5F0BB8813DA2487294EF0709144CA8F51D6373E5C4F36FY8U0H" TargetMode="External"/><Relationship Id="rId770" Type="http://schemas.openxmlformats.org/officeDocument/2006/relationships/hyperlink" Target="consultantplus://offline/ref=1CCE7BC35ACBD59767F50A733F5B7870047D0F2A15E19CD83BC6C24B8D4C2E4BB3613FF6DE5F0BB8813DA74B7394EF0709144CA8F51D6373E5C4F36FY8U0H" TargetMode="External"/><Relationship Id="rId216" Type="http://schemas.openxmlformats.org/officeDocument/2006/relationships/hyperlink" Target="consultantplus://offline/ref=3A08F4EC47C729084ECD4A0BEB5576B6AC943CFAAAF9CB4F8EBAEAC5250F046C4F31CE4EDEE40B378B0839AD955FB2B98BD5F04A74CEBA1937AE040EX9U6H" TargetMode="External"/><Relationship Id="rId423" Type="http://schemas.openxmlformats.org/officeDocument/2006/relationships/image" Target="media/image84.wmf"/><Relationship Id="rId868" Type="http://schemas.openxmlformats.org/officeDocument/2006/relationships/hyperlink" Target="consultantplus://offline/ref=1CCE7BC35ACBD59767F50A733F5B7870047D0F2A15E19CD83BC4C24B8D4C2E4BB3613FF6DE5F0BB8813DA74F7794EF0709144CA8F51D6373E5C4F36FY8U0H" TargetMode="External"/><Relationship Id="rId1053" Type="http://schemas.openxmlformats.org/officeDocument/2006/relationships/image" Target="media/image265.wmf"/><Relationship Id="rId630" Type="http://schemas.openxmlformats.org/officeDocument/2006/relationships/hyperlink" Target="consultantplus://offline/ref=1CCE7BC35ACBD59767F50A733F5B7870047D0F2A16EA9CDC3DC9C24B8D4C2E4BB3613FF6DE5F0BB8813DA24A7694EF0709144CA8F51D6373E5C4F36FY8U0H" TargetMode="External"/><Relationship Id="rId728" Type="http://schemas.openxmlformats.org/officeDocument/2006/relationships/hyperlink" Target="consultantplus://offline/ref=1CCE7BC35ACBD59767F50A733F5B7870047D0F2A15E19CD83BC6C24B8D4C2E4BB3613FF6DE5F0BB8813DA74B7694EF0709144CA8F51D6373E5C4F36FY8U0H" TargetMode="External"/><Relationship Id="rId935" Type="http://schemas.openxmlformats.org/officeDocument/2006/relationships/image" Target="media/image225.wmf"/><Relationship Id="rId64" Type="http://schemas.openxmlformats.org/officeDocument/2006/relationships/hyperlink" Target="consultantplus://offline/ref=3A08F4EC47C729084ECD4A0BEB5576B6AC943CFAA9F2CB4B88B5EAC5250F046C4F31CE4EDEE40B378B083BAC915FB2B98BD5F04A74CEBA1937AE040EX9U6H" TargetMode="External"/><Relationship Id="rId367" Type="http://schemas.openxmlformats.org/officeDocument/2006/relationships/image" Target="media/image44.wmf"/><Relationship Id="rId574" Type="http://schemas.openxmlformats.org/officeDocument/2006/relationships/hyperlink" Target="consultantplus://offline/ref=1CCE7BC35ACBD59767F50A733F5B7870047D0F2A1CED92D43CCB9F4185152249B46E60E1D91607B9813DA54E7ECBEA12184C40AAE803626CF9C6F1Y6UEH" TargetMode="External"/><Relationship Id="rId1120" Type="http://schemas.openxmlformats.org/officeDocument/2006/relationships/hyperlink" Target="consultantplus://offline/ref=1CCE7BC35ACBD59767F50A733F5B7870047D0F2A16EA9CDC3DC9C24B8D4C2E4BB3613FF6DE5F0BB8813DA14F7194EF0709144CA8F51D6373E5C4F36FY8U0H" TargetMode="External"/><Relationship Id="rId227" Type="http://schemas.openxmlformats.org/officeDocument/2006/relationships/image" Target="media/image17.wmf"/><Relationship Id="rId781" Type="http://schemas.openxmlformats.org/officeDocument/2006/relationships/hyperlink" Target="consultantplus://offline/ref=1CCE7BC35ACBD59767F50A733F5B7870047D0F2A16E999D53EC5C24B8D4C2E4BB3613FF6DE5F0BB8813DA14A7394EF0709144CA8F51D6373E5C4F36FY8U0H" TargetMode="External"/><Relationship Id="rId879" Type="http://schemas.openxmlformats.org/officeDocument/2006/relationships/image" Target="media/image213.wmf"/><Relationship Id="rId434" Type="http://schemas.openxmlformats.org/officeDocument/2006/relationships/hyperlink" Target="consultantplus://offline/ref=1CCE7BC35ACBD59767F50A733F5B7870047D0F2A15E09EDF31C2C24B8D4C2E4BB3613FF6DE5F0BB8813DA34F7794EF0709144CA8F51D6373E5C4F36FY8U0H" TargetMode="External"/><Relationship Id="rId641" Type="http://schemas.openxmlformats.org/officeDocument/2006/relationships/hyperlink" Target="consultantplus://offline/ref=1CCE7BC35ACBD59767F50A733F5B7870047D0F2A11EA9DD53DCB9F4185152249B46E60E1D91607B9813CA54F7ECBEA12184C40AAE803626CF9C6F1Y6UEH" TargetMode="External"/><Relationship Id="rId739" Type="http://schemas.openxmlformats.org/officeDocument/2006/relationships/image" Target="media/image175.wmf"/><Relationship Id="rId1064" Type="http://schemas.openxmlformats.org/officeDocument/2006/relationships/hyperlink" Target="consultantplus://offline/ref=1CCE7BC35ACBD59767F5147E2937277A077653251CEA908B6494C41CD21C281EF32139A0951807B2D56CE719789EB8484D405FABF601Y6U0H" TargetMode="External"/><Relationship Id="rId280" Type="http://schemas.openxmlformats.org/officeDocument/2006/relationships/hyperlink" Target="consultantplus://offline/ref=1CCE7BC35ACBD59767F5147E2937277A077653251CEA908B6494C41CD21C281EF32139A79B130EB2D56CE719789EB8484D405FABF601Y6U0H" TargetMode="External"/><Relationship Id="rId501" Type="http://schemas.openxmlformats.org/officeDocument/2006/relationships/hyperlink" Target="consultantplus://offline/ref=1CCE7BC35ACBD59767F50A733F5B7870047D0F2A15E19CD83BC6C24B8D4C2E4BB3613FF6DE5F0BB8813DA0457394EF0709144CA8F51D6373E5C4F36FY8U0H" TargetMode="External"/><Relationship Id="rId946" Type="http://schemas.openxmlformats.org/officeDocument/2006/relationships/image" Target="media/image230.wmf"/><Relationship Id="rId1131" Type="http://schemas.openxmlformats.org/officeDocument/2006/relationships/hyperlink" Target="consultantplus://offline/ref=1CCE7BC35ACBD59767F50A733F5B7870047D0F2A16EA9CDC3DC9C24B8D4C2E4BB3613FF6DE5F0BB8813DA2447194EF0709144CA8F51D6373E5C4F36FY8U0H" TargetMode="External"/><Relationship Id="rId75" Type="http://schemas.openxmlformats.org/officeDocument/2006/relationships/hyperlink" Target="consultantplus://offline/ref=3A08F4EC47C729084ECD4A0BEB5576B6AC943CFAAAFACE468DB6EAC5250F046C4F31CE4EDEE40B378B083BAF925FB2B98BD5F04A74CEBA1937AE040EX9U6H" TargetMode="External"/><Relationship Id="rId140" Type="http://schemas.openxmlformats.org/officeDocument/2006/relationships/hyperlink" Target="consultantplus://offline/ref=3A08F4EC47C729084ECD4A0BEB5576B6AC943CFAAAFACE468DB6EAC5250F046C4F31CE4EDEE40B378B0838AF915FB2B98BD5F04A74CEBA1937AE040EX9U6H" TargetMode="External"/><Relationship Id="rId378" Type="http://schemas.openxmlformats.org/officeDocument/2006/relationships/hyperlink" Target="consultantplus://offline/ref=1CCE7BC35ACBD59767F50A733F5B7870047D0F2A16EA9CDC3DC9C24B8D4C2E4BB3613FF6DE5F0BB8813DA14F7194EF0709144CA8F51D6373E5C4F36FY8U0H" TargetMode="External"/><Relationship Id="rId585" Type="http://schemas.openxmlformats.org/officeDocument/2006/relationships/hyperlink" Target="consultantplus://offline/ref=1CCE7BC35ACBD59767F50A733F5B7870047D0F2A16E999D53EC5C24B8D4C2E4BB3613FF6DE5F0BB8813DA2497694EF0709144CA8F51D6373E5C4F36FY8U0H" TargetMode="External"/><Relationship Id="rId792" Type="http://schemas.openxmlformats.org/officeDocument/2006/relationships/hyperlink" Target="consultantplus://offline/ref=1CCE7BC35ACBD59767F50A733F5B7870047D0F2A16E999D53EC5C24B8D4C2E4BB3613FF6DE5F0BB8813DA14A7394EF0709144CA8F51D6373E5C4F36FY8U0H" TargetMode="External"/><Relationship Id="rId806" Type="http://schemas.openxmlformats.org/officeDocument/2006/relationships/image" Target="media/image193.wmf"/><Relationship Id="rId6" Type="http://schemas.openxmlformats.org/officeDocument/2006/relationships/hyperlink" Target="consultantplus://offline/ref=3A08F4EC47C729084ECD4A0BEB5576B6AC943CFAA9F3C94D83B5EAC5250F046C4F31CE4EDEE40B378B083BAE965FB2B98BD5F04A74CEBA1937AE040EX9U6H" TargetMode="External"/><Relationship Id="rId238" Type="http://schemas.openxmlformats.org/officeDocument/2006/relationships/hyperlink" Target="consultantplus://offline/ref=1CCE7BC35ACBD59767F50A733F5B7870047D0F2A16EA9CDC3DC9C24B8D4C2E4BB3613FF6DE5F0BB8813DA34F7794EF0709144CA8F51D6373E5C4F36FY8U0H" TargetMode="External"/><Relationship Id="rId445" Type="http://schemas.openxmlformats.org/officeDocument/2006/relationships/hyperlink" Target="consultantplus://offline/ref=1CCE7BC35ACBD59767F50A733F5B7870047D0F2A15E19CD83BC6C24B8D4C2E4BB3613FF6DE5F0BB8813DA0487794EF0709144CA8F51D6373E5C4F36FY8U0H" TargetMode="External"/><Relationship Id="rId652" Type="http://schemas.openxmlformats.org/officeDocument/2006/relationships/hyperlink" Target="consultantplus://offline/ref=1CCE7BC35ACBD59767F50A733F5B7870047D0F2A16E999D53EC5C24B8D4C2E4BB3613FF6DE5F0BB8813DA1497094EF0709144CA8F51D6373E5C4F36FY8U0H" TargetMode="External"/><Relationship Id="rId1075" Type="http://schemas.openxmlformats.org/officeDocument/2006/relationships/hyperlink" Target="consultantplus://offline/ref=1CCE7BC35ACBD59767F50A733F5B7870047D0F2A16E999D53EC5C24B8D4C2E4BB3613FF6DE5F0BB8813DA1447D94EF0709144CA8F51D6373E5C4F36FY8U0H" TargetMode="External"/><Relationship Id="rId291" Type="http://schemas.openxmlformats.org/officeDocument/2006/relationships/hyperlink" Target="consultantplus://offline/ref=1CCE7BC35ACBD59767F50A733F5B7870047D0F2A15E19CD83BC6C24B8D4C2E4BB3613FF6DE5F0BB8813DA2487094EF0709144CA8F51D6373E5C4F36FY8U0H" TargetMode="External"/><Relationship Id="rId305" Type="http://schemas.openxmlformats.org/officeDocument/2006/relationships/hyperlink" Target="consultantplus://offline/ref=1CCE7BC35ACBD59767F50A733F5B7870047D0F2A15E19CD83BC6C24B8D4C2E4BB3613FF6DE5F0BB8813DA24A7594EF0709144CA8F51D6373E5C4F36FY8U0H" TargetMode="External"/><Relationship Id="rId512" Type="http://schemas.openxmlformats.org/officeDocument/2006/relationships/hyperlink" Target="consultantplus://offline/ref=1CCE7BC35ACBD59767F50A733F5B7870047D0F2A15E09EDF31C2C24B8D4C2E4BB3613FF6DE5F0BB8813DA3487194EF0709144CA8F51D6373E5C4F36FY8U0H" TargetMode="External"/><Relationship Id="rId957" Type="http://schemas.openxmlformats.org/officeDocument/2006/relationships/hyperlink" Target="consultantplus://offline/ref=1CCE7BC35ACBD59767F50A733F5B7870047D0F2A16E999D53EC5C24B8D4C2E4BB3613FF6DE5F0BB8813DA14B7294EF0709144CA8F51D6373E5C4F36FY8U0H" TargetMode="External"/><Relationship Id="rId1142" Type="http://schemas.openxmlformats.org/officeDocument/2006/relationships/hyperlink" Target="consultantplus://offline/ref=1CCE7BC35ACBD59767F50A733F5B7870047D0F2A15E19CD83BC4C24B8D4C2E4BB3613FF6DE5F0BB8813DA64D7094EF0709144CA8F51D6373E5C4F36FY8U0H" TargetMode="External"/><Relationship Id="rId86" Type="http://schemas.openxmlformats.org/officeDocument/2006/relationships/hyperlink" Target="consultantplus://offline/ref=3A08F4EC47C729084ECD4A0BEB5576B6AC943CFAAAF9C44F8BB1EAC5250F046C4F31CE4EDEE40B378B083BAF915FB2B98BD5F04A74CEBA1937AE040EX9U6H" TargetMode="External"/><Relationship Id="rId151" Type="http://schemas.openxmlformats.org/officeDocument/2006/relationships/hyperlink" Target="consultantplus://offline/ref=3A08F4EC47C729084ECD4A0BEB5576B6AC943CFAA9F2CB4B88B5EAC5250F046C4F31CE4EDEE40B378B083BA7905FB2B98BD5F04A74CEBA1937AE040EX9U6H" TargetMode="External"/><Relationship Id="rId389" Type="http://schemas.openxmlformats.org/officeDocument/2006/relationships/image" Target="media/image61.wmf"/><Relationship Id="rId596" Type="http://schemas.openxmlformats.org/officeDocument/2006/relationships/hyperlink" Target="consultantplus://offline/ref=1CCE7BC35ACBD59767F5147E2937277A077653251CEA908B6494C41CD21C281EF32139A4981E0EB2D56CE719789EB8484D405FABF601Y6U0H" TargetMode="External"/><Relationship Id="rId817" Type="http://schemas.openxmlformats.org/officeDocument/2006/relationships/image" Target="media/image199.wmf"/><Relationship Id="rId1002" Type="http://schemas.openxmlformats.org/officeDocument/2006/relationships/image" Target="media/image245.wmf"/><Relationship Id="rId249" Type="http://schemas.openxmlformats.org/officeDocument/2006/relationships/hyperlink" Target="consultantplus://offline/ref=1CCE7BC35ACBD59767F50A733F5B7870047D0F2A15E19CD83BC6C24B8D4C2E4BB3613FF6DE5F0BB8813DA24E7594EF0709144CA8F51D6373E5C4F36FY8U0H" TargetMode="External"/><Relationship Id="rId456" Type="http://schemas.openxmlformats.org/officeDocument/2006/relationships/hyperlink" Target="consultantplus://offline/ref=1CCE7BC35ACBD59767F50A733F5B7870047D0F2A15E19CD83BC6C24B8D4C2E4BB3613FF6DE5F0BB8813DA0497694EF0709144CA8F51D6373E5C4F36FY8U0H" TargetMode="External"/><Relationship Id="rId663" Type="http://schemas.openxmlformats.org/officeDocument/2006/relationships/hyperlink" Target="consultantplus://offline/ref=1CCE7BC35ACBD59767F50A733F5B7870047D0F2A15E19CD838C1C24B8D4C2E4BB3613FF6DE5F0BB8813DA2487D94EF0709144CA8F51D6373E5C4F36FY8U0H" TargetMode="External"/><Relationship Id="rId870" Type="http://schemas.openxmlformats.org/officeDocument/2006/relationships/hyperlink" Target="consultantplus://offline/ref=1CCE7BC35ACBD59767F50A733F5B7870047D0F2A15E19CD83BC6C24B8D4C2E4BB3613FF6DE5F0BB8813DA64E7494EF0709144CA8F51D6373E5C4F36FY8U0H" TargetMode="External"/><Relationship Id="rId1086" Type="http://schemas.openxmlformats.org/officeDocument/2006/relationships/image" Target="media/image275.wmf"/><Relationship Id="rId13" Type="http://schemas.openxmlformats.org/officeDocument/2006/relationships/hyperlink" Target="consultantplus://offline/ref=3A08F4EC47C729084ECD4A0BEB5576B6AC943CFAA9F8C94E89B0EAC5250F046C4F31CE4EDEE40B378B083BAE995FB2B98BD5F04A74CEBA1937AE040EX9U6H" TargetMode="External"/><Relationship Id="rId109" Type="http://schemas.openxmlformats.org/officeDocument/2006/relationships/hyperlink" Target="consultantplus://offline/ref=3A08F4EC47C729084ECD5406FD3929BCAF9F60F5A0F9C718D7E7EC927A5F02391D7190179CA318368A1639AE93X5U7H" TargetMode="External"/><Relationship Id="rId316" Type="http://schemas.openxmlformats.org/officeDocument/2006/relationships/hyperlink" Target="consultantplus://offline/ref=1CCE7BC35ACBD59767F50A733F5B7870047D0F2A15E19CD83BC6C24B8D4C2E4BB3613FF6DE5F0BB8813DA24A7D94EF0709144CA8F51D6373E5C4F36FY8U0H" TargetMode="External"/><Relationship Id="rId523" Type="http://schemas.openxmlformats.org/officeDocument/2006/relationships/hyperlink" Target="consultantplus://offline/ref=1CCE7BC35ACBD59767F50A733F5B7870047D0F2A1CED92D43CCB9F4185152249B46E60E1D91607B9813DA64C7ECBEA12184C40AAE803626CF9C6F1Y6UEH" TargetMode="External"/><Relationship Id="rId968" Type="http://schemas.openxmlformats.org/officeDocument/2006/relationships/hyperlink" Target="consultantplus://offline/ref=1CCE7BC35ACBD59767F50A733F5B7870047D0F2A16EA93DC38C2C24B8D4C2E4BB3613FF6DE5F0BB8813DA34D7194EF0709144CA8F51D6373E5C4F36FY8U0H" TargetMode="External"/><Relationship Id="rId1153" Type="http://schemas.openxmlformats.org/officeDocument/2006/relationships/hyperlink" Target="consultantplus://offline/ref=1CCE7BC35ACBD59767F50A733F5B7870047D0F2A16EA93DC38C2C24B8D4C2E4BB3613FF6DE5F0BB8813DA34D7294EF0709144CA8F51D6373E5C4F36FY8U0H" TargetMode="External"/><Relationship Id="rId97" Type="http://schemas.openxmlformats.org/officeDocument/2006/relationships/hyperlink" Target="consultantplus://offline/ref=3A08F4EC47C729084ECD4A0BEB5576B6AC943CFAA9F2CB4B88B7EAC5250F046C4F31CE4EDEE40B378B083BAD905FB2B98BD5F04A74CEBA1937AE040EX9U6H" TargetMode="External"/><Relationship Id="rId730" Type="http://schemas.openxmlformats.org/officeDocument/2006/relationships/hyperlink" Target="consultantplus://offline/ref=1CCE7BC35ACBD59767F50A733F5B7870047D0F2A16E999D53EC5C24B8D4C2E4BB3613FF6DE5F0BB8813DA14A7694EF0709144CA8F51D6373E5C4F36FY8U0H" TargetMode="External"/><Relationship Id="rId828" Type="http://schemas.openxmlformats.org/officeDocument/2006/relationships/hyperlink" Target="consultantplus://offline/ref=1CCE7BC35ACBD59767F50A733F5B7870047D0F2A16E999D53EC5C24B8D4C2E4BB3613FF6DE5F0BB8813DA14A7394EF0709144CA8F51D6373E5C4F36FY8U0H" TargetMode="External"/><Relationship Id="rId1013" Type="http://schemas.openxmlformats.org/officeDocument/2006/relationships/image" Target="media/image247.wmf"/><Relationship Id="rId162" Type="http://schemas.openxmlformats.org/officeDocument/2006/relationships/hyperlink" Target="consultantplus://offline/ref=3A08F4EC47C729084ECD4A0BEB5576B6AC943CFAA9F2CB4B88B5EAC5250F046C4F31CE4EDEE40B378B083AAE905FB2B98BD5F04A74CEBA1937AE040EX9U6H" TargetMode="External"/><Relationship Id="rId467" Type="http://schemas.openxmlformats.org/officeDocument/2006/relationships/hyperlink" Target="consultantplus://offline/ref=1CCE7BC35ACBD59767F50A733F5B7870047D0F2A15E09EDF31C2C24B8D4C2E4BB3613FF6DE5F0BB8813DA34F7D94EF0709144CA8F51D6373E5C4F36FY8U0H" TargetMode="External"/><Relationship Id="rId1097" Type="http://schemas.openxmlformats.org/officeDocument/2006/relationships/image" Target="media/image276.wmf"/><Relationship Id="rId674" Type="http://schemas.openxmlformats.org/officeDocument/2006/relationships/hyperlink" Target="consultantplus://offline/ref=1CCE7BC35ACBD59767F50A733F5B7870047D0F2A16E999D53EC5C24B8D4C2E4BB3613FF6DE5F0BB8813DA14A7594EF0709144CA8F51D6373E5C4F36FY8U0H" TargetMode="External"/><Relationship Id="rId881" Type="http://schemas.openxmlformats.org/officeDocument/2006/relationships/image" Target="media/image214.wmf"/><Relationship Id="rId979" Type="http://schemas.openxmlformats.org/officeDocument/2006/relationships/hyperlink" Target="consultantplus://offline/ref=1CCE7BC35ACBD59767F50A733F5B7870047D0F2A15E19CD83BC6C24B8D4C2E4BB3613FF6DE5F0BB8813DA6487694EF0709144CA8F51D6373E5C4F36FY8U0H" TargetMode="External"/><Relationship Id="rId24" Type="http://schemas.openxmlformats.org/officeDocument/2006/relationships/hyperlink" Target="consultantplus://offline/ref=3A08F4EC47C729084ECD4A0BEB5576B6AC943CFAA9F2CB4B8BB2EAC5250F046C4F31CE4EDEE40B378B083BAE995FB2B98BD5F04A74CEBA1937AE040EX9U6H" TargetMode="External"/><Relationship Id="rId327" Type="http://schemas.openxmlformats.org/officeDocument/2006/relationships/hyperlink" Target="consultantplus://offline/ref=1CCE7BC35ACBD59767F50A733F5B7870047D0F2A16EA9CD83BC4C24B8D4C2E4BB3613FF6DE5F0BB8813CA4447394EF0709144CA8F51D6373E5C4F36FY8U0H" TargetMode="External"/><Relationship Id="rId534" Type="http://schemas.openxmlformats.org/officeDocument/2006/relationships/hyperlink" Target="consultantplus://offline/ref=1CCE7BC35ACBD59767F50A733F5B7870047D0F2A16E999D53EC5C24B8D4C2E4BB3613FF6DE5F0BB8813DA24F7294EF0709144CA8F51D6373E5C4F36FY8U0H" TargetMode="External"/><Relationship Id="rId741" Type="http://schemas.openxmlformats.org/officeDocument/2006/relationships/hyperlink" Target="consultantplus://offline/ref=1CCE7BC35ACBD59767F50A733F5B7870047D0F2A16E999D53EC5C24B8D4C2E4BB3613FF6DE5F0BB8813DA14A7094EF0709144CA8F51D6373E5C4F36FY8U0H" TargetMode="External"/><Relationship Id="rId839" Type="http://schemas.openxmlformats.org/officeDocument/2006/relationships/hyperlink" Target="consultantplus://offline/ref=1CCE7BC35ACBD59767F50A733F5B7870047D0F2A16E999D53EC5C24B8D4C2E4BB3613FF6DE5F0BB8813DA14A7394EF0709144CA8F51D6373E5C4F36FY8U0H" TargetMode="External"/><Relationship Id="rId1164" Type="http://schemas.openxmlformats.org/officeDocument/2006/relationships/image" Target="media/image287.wmf"/><Relationship Id="rId173" Type="http://schemas.openxmlformats.org/officeDocument/2006/relationships/hyperlink" Target="consultantplus://offline/ref=3A08F4EC47C729084ECD4A0BEB5576B6AC943CFAA9F2CB4B88B7EAC5250F046C4F31CE4EDEE40B378B083BA8975FB2B98BD5F04A74CEBA1937AE040EX9U6H" TargetMode="External"/><Relationship Id="rId380" Type="http://schemas.openxmlformats.org/officeDocument/2006/relationships/hyperlink" Target="consultantplus://offline/ref=1CCE7BC35ACBD59767F50A733F5B7870047D0F2A16EA9CDC3DC9C24B8D4C2E4BB3613FF6DE5F0BB8813DA34B7494EF0709144CA8F51D6373E5C4F36FY8U0H" TargetMode="External"/><Relationship Id="rId601" Type="http://schemas.openxmlformats.org/officeDocument/2006/relationships/hyperlink" Target="consultantplus://offline/ref=1CCE7BC35ACBD59767F5147E2937277A077653251CEA908B6494C41CD21C281EF32139A4981E0EB2D56CE719789EB8484D405FABF601Y6U0H" TargetMode="External"/><Relationship Id="rId1024" Type="http://schemas.openxmlformats.org/officeDocument/2006/relationships/image" Target="media/image252.wmf"/><Relationship Id="rId240" Type="http://schemas.openxmlformats.org/officeDocument/2006/relationships/hyperlink" Target="consultantplus://offline/ref=1CCE7BC35ACBD59767F50A733F5B7870047D0F2A16EA9ED43EC3C24B8D4C2E4BB3613FF6CC5F53B4803EBD4C7481B9564FY4U2H" TargetMode="External"/><Relationship Id="rId478" Type="http://schemas.openxmlformats.org/officeDocument/2006/relationships/hyperlink" Target="consultantplus://offline/ref=1CCE7BC35ACBD59767F50A733F5B7870047D0F2A15E098D53FC7C24B8D4C2E4BB3613FF6CC5F53B4803EBD4C7481B9564FY4U2H" TargetMode="External"/><Relationship Id="rId685" Type="http://schemas.openxmlformats.org/officeDocument/2006/relationships/hyperlink" Target="consultantplus://offline/ref=1CCE7BC35ACBD59767F50A733F5B7870047D0F2A15E19CD83BC4C24B8D4C2E4BB3613FF6DE5F0BB8813DA0487494EF0709144CA8F51D6373E5C4F36FY8U0H" TargetMode="External"/><Relationship Id="rId892" Type="http://schemas.openxmlformats.org/officeDocument/2006/relationships/hyperlink" Target="consultantplus://offline/ref=1CCE7BC35ACBD59767F50A733F5B7870047D0F2A16EA93DC38C2C24B8D4C2E4BB3613FF6DE5F0BB8813DA34D7194EF0709144CA8F51D6373E5C4F36FY8U0H" TargetMode="External"/><Relationship Id="rId906" Type="http://schemas.openxmlformats.org/officeDocument/2006/relationships/hyperlink" Target="consultantplus://offline/ref=1CCE7BC35ACBD59767F50A733F5B7870047D0F2A15E098D53FC7C24B8D4C2E4BB3613FF6CC5F53B4803EBD4C7481B9564FY4U2H" TargetMode="External"/><Relationship Id="rId35" Type="http://schemas.openxmlformats.org/officeDocument/2006/relationships/hyperlink" Target="consultantplus://offline/ref=3A08F4EC47C729084ECD4A0BEB5576B6AC943CFAAAF9CB4B88B7EAC5250F046C4F31CE4ECCE4533B8A0B25AE904AE4E8CDX8U3H" TargetMode="External"/><Relationship Id="rId100" Type="http://schemas.openxmlformats.org/officeDocument/2006/relationships/hyperlink" Target="consultantplus://offline/ref=3A08F4EC47C729084ECD4A0BEB5576B6AC943CFAA9F2CB4B88B5EAC5250F046C4F31CE4EDEE40B378B083BAB925FB2B98BD5F04A74CEBA1937AE040EX9U6H" TargetMode="External"/><Relationship Id="rId338" Type="http://schemas.openxmlformats.org/officeDocument/2006/relationships/image" Target="media/image34.wmf"/><Relationship Id="rId545" Type="http://schemas.openxmlformats.org/officeDocument/2006/relationships/hyperlink" Target="consultantplus://offline/ref=1CCE7BC35ACBD59767F50A733F5B7870047D0F2A16E999D53EC5C24B8D4C2E4BB3613FF6DE5F0BB8813DA2487594EF0709144CA8F51D6373E5C4F36FY8U0H" TargetMode="External"/><Relationship Id="rId752" Type="http://schemas.openxmlformats.org/officeDocument/2006/relationships/hyperlink" Target="consultantplus://offline/ref=1CCE7BC35ACBD59767F50A733F5B7870047D0F2A15E19CD83BC4C24B8D4C2E4BB3613FF6DE5F0BB8813DA0447794EF0709144CA8F51D6373E5C4F36FY8U0H" TargetMode="External"/><Relationship Id="rId184" Type="http://schemas.openxmlformats.org/officeDocument/2006/relationships/hyperlink" Target="consultantplus://offline/ref=3A08F4EC47C729084ECD4A0BEB5576B6AC943CFAA9F2CB4B88B5EAC5250F046C4F31CE4EDEE40B378B083AAF905FB2B98BD5F04A74CEBA1937AE040EX9U6H" TargetMode="External"/><Relationship Id="rId391" Type="http://schemas.openxmlformats.org/officeDocument/2006/relationships/image" Target="media/image63.wmf"/><Relationship Id="rId405" Type="http://schemas.openxmlformats.org/officeDocument/2006/relationships/image" Target="media/image69.wmf"/><Relationship Id="rId612" Type="http://schemas.openxmlformats.org/officeDocument/2006/relationships/hyperlink" Target="consultantplus://offline/ref=1CCE7BC35ACBD59767F5147E2937277A077653251CEA908B6494C41CD21C281EF32139A69D1D07B2D56CE719789EB8484D405FABF601Y6U0H" TargetMode="External"/><Relationship Id="rId1035" Type="http://schemas.openxmlformats.org/officeDocument/2006/relationships/image" Target="media/image257.wmf"/><Relationship Id="rId251" Type="http://schemas.openxmlformats.org/officeDocument/2006/relationships/image" Target="media/image22.wmf"/><Relationship Id="rId489" Type="http://schemas.openxmlformats.org/officeDocument/2006/relationships/image" Target="media/image116.wmf"/><Relationship Id="rId696" Type="http://schemas.openxmlformats.org/officeDocument/2006/relationships/image" Target="media/image162.wmf"/><Relationship Id="rId917" Type="http://schemas.openxmlformats.org/officeDocument/2006/relationships/hyperlink" Target="consultantplus://offline/ref=1CCE7BC35ACBD59767F50A733F5B7870047D0F2A15E19CD83BC6C24B8D4C2E4BB3613FF6DE5F0BB8813DA64F7694EF0709144CA8F51D6373E5C4F36FY8U0H" TargetMode="External"/><Relationship Id="rId1102" Type="http://schemas.openxmlformats.org/officeDocument/2006/relationships/image" Target="media/image279.wmf"/><Relationship Id="rId46" Type="http://schemas.openxmlformats.org/officeDocument/2006/relationships/hyperlink" Target="consultantplus://offline/ref=3A08F4EC47C729084ECD4A0BEB5576B6AC943CFAAAF9CB4F8EBAEAC5250F046C4F31CE4EDEE40B378B083BAF935FB2B98BD5F04A74CEBA1937AE040EX9U6H" TargetMode="External"/><Relationship Id="rId349" Type="http://schemas.openxmlformats.org/officeDocument/2006/relationships/hyperlink" Target="consultantplus://offline/ref=1CCE7BC35ACBD59767F50A733F5B7870047D0F2A16EA9CDC3DC9C24B8D4C2E4BB3613FF6DE5F0BB8813DA14F7194EF0709144CA8F51D6373E5C4F36FY8U0H" TargetMode="External"/><Relationship Id="rId556" Type="http://schemas.openxmlformats.org/officeDocument/2006/relationships/hyperlink" Target="consultantplus://offline/ref=1CCE7BC35ACBD59767F50A733F5B7870047D0F2A1CED92D43CCB9F4185152249B46E60E1D91607B9813DA64B7ECBEA12184C40AAE803626CF9C6F1Y6UEH" TargetMode="External"/><Relationship Id="rId763" Type="http://schemas.openxmlformats.org/officeDocument/2006/relationships/hyperlink" Target="consultantplus://offline/ref=1CCE7BC35ACBD59767F50A733F5B7870047D0F2A15EA93DF39C6C24B8D4C2E4BB3613FF6DE5F0BB8813DA14D7C94EF0709144CA8F51D6373E5C4F36FY8U0H" TargetMode="External"/><Relationship Id="rId111" Type="http://schemas.openxmlformats.org/officeDocument/2006/relationships/hyperlink" Target="consultantplus://offline/ref=3A08F4EC47C729084ECD4A0BEB5576B6AC943CFAA9F2CB4B88B7EAC5250F046C4F31CE4EDEE40B378B083BAA925FB2B98BD5F04A74CEBA1937AE040EX9U6H" TargetMode="External"/><Relationship Id="rId195" Type="http://schemas.openxmlformats.org/officeDocument/2006/relationships/image" Target="media/image12.wmf"/><Relationship Id="rId209" Type="http://schemas.openxmlformats.org/officeDocument/2006/relationships/hyperlink" Target="consultantplus://offline/ref=3A08F4EC47C729084ECD4A0BEB5576B6AC943CFAAAFACD478EB2EAC5250F046C4F31CE4ECCE4533B8A0B25AE904AE4E8CDX8U3H" TargetMode="External"/><Relationship Id="rId416" Type="http://schemas.openxmlformats.org/officeDocument/2006/relationships/image" Target="media/image78.wmf"/><Relationship Id="rId970" Type="http://schemas.openxmlformats.org/officeDocument/2006/relationships/hyperlink" Target="consultantplus://offline/ref=1CCE7BC35ACBD59767F50A733F5B7870047D0F2A15E19CD83BC6C24B8D4C2E4BB3613FF6DE5F0BB8813DA6487594EF0709144CA8F51D6373E5C4F36FY8U0H" TargetMode="External"/><Relationship Id="rId1046" Type="http://schemas.openxmlformats.org/officeDocument/2006/relationships/image" Target="media/image261.wmf"/><Relationship Id="rId623" Type="http://schemas.openxmlformats.org/officeDocument/2006/relationships/image" Target="media/image144.wmf"/><Relationship Id="rId830" Type="http://schemas.openxmlformats.org/officeDocument/2006/relationships/image" Target="media/image201.wmf"/><Relationship Id="rId928" Type="http://schemas.openxmlformats.org/officeDocument/2006/relationships/hyperlink" Target="consultantplus://offline/ref=1CCE7BC35ACBD59767F50A733F5B7870047D0F2A15E19CD83BC4C24B8D4C2E4BB3613FF6DE5F0BB8813DA7487D94EF0709144CA8F51D6373E5C4F36FY8U0H" TargetMode="External"/><Relationship Id="rId57" Type="http://schemas.openxmlformats.org/officeDocument/2006/relationships/hyperlink" Target="consultantplus://offline/ref=3A08F4EC47C729084ECD4A0BEB5576B6AC943CFAAAF9CB4F8EBAEAC5250F046C4F31CE4EDEE40B378B083BAF955FB2B98BD5F04A74CEBA1937AE040EX9U6H" TargetMode="External"/><Relationship Id="rId262" Type="http://schemas.openxmlformats.org/officeDocument/2006/relationships/hyperlink" Target="consultantplus://offline/ref=1CCE7BC35ACBD59767F50A733F5B7870047D0F2A15EC9ADB3AC0C24B8D4C2E4BB3613FF6DE5F0BB8813DA34E7594EF0709144CA8F51D6373E5C4F36FY8U0H" TargetMode="External"/><Relationship Id="rId567" Type="http://schemas.openxmlformats.org/officeDocument/2006/relationships/hyperlink" Target="consultantplus://offline/ref=1CCE7BC35ACBD59767F50A733F5B7870047D0F2A15E19CD83BC6C24B8D4C2E4BB3613FF6DE5F0BB8813DA74D7194EF0709144CA8F51D6373E5C4F36FY8U0H" TargetMode="External"/><Relationship Id="rId1113" Type="http://schemas.openxmlformats.org/officeDocument/2006/relationships/hyperlink" Target="consultantplus://offline/ref=1CCE7BC35ACBD59767F50A733F5B7870047D0F2A15E19CD83BC6C24B8D4C2E4BB3613FF6DE5F0BB8813DA6497794EF0709144CA8F51D6373E5C4F36FY8U0H" TargetMode="External"/><Relationship Id="rId122" Type="http://schemas.openxmlformats.org/officeDocument/2006/relationships/hyperlink" Target="consultantplus://offline/ref=3A08F4EC47C729084ECD4A0BEB5576B6AC943CFAAAF9CB4F8EBAEAC5250F046C4F31CE4EDEE40B378B083BAC915FB2B98BD5F04A74CEBA1937AE040EX9U6H" TargetMode="External"/><Relationship Id="rId774" Type="http://schemas.openxmlformats.org/officeDocument/2006/relationships/hyperlink" Target="consultantplus://offline/ref=1CCE7BC35ACBD59767F50A733F5B7870047D0F2A16E999D53EC5C24B8D4C2E4BB3613FF6DE5F0BB8813DA14A7394EF0709144CA8F51D6373E5C4F36FY8U0H" TargetMode="External"/><Relationship Id="rId981" Type="http://schemas.openxmlformats.org/officeDocument/2006/relationships/hyperlink" Target="consultantplus://offline/ref=1CCE7BC35ACBD59767F50A733F5B7870047D0F2A16E999D53EC5C24B8D4C2E4BB3613FF6DE5F0BB8813DA14B7294EF0709144CA8F51D6373E5C4F36FY8U0H" TargetMode="External"/><Relationship Id="rId1057" Type="http://schemas.openxmlformats.org/officeDocument/2006/relationships/image" Target="media/image268.wmf"/><Relationship Id="rId427" Type="http://schemas.openxmlformats.org/officeDocument/2006/relationships/image" Target="media/image88.wmf"/><Relationship Id="rId634" Type="http://schemas.openxmlformats.org/officeDocument/2006/relationships/image" Target="media/image152.wmf"/><Relationship Id="rId841" Type="http://schemas.openxmlformats.org/officeDocument/2006/relationships/hyperlink" Target="consultantplus://offline/ref=1CCE7BC35ACBD59767F50A733F5B7870047D0F2A15E19CD83BC4C24B8D4C2E4BB3613FF6DE5F0BB8813DA74D7394EF0709144CA8F51D6373E5C4F36FY8U0H" TargetMode="External"/><Relationship Id="rId273" Type="http://schemas.openxmlformats.org/officeDocument/2006/relationships/hyperlink" Target="consultantplus://offline/ref=1CCE7BC35ACBD59767F50A733F5B7870047D0F2A15E19CD83BC4C24B8D4C2E4BB3613FF6DE5F0BB8813DA34B7694EF0709144CA8F51D6373E5C4F36FY8U0H" TargetMode="External"/><Relationship Id="rId480" Type="http://schemas.openxmlformats.org/officeDocument/2006/relationships/hyperlink" Target="consultantplus://offline/ref=1CCE7BC35ACBD59767F50A733F5B7870047D0F2A15E19CD838C1C24B8D4C2E4BB3613FF6DE5F0BB8813DA34A7094EF0709144CA8F51D6373E5C4F36FY8U0H" TargetMode="External"/><Relationship Id="rId701" Type="http://schemas.openxmlformats.org/officeDocument/2006/relationships/hyperlink" Target="consultantplus://offline/ref=1CCE7BC35ACBD59767F50A733F5B7870047D0F2A16E999D53EC5C24B8D4C2E4BB3613FF6DE5F0BB8813DA14A7694EF0709144CA8F51D6373E5C4F36FY8U0H" TargetMode="External"/><Relationship Id="rId939" Type="http://schemas.openxmlformats.org/officeDocument/2006/relationships/hyperlink" Target="consultantplus://offline/ref=1CCE7BC35ACBD59767F50A733F5B7870047D0F2A16E999D53EC5C24B8D4C2E4BB3613FF6DE5F0BB8813DA14B7294EF0709144CA8F51D6373E5C4F36FY8U0H" TargetMode="External"/><Relationship Id="rId1124" Type="http://schemas.openxmlformats.org/officeDocument/2006/relationships/hyperlink" Target="consultantplus://offline/ref=1CCE7BC35ACBD59767F50A733F5B7870047D0F2A15EA93DF39C6C24B8D4C2E4BB3613FF6DE5F0BB8813DA14E7594EF0709144CA8F51D6373E5C4F36FY8U0H" TargetMode="External"/><Relationship Id="rId68" Type="http://schemas.openxmlformats.org/officeDocument/2006/relationships/hyperlink" Target="consultantplus://offline/ref=3A08F4EC47C729084ECD4A0BEB5576B6AC943CFAA9F2CB4B88B7EAC5250F046C4F31CE4EDEE40B378B083BAF995FB2B98BD5F04A74CEBA1937AE040EX9U6H" TargetMode="External"/><Relationship Id="rId133" Type="http://schemas.openxmlformats.org/officeDocument/2006/relationships/hyperlink" Target="consultantplus://offline/ref=3A08F4EC47C729084ECD4A0BEB5576B6AC943CFAA9F2CB4B88B5EAC5250F046C4F31CE4EDEE40B378B083BA6975FB2B98BD5F04A74CEBA1937AE040EX9U6H" TargetMode="External"/><Relationship Id="rId340" Type="http://schemas.openxmlformats.org/officeDocument/2006/relationships/image" Target="media/image35.wmf"/><Relationship Id="rId578" Type="http://schemas.openxmlformats.org/officeDocument/2006/relationships/hyperlink" Target="consultantplus://offline/ref=1CCE7BC35ACBD59767F50A733F5B7870047D0F2A16E999D53EC5C24B8D4C2E4BB3613FF6DE5F0BB8813DA2497094EF0709144CA8F51D6373E5C4F36FY8U0H" TargetMode="External"/><Relationship Id="rId785" Type="http://schemas.openxmlformats.org/officeDocument/2006/relationships/hyperlink" Target="consultantplus://offline/ref=1CCE7BC35ACBD59767F50A733F5B7870047D0F2A16E999D53EC5C24B8D4C2E4BB3613FF6DE5F0BB8813DA14A7394EF0709144CA8F51D6373E5C4F36FY8U0H" TargetMode="External"/><Relationship Id="rId992" Type="http://schemas.openxmlformats.org/officeDocument/2006/relationships/hyperlink" Target="consultantplus://offline/ref=1CCE7BC35ACBD59767F50A733F5B7870047D0F2A15E19CD83BC4C24B8D4C2E4BB3613FF6DE5F0BB8813DA14C7C94EF0709144CA8F51D6373E5C4F36FY8U0H" TargetMode="External"/><Relationship Id="rId200" Type="http://schemas.openxmlformats.org/officeDocument/2006/relationships/hyperlink" Target="consultantplus://offline/ref=3A08F4EC47C729084ECD4A0BEB5576B6AC943CFAA9F2C4478CB0EAC5250F046C4F31CE4ECCE4533B8A0B25AE904AE4E8CDX8U3H" TargetMode="External"/><Relationship Id="rId438" Type="http://schemas.openxmlformats.org/officeDocument/2006/relationships/image" Target="media/image95.wmf"/><Relationship Id="rId645" Type="http://schemas.openxmlformats.org/officeDocument/2006/relationships/hyperlink" Target="consultantplus://offline/ref=1CCE7BC35ACBD59767F50A733F5B7870047D0F2A15E19CD83BC6C24B8D4C2E4BB3613FF6DE5F0BB8813DA7487C94EF0709144CA8F51D6373E5C4F36FY8U0H" TargetMode="External"/><Relationship Id="rId852" Type="http://schemas.openxmlformats.org/officeDocument/2006/relationships/hyperlink" Target="consultantplus://offline/ref=1CCE7BC35ACBD59767F50A733F5B7870047D0F2A16E999D53EC5C24B8D4C2E4BB3613FF6DE5F0BB8813DA14A7294EF0709144CA8F51D6373E5C4F36FY8U0H" TargetMode="External"/><Relationship Id="rId1068" Type="http://schemas.openxmlformats.org/officeDocument/2006/relationships/hyperlink" Target="consultantplus://offline/ref=1CCE7BC35ACBD59767F50A733F5B7870047D0F2A16E999D53EC5C24B8D4C2E4BB3613FF6DE5F0BB8813DA1447194EF0709144CA8F51D6373E5C4F36FY8U0H" TargetMode="External"/><Relationship Id="rId284" Type="http://schemas.openxmlformats.org/officeDocument/2006/relationships/hyperlink" Target="consultantplus://offline/ref=1CCE7BC35ACBD59767F50A733F5B7870047D0F2A15E19CD83BC6C24B8D4C2E4BB3613FF6DE5F0BB8813DA24F7C94EF0709144CA8F51D6373E5C4F36FY8U0H" TargetMode="External"/><Relationship Id="rId491" Type="http://schemas.openxmlformats.org/officeDocument/2006/relationships/image" Target="media/image118.wmf"/><Relationship Id="rId505" Type="http://schemas.openxmlformats.org/officeDocument/2006/relationships/hyperlink" Target="consultantplus://offline/ref=1CCE7BC35ACBD59767F50A733F5B7870047D0F2A15E19CD83BC6C24B8D4C2E4BB3613FF6DE5F0BB8813DA74C7594EF0709144CA8F51D6373E5C4F36FY8U0H" TargetMode="External"/><Relationship Id="rId712" Type="http://schemas.openxmlformats.org/officeDocument/2006/relationships/hyperlink" Target="consultantplus://offline/ref=1CCE7BC35ACBD59767F50A733F5B7870047D0F2A16E999D53EC5C24B8D4C2E4BB3613FF6DE5F0BB8813DA14A7694EF0709144CA8F51D6373E5C4F36FY8U0H" TargetMode="External"/><Relationship Id="rId1135" Type="http://schemas.openxmlformats.org/officeDocument/2006/relationships/hyperlink" Target="consultantplus://offline/ref=1CCE7BC35ACBD59767F50A733F5B7870047D0F2A15E19CD83BC4C24B8D4C2E4BB3613FF6DE5F0BB8813DA64D7494EF0709144CA8F51D6373E5C4F36FY8U0H" TargetMode="External"/><Relationship Id="rId79" Type="http://schemas.openxmlformats.org/officeDocument/2006/relationships/hyperlink" Target="consultantplus://offline/ref=3A08F4EC47C729084ECD4A0BEB5576B6AC943CFAAAFACE468DB6EAC5250F046C4F31CE4EDEE40B378B083BAF925FB2B98BD5F04A74CEBA1937AE040EX9U6H" TargetMode="External"/><Relationship Id="rId144" Type="http://schemas.openxmlformats.org/officeDocument/2006/relationships/hyperlink" Target="consultantplus://offline/ref=3A08F4EC47C729084ECD4A0BEB5576B6AC943CFAAEFAC44688B8B7CF2D56086E483E9159D9AD07368B0839AB9A00B7AC9A8DFC4869D0BB062BAC06X0UFH" TargetMode="External"/><Relationship Id="rId589" Type="http://schemas.openxmlformats.org/officeDocument/2006/relationships/image" Target="media/image133.wmf"/><Relationship Id="rId796" Type="http://schemas.openxmlformats.org/officeDocument/2006/relationships/hyperlink" Target="consultantplus://offline/ref=1CCE7BC35ACBD59767F50A733F5B7870047D0F2A15E19CD83BC4C24B8D4C2E4BB3613FF6DE5F0BB8813DA0457294EF0709144CA8F51D6373E5C4F36FY8U0H" TargetMode="External"/><Relationship Id="rId351" Type="http://schemas.openxmlformats.org/officeDocument/2006/relationships/hyperlink" Target="consultantplus://offline/ref=1CCE7BC35ACBD59767F50A733F5B7870047D0F2A16EA9CDC3DC9C24B8D4C2E4BB3613FF6DE5F0BB8813DA34A7494EF0709144CA8F51D6373E5C4F36FY8U0H" TargetMode="External"/><Relationship Id="rId449" Type="http://schemas.openxmlformats.org/officeDocument/2006/relationships/hyperlink" Target="consultantplus://offline/ref=1CCE7BC35ACBD59767F50A733F5B7870047D0F2A15E19CD83BC6C24B8D4C2E4BB3613FF6DE5F0BB8813DA0487C94EF0709144CA8F51D6373E5C4F36FY8U0H" TargetMode="External"/><Relationship Id="rId656" Type="http://schemas.openxmlformats.org/officeDocument/2006/relationships/hyperlink" Target="consultantplus://offline/ref=1CCE7BC35ACBD59767F50A733F5B7870047D0F2A16E999D53EC5C24B8D4C2E4BB3613FF6DE5F0BB8813DA1497094EF0709144CA8F51D6373E5C4F36FY8U0H" TargetMode="External"/><Relationship Id="rId863" Type="http://schemas.openxmlformats.org/officeDocument/2006/relationships/image" Target="media/image210.wmf"/><Relationship Id="rId1079" Type="http://schemas.openxmlformats.org/officeDocument/2006/relationships/hyperlink" Target="consultantplus://offline/ref=1CCE7BC35ACBD59767F5147E2937277A077653251CEA908B6494C41CD21C281EF32139A39E1A07B2D56CE719789EB8484D405FABF601Y6U0H" TargetMode="External"/><Relationship Id="rId211" Type="http://schemas.openxmlformats.org/officeDocument/2006/relationships/hyperlink" Target="consultantplus://offline/ref=3A08F4EC47C729084ECD4A0BEB5576B6AC943CFAAAFACD478EB2EAC5250F046C4F31CE4ECCE4533B8A0B25AE904AE4E8CDX8U3H" TargetMode="External"/><Relationship Id="rId295" Type="http://schemas.openxmlformats.org/officeDocument/2006/relationships/hyperlink" Target="consultantplus://offline/ref=1CCE7BC35ACBD59767F50A733F5B7870047D0F2A15E19CD83BC6C24B8D4C2E4BB3613FF6DE5F0BB8813DA2487D94EF0709144CA8F51D6373E5C4F36FY8U0H" TargetMode="External"/><Relationship Id="rId309" Type="http://schemas.openxmlformats.org/officeDocument/2006/relationships/hyperlink" Target="consultantplus://offline/ref=1CCE7BC35ACBD59767F50A733F5B7870047D0F2A16EA93DC38C2C24B8D4C2E4BB3613FF6DE5F0BB8813DA34D7494EF0709144CA8F51D6373E5C4F36FY8U0H" TargetMode="External"/><Relationship Id="rId516" Type="http://schemas.openxmlformats.org/officeDocument/2006/relationships/image" Target="media/image129.wmf"/><Relationship Id="rId1146" Type="http://schemas.openxmlformats.org/officeDocument/2006/relationships/hyperlink" Target="consultantplus://offline/ref=1CCE7BC35ACBD59767F50A733F5B7870047D0F2A15E19CD83BC4C24B8D4C2E4BB3613FF6DE5F0BB8813DA64E7594EF0709144CA8F51D6373E5C4F36FY8U0H" TargetMode="External"/><Relationship Id="rId723" Type="http://schemas.openxmlformats.org/officeDocument/2006/relationships/image" Target="media/image170.wmf"/><Relationship Id="rId930" Type="http://schemas.openxmlformats.org/officeDocument/2006/relationships/hyperlink" Target="consultantplus://offline/ref=1CCE7BC35ACBD59767F50A733F5B7870047D0F2A15E19CD83BC4C24B8D4C2E4BB3613FF6DE5F0BB8813DA7487C94EF0709144CA8F51D6373E5C4F36FY8U0H" TargetMode="External"/><Relationship Id="rId1006" Type="http://schemas.openxmlformats.org/officeDocument/2006/relationships/hyperlink" Target="consultantplus://offline/ref=1CCE7BC35ACBD59767F50A733F5B7870047D0F2A15E19CD83BC4C24B8D4C2E4BB3613FF6DE5F0BB8813DA14C7C94EF0709144CA8F51D6373E5C4F36FY8U0H" TargetMode="External"/><Relationship Id="rId155" Type="http://schemas.openxmlformats.org/officeDocument/2006/relationships/image" Target="media/image2.wmf"/><Relationship Id="rId362" Type="http://schemas.openxmlformats.org/officeDocument/2006/relationships/image" Target="media/image42.wmf"/><Relationship Id="rId222" Type="http://schemas.openxmlformats.org/officeDocument/2006/relationships/hyperlink" Target="consultantplus://offline/ref=1CCE7BC35ACBD59767F50A733F5B7870047D0F2A16EA9CDC3DC9C24B8D4C2E4BB3613FF6DE5F0BB8813DA34E7D94EF0709144CA8F51D6373E5C4F36FY8U0H" TargetMode="External"/><Relationship Id="rId667" Type="http://schemas.openxmlformats.org/officeDocument/2006/relationships/hyperlink" Target="consultantplus://offline/ref=1CCE7BC35ACBD59767F50A733F5B7870047D0F2A15E19CD83BC4C24B8D4C2E4BB3613FF6DE5F0BB8813DA1447694EF0709144CA8F51D6373E5C4F36FY8U0H" TargetMode="External"/><Relationship Id="rId874" Type="http://schemas.openxmlformats.org/officeDocument/2006/relationships/hyperlink" Target="consultantplus://offline/ref=1CCE7BC35ACBD59767F50A733F5B7870047D0F2A15E19CD83BC4C24B8D4C2E4BB3613FF6DE5F0BB8813DA7487494EF0709144CA8F51D6373E5C4F36FY8U0H" TargetMode="External"/><Relationship Id="rId17" Type="http://schemas.openxmlformats.org/officeDocument/2006/relationships/hyperlink" Target="consultantplus://offline/ref=3A08F4EC47C729084ECD4A0BEB5576B6AC943CFAAEFAC44688B8B7CF2D56086E483E9159D9AD07368B083BA69A00B7AC9A8DFC4869D0BB062BAC06X0UFH" TargetMode="External"/><Relationship Id="rId527" Type="http://schemas.openxmlformats.org/officeDocument/2006/relationships/hyperlink" Target="consultantplus://offline/ref=1CCE7BC35ACBD59767F50A733F5B7870047D0F2A12EF9FD539CB9F4185152249B46E60E1D91607B9813CA74D7ECBEA12184C40AAE803626CF9C6F1Y6UEH" TargetMode="External"/><Relationship Id="rId734" Type="http://schemas.openxmlformats.org/officeDocument/2006/relationships/image" Target="media/image173.wmf"/><Relationship Id="rId941" Type="http://schemas.openxmlformats.org/officeDocument/2006/relationships/image" Target="media/image227.wmf"/><Relationship Id="rId1157" Type="http://schemas.openxmlformats.org/officeDocument/2006/relationships/hyperlink" Target="consultantplus://offline/ref=1CCE7BC35ACBD59767F50A733F5B7870047D0F2A16EA93DC38C2C24B8D4C2E4BB3613FF6DE5F0BB8813DA34D7C94EF0709144CA8F51D6373E5C4F36FY8U0H" TargetMode="External"/><Relationship Id="rId70" Type="http://schemas.openxmlformats.org/officeDocument/2006/relationships/hyperlink" Target="consultantplus://offline/ref=3A08F4EC47C729084ECD4A0BEB5576B6AC943CFAAAFACE468DB6EAC5250F046C4F31CE4EDEE40B378B083BAF925FB2B98BD5F04A74CEBA1937AE040EX9U6H" TargetMode="External"/><Relationship Id="rId166" Type="http://schemas.openxmlformats.org/officeDocument/2006/relationships/image" Target="media/image6.wmf"/><Relationship Id="rId373" Type="http://schemas.openxmlformats.org/officeDocument/2006/relationships/image" Target="media/image49.wmf"/><Relationship Id="rId580" Type="http://schemas.openxmlformats.org/officeDocument/2006/relationships/image" Target="media/image130.wmf"/><Relationship Id="rId801" Type="http://schemas.openxmlformats.org/officeDocument/2006/relationships/hyperlink" Target="consultantplus://offline/ref=1CCE7BC35ACBD59767F50A733F5B7870047D0F2A16E999D53EC5C24B8D4C2E4BB3613FF6DE5F0BB8813DA14A7394EF0709144CA8F51D6373E5C4F36FY8U0H" TargetMode="External"/><Relationship Id="rId1017" Type="http://schemas.openxmlformats.org/officeDocument/2006/relationships/hyperlink" Target="consultantplus://offline/ref=1CCE7BC35ACBD59767F50A733F5B7870047D0F2A16E999D53EC5C24B8D4C2E4BB3613FF6DE5F0BB8813DA1447594EF0709144CA8F51D6373E5C4F36FY8U0H" TargetMode="External"/><Relationship Id="rId1" Type="http://schemas.openxmlformats.org/officeDocument/2006/relationships/styles" Target="styles.xml"/><Relationship Id="rId233" Type="http://schemas.openxmlformats.org/officeDocument/2006/relationships/hyperlink" Target="consultantplus://offline/ref=1CCE7BC35ACBD59767F50A733F5B7870047D0F2A16EA9CDC3DC9C24B8D4C2E4BB3613FF6DE5F0BB8813DA34F7594EF0709144CA8F51D6373E5C4F36FY8U0H" TargetMode="External"/><Relationship Id="rId440" Type="http://schemas.openxmlformats.org/officeDocument/2006/relationships/image" Target="media/image96.wmf"/><Relationship Id="rId678" Type="http://schemas.openxmlformats.org/officeDocument/2006/relationships/image" Target="media/image156.wmf"/><Relationship Id="rId885" Type="http://schemas.openxmlformats.org/officeDocument/2006/relationships/hyperlink" Target="consultantplus://offline/ref=1CCE7BC35ACBD59767F50A733F5B7870047D0F2A15E19CD83BC6C24B8D4C2E4BB3613FF6DE5F0BB8813DA64E7194EF0709144CA8F51D6373E5C4F36FY8U0H" TargetMode="External"/><Relationship Id="rId1070" Type="http://schemas.openxmlformats.org/officeDocument/2006/relationships/hyperlink" Target="consultantplus://offline/ref=1CCE7BC35ACBD59767F50A733F5B7870047D0F2A16E999D53EC5C24B8D4C2E4BB3613FF6DE5F0BB8813DA1447294EF0709144CA8F51D6373E5C4F36FY8U0H" TargetMode="External"/><Relationship Id="rId28" Type="http://schemas.openxmlformats.org/officeDocument/2006/relationships/hyperlink" Target="consultantplus://offline/ref=3A08F4EC47C729084ECD4A0BEB5576B6AC943CFAACF3C44A82B8B7CF2D56086E483E9159D9AD07368B0A3EAB9A00B7AC9A8DFC4869D0BB062BAC06X0UFH" TargetMode="External"/><Relationship Id="rId300" Type="http://schemas.openxmlformats.org/officeDocument/2006/relationships/hyperlink" Target="consultantplus://offline/ref=1CCE7BC35ACBD59767F50A733F5B7870047D0F2A15E19CD83BC6C24B8D4C2E4BB3613FF6DE5F0BB8813DA2497694EF0709144CA8F51D6373E5C4F36FY8U0H" TargetMode="External"/><Relationship Id="rId538" Type="http://schemas.openxmlformats.org/officeDocument/2006/relationships/hyperlink" Target="consultantplus://offline/ref=1CCE7BC35ACBD59767F50A733F5B7870047D0F2A16E999D53EC5C24B8D4C2E4BB3613FF6DE5F0BB8813DA2487594EF0709144CA8F51D6373E5C4F36FY8U0H" TargetMode="External"/><Relationship Id="rId745" Type="http://schemas.openxmlformats.org/officeDocument/2006/relationships/hyperlink" Target="consultantplus://offline/ref=1CCE7BC35ACBD59767F50A733F5B7870047D0F2A16E999D53EC5C24B8D4C2E4BB3613FF6DE5F0BB8813DA14A7094EF0709144CA8F51D6373E5C4F36FY8U0H" TargetMode="External"/><Relationship Id="rId952" Type="http://schemas.openxmlformats.org/officeDocument/2006/relationships/hyperlink" Target="consultantplus://offline/ref=1CCE7BC35ACBD59767F50A733F5B7870047D0F2A16E999D53EC5C24B8D4C2E4BB3613FF6DE5F0BB8813DA14B7294EF0709144CA8F51D6373E5C4F36FY8U0H" TargetMode="External"/><Relationship Id="rId1168" Type="http://schemas.openxmlformats.org/officeDocument/2006/relationships/fontTable" Target="fontTable.xml"/><Relationship Id="rId81" Type="http://schemas.openxmlformats.org/officeDocument/2006/relationships/hyperlink" Target="consultantplus://offline/ref=3A08F4EC47C729084ECD4A0BEB5576B6AC943CFAAAFACE468DB6EAC5250F046C4F31CE4EDEE40B378B083BAF925FB2B98BD5F04A74CEBA1937AE040EX9U6H" TargetMode="External"/><Relationship Id="rId177" Type="http://schemas.openxmlformats.org/officeDocument/2006/relationships/image" Target="media/image7.wmf"/><Relationship Id="rId384" Type="http://schemas.openxmlformats.org/officeDocument/2006/relationships/image" Target="media/image56.wmf"/><Relationship Id="rId591" Type="http://schemas.openxmlformats.org/officeDocument/2006/relationships/image" Target="media/image135.wmf"/><Relationship Id="rId605" Type="http://schemas.openxmlformats.org/officeDocument/2006/relationships/image" Target="media/image136.wmf"/><Relationship Id="rId812" Type="http://schemas.openxmlformats.org/officeDocument/2006/relationships/hyperlink" Target="consultantplus://offline/ref=1CCE7BC35ACBD59767F50A733F5B7870047D0F2A16E999D53EC5C24B8D4C2E4BB3613FF6DE5F0BB8813DA14A7394EF0709144CA8F51D6373E5C4F36FY8U0H" TargetMode="External"/><Relationship Id="rId1028" Type="http://schemas.openxmlformats.org/officeDocument/2006/relationships/image" Target="media/image254.wmf"/><Relationship Id="rId244" Type="http://schemas.openxmlformats.org/officeDocument/2006/relationships/image" Target="media/image19.wmf"/><Relationship Id="rId689" Type="http://schemas.openxmlformats.org/officeDocument/2006/relationships/hyperlink" Target="consultantplus://offline/ref=1CCE7BC35ACBD59767F50A733F5B7870047D0F2A16E999D53EC5C24B8D4C2E4BB3613FF6DE5F0BB8813DA14A7794EF0709144CA8F51D6373E5C4F36FY8U0H" TargetMode="External"/><Relationship Id="rId896" Type="http://schemas.openxmlformats.org/officeDocument/2006/relationships/hyperlink" Target="consultantplus://offline/ref=1CCE7BC35ACBD59767F50A733F5B7870047D0F2A15E09EDF31C2C24B8D4C2E4BB3613FF6DE5F0BB8813DA3487D94EF0709144CA8F51D6373E5C4F36FY8U0H" TargetMode="External"/><Relationship Id="rId1081" Type="http://schemas.openxmlformats.org/officeDocument/2006/relationships/hyperlink" Target="consultantplus://offline/ref=1CCE7BC35ACBD59767F50A733F5B7870047D0F2A16E999D53EC5C24B8D4C2E4BB3613FF6DE5F0BB8813DA1457194EF0709144CA8F51D6373E5C4F36FY8U0H" TargetMode="External"/><Relationship Id="rId39" Type="http://schemas.openxmlformats.org/officeDocument/2006/relationships/hyperlink" Target="consultantplus://offline/ref=3A08F4EC47C729084ECD5406FD3929BCAF9F60F5A0F9C718D7E7EC927A5F02391D7190179CA318368A1639AE93X5U7H" TargetMode="External"/><Relationship Id="rId451" Type="http://schemas.openxmlformats.org/officeDocument/2006/relationships/hyperlink" Target="consultantplus://offline/ref=1CCE7BC35ACBD59767F50A733F5B7870047D0F2A15E09EDF31C2C24B8D4C2E4BB3613FF6DE5F0BB8813DA34F7094EF0709144CA8F51D6373E5C4F36FY8U0H" TargetMode="External"/><Relationship Id="rId549" Type="http://schemas.openxmlformats.org/officeDocument/2006/relationships/hyperlink" Target="consultantplus://offline/ref=1CCE7BC35ACBD59767F50A733F5B7870047D0F2A16E999D53EC5C24B8D4C2E4BB3613FF6DE5F0BB8813DA2487594EF0709144CA8F51D6373E5C4F36FY8U0H" TargetMode="External"/><Relationship Id="rId756" Type="http://schemas.openxmlformats.org/officeDocument/2006/relationships/hyperlink" Target="consultantplus://offline/ref=1CCE7BC35ACBD59767F50A733F5B7870047D0F2A16E999D53EC5C24B8D4C2E4BB3613FF6DE5F0BB8813DA14A7094EF0709144CA8F51D6373E5C4F36FY8U0H" TargetMode="External"/><Relationship Id="rId104" Type="http://schemas.openxmlformats.org/officeDocument/2006/relationships/hyperlink" Target="consultantplus://offline/ref=3A08F4EC47C729084ECD4A0BEB5576B6AC943CFAAAF9C44F8BB1EAC5250F046C4F31CE4EDEE40B378B083BAF915FB2B98BD5F04A74CEBA1937AE040EX9U6H" TargetMode="External"/><Relationship Id="rId188" Type="http://schemas.openxmlformats.org/officeDocument/2006/relationships/hyperlink" Target="consultantplus://offline/ref=3A08F4EC47C729084ECD4A0BEB5576B6AC943CFAA9F2CB4B88B5EAC5250F046C4F31CE4EDEE40B378B083AAF925FB2B98BD5F04A74CEBA1937AE040EX9U6H" TargetMode="External"/><Relationship Id="rId311" Type="http://schemas.openxmlformats.org/officeDocument/2006/relationships/hyperlink" Target="consultantplus://offline/ref=1CCE7BC35ACBD59767F50A733F5B7870047D0F2A15E19CD83BC6C24B8D4C2E4BB3613FF6DE5F0BB8813DA24A7194EF0709144CA8F51D6373E5C4F36FY8U0H" TargetMode="External"/><Relationship Id="rId395" Type="http://schemas.openxmlformats.org/officeDocument/2006/relationships/hyperlink" Target="consultantplus://offline/ref=1CCE7BC35ACBD59767F50A733F5B7870047D0F2A15E19CD83BC6C24B8D4C2E4BB3613FF6DE5F0BB8813DA1497694EF0709144CA8F51D6373E5C4F36FY8U0H" TargetMode="External"/><Relationship Id="rId409" Type="http://schemas.openxmlformats.org/officeDocument/2006/relationships/hyperlink" Target="consultantplus://offline/ref=1CCE7BC35ACBD59767F50A733F5B7870047D0F2A15E19CD83BC6C24B8D4C2E4BB3613FF6DE5F0BB8813DA1457594EF0709144CA8F51D6373E5C4F36FY8U0H" TargetMode="External"/><Relationship Id="rId963" Type="http://schemas.openxmlformats.org/officeDocument/2006/relationships/image" Target="media/image236.wmf"/><Relationship Id="rId1039" Type="http://schemas.openxmlformats.org/officeDocument/2006/relationships/hyperlink" Target="consultantplus://offline/ref=1CCE7BC35ACBD59767F50A733F5B7870047D0F2A16E999D53EC5C24B8D4C2E4BB3613FF6DE5F0BB8813DA1447494EF0709144CA8F51D6373E5C4F36FY8U0H" TargetMode="External"/><Relationship Id="rId92" Type="http://schemas.openxmlformats.org/officeDocument/2006/relationships/hyperlink" Target="consultantplus://offline/ref=3A08F4EC47C729084ECD4A0BEB5576B6AC943CFAA9F3C44883B4EAC5250F046C4F31CE4EDEE40B378B083BAE985FB2B98BD5F04A74CEBA1937AE040EX9U6H" TargetMode="External"/><Relationship Id="rId616" Type="http://schemas.openxmlformats.org/officeDocument/2006/relationships/hyperlink" Target="consultantplus://offline/ref=1CCE7BC35ACBD59767F50A733F5B7870047D0F2A16EA9CDC3DC9C24B8D4C2E4BB3613FF6DE5F0BB8813DA24E7694EF0709144CA8F51D6373E5C4F36FY8U0H" TargetMode="External"/><Relationship Id="rId823" Type="http://schemas.openxmlformats.org/officeDocument/2006/relationships/hyperlink" Target="consultantplus://offline/ref=1CCE7BC35ACBD59767F50A733F5B7870047D0F2A16E999D53EC5C24B8D4C2E4BB3613FF6DE5F0BB8813DA14A7394EF0709144CA8F51D6373E5C4F36FY8U0H" TargetMode="External"/><Relationship Id="rId255" Type="http://schemas.openxmlformats.org/officeDocument/2006/relationships/hyperlink" Target="consultantplus://offline/ref=1CCE7BC35ACBD59767F50A733F5B7870047D0F2A16EA9CDC3DC9C24B8D4C2E4BB3613FF6DE5F0BB8813DA34F7694EF0709144CA8F51D6373E5C4F36FY8U0H" TargetMode="External"/><Relationship Id="rId462" Type="http://schemas.openxmlformats.org/officeDocument/2006/relationships/image" Target="media/image104.wmf"/><Relationship Id="rId1092" Type="http://schemas.openxmlformats.org/officeDocument/2006/relationships/hyperlink" Target="consultantplus://offline/ref=1CCE7BC35ACBD59767F50A733F5B7870047D0F2A16E999D53EC5C24B8D4C2E4BB3613FF6DE5F0BB8813DA04C7494EF0709144CA8F51D6373E5C4F36FY8U0H" TargetMode="External"/><Relationship Id="rId1106" Type="http://schemas.openxmlformats.org/officeDocument/2006/relationships/hyperlink" Target="consultantplus://offline/ref=1CCE7BC35ACBD59767F50A733F5B7870047D0F2A15E19CD83BC4C24B8D4C2E4BB3613FF6DE5F0BB8813DA64C7694EF0709144CA8F51D6373E5C4F36FY8U0H" TargetMode="External"/><Relationship Id="rId115" Type="http://schemas.openxmlformats.org/officeDocument/2006/relationships/hyperlink" Target="consultantplus://offline/ref=3A08F4EC47C729084ECD4A0BEB5576B6AC943CFAA9F2CB4B88B7EAC5250F046C4F31CE4EDEE40B378B083BAA975FB2B98BD5F04A74CEBA1937AE040EX9U6H" TargetMode="External"/><Relationship Id="rId322" Type="http://schemas.openxmlformats.org/officeDocument/2006/relationships/hyperlink" Target="consultantplus://offline/ref=1CCE7BC35ACBD59767F50A733F5B7870047D0F2A16EA9CDC3DC9C24B8D4C2E4BB3613FF6DE5F0BB8813DA34F7D94EF0709144CA8F51D6373E5C4F36FY8U0H" TargetMode="External"/><Relationship Id="rId767" Type="http://schemas.openxmlformats.org/officeDocument/2006/relationships/image" Target="media/image185.wmf"/><Relationship Id="rId974" Type="http://schemas.openxmlformats.org/officeDocument/2006/relationships/hyperlink" Target="consultantplus://offline/ref=1CCE7BC35ACBD59767F50A733F5B7870047D0F2A15E09EDF31C2C24B8D4C2E4BB3613FF6DE5F0BB8813DA3497694EF0709144CA8F51D6373E5C4F36FY8U0H" TargetMode="External"/><Relationship Id="rId199" Type="http://schemas.openxmlformats.org/officeDocument/2006/relationships/hyperlink" Target="consultantplus://offline/ref=3A08F4EC47C729084ECD4A0BEB5576B6AC943CFAA9F2CB4B8BB2EAC5250F046C4F31CE4EDEE40B378B083BAC935FB2B98BD5F04A74CEBA1937AE040EX9U6H" TargetMode="External"/><Relationship Id="rId627" Type="http://schemas.openxmlformats.org/officeDocument/2006/relationships/image" Target="media/image148.wmf"/><Relationship Id="rId834" Type="http://schemas.openxmlformats.org/officeDocument/2006/relationships/hyperlink" Target="consultantplus://offline/ref=1CCE7BC35ACBD59767F50A733F5B7870047D0F2A15E19CD83BC4C24B8D4C2E4BB3613FF6DE5F0BB8813DA74D7694EF0709144CA8F51D6373E5C4F36FY8U0H" TargetMode="External"/><Relationship Id="rId266" Type="http://schemas.openxmlformats.org/officeDocument/2006/relationships/hyperlink" Target="consultantplus://offline/ref=1CCE7BC35ACBD59767F50A733F5B7870047D0F2A15E19CD83BC6C24B8D4C2E4BB3613FF6DE5F0BB8813DA24E7294EF0709144CA8F51D6373E5C4F36FY8U0H" TargetMode="External"/><Relationship Id="rId473" Type="http://schemas.openxmlformats.org/officeDocument/2006/relationships/image" Target="media/image111.wmf"/><Relationship Id="rId680" Type="http://schemas.openxmlformats.org/officeDocument/2006/relationships/hyperlink" Target="consultantplus://offline/ref=1CCE7BC35ACBD59767F50A733F5B7870047D0F2A16E999D53EC5C24B8D4C2E4BB3613FF6DE5F0BB8813DA14A7594EF0709144CA8F51D6373E5C4F36FY8U0H" TargetMode="External"/><Relationship Id="rId901" Type="http://schemas.openxmlformats.org/officeDocument/2006/relationships/hyperlink" Target="consultantplus://offline/ref=1CCE7BC35ACBD59767F50A733F5B7870047D0F2A15E19CD83BC6C24B8D4C2E4BB3613FF6DE5F0BB8813DA64E7D94EF0709144CA8F51D6373E5C4F36FY8U0H" TargetMode="External"/><Relationship Id="rId1117" Type="http://schemas.openxmlformats.org/officeDocument/2006/relationships/hyperlink" Target="consultantplus://offline/ref=1CCE7BC35ACBD59767F50A733F5B7870047D0F2A15E19CD83BC6C24B8D4C2E4BB3613FF6DE5F0BB8813DA6497694EF0709144CA8F51D6373E5C4F36FY8U0H" TargetMode="External"/><Relationship Id="rId30" Type="http://schemas.openxmlformats.org/officeDocument/2006/relationships/hyperlink" Target="consultantplus://offline/ref=3A08F4EC47C729084ECD4A0BEB5576B6AC943CFAAEFBCF4688B8B7CF2D56086E483E9159D9AD07368B0A3BAB9A00B7AC9A8DFC4869D0BB062BAC06X0UFH" TargetMode="External"/><Relationship Id="rId126" Type="http://schemas.openxmlformats.org/officeDocument/2006/relationships/hyperlink" Target="consultantplus://offline/ref=3A08F4EC47C729084ECD4A0BEB5576B6AC943CFAA9F2CB4B88B7EAC5250F046C4F31CE4EDEE40B378B083BAA985FB2B98BD5F04A74CEBA1937AE040EX9U6H" TargetMode="External"/><Relationship Id="rId333" Type="http://schemas.openxmlformats.org/officeDocument/2006/relationships/image" Target="media/image31.wmf"/><Relationship Id="rId540" Type="http://schemas.openxmlformats.org/officeDocument/2006/relationships/hyperlink" Target="consultantplus://offline/ref=1CCE7BC35ACBD59767F50A733F5B7870047D0F2A11EA9DD53DCB9F4185152249B46E60E1D91607B9813CA64A7ECBEA12184C40AAE803626CF9C6F1Y6UEH" TargetMode="External"/><Relationship Id="rId778" Type="http://schemas.openxmlformats.org/officeDocument/2006/relationships/image" Target="media/image186.wmf"/><Relationship Id="rId985" Type="http://schemas.openxmlformats.org/officeDocument/2006/relationships/hyperlink" Target="consultantplus://offline/ref=1CCE7BC35ACBD59767F50A733F5B7870047D0F2A16E999D53EC5C24B8D4C2E4BB3613FF6DE5F0BB8813DA14B7D94EF0709144CA8F51D6373E5C4F36FY8U0H" TargetMode="External"/><Relationship Id="rId638" Type="http://schemas.openxmlformats.org/officeDocument/2006/relationships/hyperlink" Target="consultantplus://offline/ref=1CCE7BC35ACBD59767F50A733F5B7870047D0F2A16EA9CDC3DC9C24B8D4C2E4BB3613FF6DE5F0BB8813DA24B7094EF0709144CA8F51D6373E5C4F36FY8U0H" TargetMode="External"/><Relationship Id="rId845" Type="http://schemas.openxmlformats.org/officeDocument/2006/relationships/image" Target="media/image204.wmf"/><Relationship Id="rId1030" Type="http://schemas.openxmlformats.org/officeDocument/2006/relationships/hyperlink" Target="consultantplus://offline/ref=1CCE7BC35ACBD59767F50A733F5B7870047D0F2A16E999D53EC5C24B8D4C2E4BB3613FF6DE5F0BB8813DA1447494EF0709144CA8F51D6373E5C4F36FY8U0H" TargetMode="External"/><Relationship Id="rId277" Type="http://schemas.openxmlformats.org/officeDocument/2006/relationships/hyperlink" Target="consultantplus://offline/ref=1CCE7BC35ACBD59767F50A733F5B7870047D0F2A15E19CD83BC4C24B8D4C2E4BB3613FF6DE5F0BB8813DA34B7094EF0709144CA8F51D6373E5C4F36FY8U0H" TargetMode="External"/><Relationship Id="rId400" Type="http://schemas.openxmlformats.org/officeDocument/2006/relationships/hyperlink" Target="consultantplus://offline/ref=1CCE7BC35ACBD59767F50A733F5B7870047D0F2A15E19CD838C1C24B8D4C2E4BB3613FF6DE5F0BB8813DA34A7694EF0709144CA8F51D6373E5C4F36FY8U0H" TargetMode="External"/><Relationship Id="rId484" Type="http://schemas.openxmlformats.org/officeDocument/2006/relationships/hyperlink" Target="consultantplus://offline/ref=1CCE7BC35ACBD59767F50A733F5B7870047D0F2A16EA9CDC3DC9C24B8D4C2E4BB3613FF6DE5F0BB8813DA14F7194EF0709144CA8F51D6373E5C4F36FY8U0H" TargetMode="External"/><Relationship Id="rId705" Type="http://schemas.openxmlformats.org/officeDocument/2006/relationships/hyperlink" Target="consultantplus://offline/ref=1CCE7BC35ACBD59767F50A733F5B7870047D0F2A16E999D53EC5C24B8D4C2E4BB3613FF6DE5F0BB8813DA14A7694EF0709144CA8F51D6373E5C4F36FY8U0H" TargetMode="External"/><Relationship Id="rId1128" Type="http://schemas.openxmlformats.org/officeDocument/2006/relationships/hyperlink" Target="consultantplus://offline/ref=1CCE7BC35ACBD59767F50A733F5B7870047D0F2A15EA93DF39C6C24B8D4C2E4BB3613FF6DE5F0BB8813DA14E7594EF0709144CA8F51D6373E5C4F36FY8U0H" TargetMode="External"/><Relationship Id="rId137" Type="http://schemas.openxmlformats.org/officeDocument/2006/relationships/hyperlink" Target="consultantplus://offline/ref=3A08F4EC47C729084ECD4A0BEB5576B6AC943CFAA9F2CB4B88B7EAC5250F046C4F31CE4EDEE40B378B083BAB945FB2B98BD5F04A74CEBA1937AE040EX9U6H" TargetMode="External"/><Relationship Id="rId344" Type="http://schemas.openxmlformats.org/officeDocument/2006/relationships/hyperlink" Target="consultantplus://offline/ref=1CCE7BC35ACBD59767F50A733F5B7870047D0F2A16EA9CDC3DC9C24B8D4C2E4BB3613FF6DE5F0BB8813DA3497C94EF0709144CA8F51D6373E5C4F36FY8U0H" TargetMode="External"/><Relationship Id="rId691" Type="http://schemas.openxmlformats.org/officeDocument/2006/relationships/image" Target="media/image160.wmf"/><Relationship Id="rId789" Type="http://schemas.openxmlformats.org/officeDocument/2006/relationships/image" Target="media/image190.wmf"/><Relationship Id="rId912" Type="http://schemas.openxmlformats.org/officeDocument/2006/relationships/hyperlink" Target="consultantplus://offline/ref=1CCE7BC35ACBD59767F50A733F5B7870047D0F2A16E999D53EC5C24B8D4C2E4BB3613FF6DE5F0BB8813DA14B7194EF0709144CA8F51D6373E5C4F36FY8U0H" TargetMode="External"/><Relationship Id="rId996" Type="http://schemas.openxmlformats.org/officeDocument/2006/relationships/hyperlink" Target="consultantplus://offline/ref=1CCE7BC35ACBD59767F50A733F5B7870047D0F2A15E19CD83BC6C24B8D4C2E4BB3613FF6DE5F0BB8813DA6487394EF0709144CA8F51D6373E5C4F36FY8U0H" TargetMode="External"/><Relationship Id="rId41" Type="http://schemas.openxmlformats.org/officeDocument/2006/relationships/hyperlink" Target="consultantplus://offline/ref=3A08F4EC47C729084ECD4A0BEB5576B6AC943CFAA0FEC5478FB8B7CF2D56086E483E9159D9AD07368B083BA79A00B7AC9A8DFC4869D0BB062BAC06X0UFH" TargetMode="External"/><Relationship Id="rId551" Type="http://schemas.openxmlformats.org/officeDocument/2006/relationships/hyperlink" Target="consultantplus://offline/ref=1CCE7BC35ACBD59767F50A733F5B7870047D0F2A1CED92D43CCB9F4185152249B46E60E1D91607B9813DA6497ECBEA12184C40AAE803626CF9C6F1Y6UEH" TargetMode="External"/><Relationship Id="rId649" Type="http://schemas.openxmlformats.org/officeDocument/2006/relationships/hyperlink" Target="consultantplus://offline/ref=1CCE7BC35ACBD59767F50A733F5B7870047D0F2A15E19CD83BC6C24B8D4C2E4BB3613FF6DE5F0BB8813DA7497594EF0709144CA8F51D6373E5C4F36FY8U0H" TargetMode="External"/><Relationship Id="rId856" Type="http://schemas.openxmlformats.org/officeDocument/2006/relationships/hyperlink" Target="consultantplus://offline/ref=1CCE7BC35ACBD59767F50A733F5B7870047D0F2A15E19CD83BC4C24B8D4C2E4BB3613FF6DE5F0BB8813DA74E7594EF0709144CA8F51D6373E5C4F36FY8U0H" TargetMode="External"/><Relationship Id="rId190" Type="http://schemas.openxmlformats.org/officeDocument/2006/relationships/image" Target="media/image10.wmf"/><Relationship Id="rId204" Type="http://schemas.openxmlformats.org/officeDocument/2006/relationships/hyperlink" Target="consultantplus://offline/ref=3A08F4EC47C729084ECD4A0BEB5576B6AC943CFAAAFACE468DB6EAC5250F046C4F31CE4EDEE40B378B083BAD915FB2B98BD5F04A74CEBA1937AE040EX9U6H" TargetMode="External"/><Relationship Id="rId288" Type="http://schemas.openxmlformats.org/officeDocument/2006/relationships/hyperlink" Target="consultantplus://offline/ref=1CCE7BC35ACBD59767F50A733F5B7870047D0F2A15E19CD83BC6C24B8D4C2E4BB3613FF6DE5F0BB8813DA2487194EF0709144CA8F51D6373E5C4F36FY8U0H" TargetMode="External"/><Relationship Id="rId411" Type="http://schemas.openxmlformats.org/officeDocument/2006/relationships/image" Target="media/image73.wmf"/><Relationship Id="rId509" Type="http://schemas.openxmlformats.org/officeDocument/2006/relationships/hyperlink" Target="consultantplus://offline/ref=1CCE7BC35ACBD59767F50A733F5B7870047D0F2A15E09EDF31C2C24B8D4C2E4BB3613FF6DE5F0BB8813DA3487694EF0709144CA8F51D6373E5C4F36FY8U0H" TargetMode="External"/><Relationship Id="rId1041" Type="http://schemas.openxmlformats.org/officeDocument/2006/relationships/hyperlink" Target="consultantplus://offline/ref=1CCE7BC35ACBD59767F50A733F5B7870047D0F2A16E999D53EC5C24B8D4C2E4BB3613FF6DE5F0BB8813DA1447494EF0709144CA8F51D6373E5C4F36FY8U0H" TargetMode="External"/><Relationship Id="rId1139" Type="http://schemas.openxmlformats.org/officeDocument/2006/relationships/hyperlink" Target="consultantplus://offline/ref=1CCE7BC35ACBD59767F50A733F5B7870047D0F2A15E19CD83BC6C24B8D4C2E4BB3613FF6DE5F0BB8813DA64A7794EF0709144CA8F51D6373E5C4F36FY8U0H" TargetMode="External"/><Relationship Id="rId495" Type="http://schemas.openxmlformats.org/officeDocument/2006/relationships/image" Target="media/image121.wmf"/><Relationship Id="rId716" Type="http://schemas.openxmlformats.org/officeDocument/2006/relationships/hyperlink" Target="consultantplus://offline/ref=1CCE7BC35ACBD59767F50A733F5B7870047D0F2A16E999D53EC5C24B8D4C2E4BB3613FF6DE5F0BB8813DA14A7694EF0709144CA8F51D6373E5C4F36FY8U0H" TargetMode="External"/><Relationship Id="rId923" Type="http://schemas.openxmlformats.org/officeDocument/2006/relationships/hyperlink" Target="consultantplus://offline/ref=1CCE7BC35ACBD59767F50A733F5B7870047D0F2A16E999D53EC5C24B8D4C2E4BB3613FF6DE5F0BB8813DA14B7194EF0709144CA8F51D6373E5C4F36FY8U0H" TargetMode="External"/><Relationship Id="rId52" Type="http://schemas.openxmlformats.org/officeDocument/2006/relationships/hyperlink" Target="consultantplus://offline/ref=3A08F4EC47C729084ECD5406FD3929BCAF9F60F5A0F9C718D7E7EC927A5F02391D7190179CA318368A1639AE93X5U7H" TargetMode="External"/><Relationship Id="rId148" Type="http://schemas.openxmlformats.org/officeDocument/2006/relationships/hyperlink" Target="consultantplus://offline/ref=3A08F4EC47C729084ECD4A0BEB5576B6AC943CFAA9F2CB4B8BB2EAC5250F046C4F31CE4EDEE40B378B083BAF945FB2B98BD5F04A74CEBA1937AE040EX9U6H" TargetMode="External"/><Relationship Id="rId355" Type="http://schemas.openxmlformats.org/officeDocument/2006/relationships/hyperlink" Target="consultantplus://offline/ref=1CCE7BC35ACBD59767F5147E2937277A0776532513E0908B6494C41CD21C281EF32139AB9F1A0FB2D56CE719789EB8484D405FABF601Y6U0H" TargetMode="External"/><Relationship Id="rId562" Type="http://schemas.openxmlformats.org/officeDocument/2006/relationships/hyperlink" Target="consultantplus://offline/ref=1CCE7BC35ACBD59767F50A733F5B7870047D0F2A16E999D53EC5C24B8D4C2E4BB3613FF6DE5F0BB8813DA2487294EF0709144CA8F51D6373E5C4F36FY8U0H" TargetMode="External"/><Relationship Id="rId215" Type="http://schemas.openxmlformats.org/officeDocument/2006/relationships/hyperlink" Target="consultantplus://offline/ref=3A08F4EC47C729084ECD4A0BEB5576B6AC943CFAAAF9CB4F8EBAEAC5250F046C4F31CE4EDEE40B378B083BAC945FB2B98BD5F04A74CEBA1937AE040EX9U6H" TargetMode="External"/><Relationship Id="rId422" Type="http://schemas.openxmlformats.org/officeDocument/2006/relationships/image" Target="media/image83.wmf"/><Relationship Id="rId867" Type="http://schemas.openxmlformats.org/officeDocument/2006/relationships/hyperlink" Target="consultantplus://offline/ref=1CCE7BC35ACBD59767F50A733F5B7870047D0F2A15E19CD83BC6C24B8D4C2E4BB3613FF6DE5F0BB8813DA64D7694EF0709144CA8F51D6373E5C4F36FY8U0H" TargetMode="External"/><Relationship Id="rId1052" Type="http://schemas.openxmlformats.org/officeDocument/2006/relationships/hyperlink" Target="consultantplus://offline/ref=1CCE7BC35ACBD59767F50A733F5B7870047D0F2A16E999D53EC5C24B8D4C2E4BB3613FF6DE5F0BB8813DA1447494EF0709144CA8F51D6373E5C4F36FY8U0H" TargetMode="External"/><Relationship Id="rId299" Type="http://schemas.openxmlformats.org/officeDocument/2006/relationships/hyperlink" Target="consultantplus://offline/ref=1CCE7BC35ACBD59767F50A733F5B7870047D0F2A15E19CD83BC6C24B8D4C2E4BB3613FF6DE5F0BB8813DA2497794EF0709144CA8F51D6373E5C4F36FY8U0H" TargetMode="External"/><Relationship Id="rId727" Type="http://schemas.openxmlformats.org/officeDocument/2006/relationships/hyperlink" Target="consultantplus://offline/ref=1CCE7BC35ACBD59767F50A733F5B7870047D0F2A16E999D53EC5C24B8D4C2E4BB3613FF6DE5F0BB8813DA14A7694EF0709144CA8F51D6373E5C4F36FY8U0H" TargetMode="External"/><Relationship Id="rId934" Type="http://schemas.openxmlformats.org/officeDocument/2006/relationships/image" Target="media/image224.wmf"/><Relationship Id="rId63" Type="http://schemas.openxmlformats.org/officeDocument/2006/relationships/hyperlink" Target="consultantplus://offline/ref=3A08F4EC47C729084ECD4A0BEB5576B6AC943CFAA9FAC44983B6EAC5250F046C4F31CE4EDEE40B378B083BAE985FB2B98BD5F04A74CEBA1937AE040EX9U6H" TargetMode="External"/><Relationship Id="rId159" Type="http://schemas.openxmlformats.org/officeDocument/2006/relationships/hyperlink" Target="consultantplus://offline/ref=3A08F4EC47C729084ECD4A0BEB5576B6AC943CFAA9F2CB4B88B5EAC5250F046C4F31CE4EDEE40B378B083AAE915FB2B98BD5F04A74CEBA1937AE040EX9U6H" TargetMode="External"/><Relationship Id="rId366" Type="http://schemas.openxmlformats.org/officeDocument/2006/relationships/image" Target="media/image43.wmf"/><Relationship Id="rId573" Type="http://schemas.openxmlformats.org/officeDocument/2006/relationships/hyperlink" Target="consultantplus://offline/ref=1CCE7BC35ACBD59767F50A733F5B7870047D0F2A16E999D53EC5C24B8D4C2E4BB3613FF6DE5F0BB8813DA2497194EF0709144CA8F51D6373E5C4F36FY8U0H" TargetMode="External"/><Relationship Id="rId780" Type="http://schemas.openxmlformats.org/officeDocument/2006/relationships/hyperlink" Target="consultantplus://offline/ref=1CCE7BC35ACBD59767F50A733F5B7870047D0F2A15E19CD83BC4C24B8D4C2E4BB3613FF6DE5F0BB8813DA0457594EF0709144CA8F51D6373E5C4F36FY8U0H" TargetMode="External"/><Relationship Id="rId226" Type="http://schemas.openxmlformats.org/officeDocument/2006/relationships/hyperlink" Target="consultantplus://offline/ref=1CCE7BC35ACBD59767F50A733F5B7870047D0F2A16EA9CDC3DC9C24B8D4C2E4BB3613FF6DE5F0BB8813DA14F7194EF0709144CA8F51D6373E5C4F36FY8U0H" TargetMode="External"/><Relationship Id="rId433" Type="http://schemas.openxmlformats.org/officeDocument/2006/relationships/image" Target="media/image91.wmf"/><Relationship Id="rId878" Type="http://schemas.openxmlformats.org/officeDocument/2006/relationships/image" Target="media/image212.wmf"/><Relationship Id="rId1063" Type="http://schemas.openxmlformats.org/officeDocument/2006/relationships/hyperlink" Target="consultantplus://offline/ref=1CCE7BC35ACBD59767F50A733F5B7870047D0F2A16E999D53EC5C24B8D4C2E4BB3613FF6DE5F0BB8813DA1447494EF0709144CA8F51D6373E5C4F36FY8U0H" TargetMode="External"/><Relationship Id="rId640" Type="http://schemas.openxmlformats.org/officeDocument/2006/relationships/hyperlink" Target="consultantplus://offline/ref=1CCE7BC35ACBD59767F50A733F5B7870047D0F2A16E999D53EC5C24B8D4C2E4BB3613FF6DE5F0BB8813DA1497194EF0709144CA8F51D6373E5C4F36FY8U0H" TargetMode="External"/><Relationship Id="rId738" Type="http://schemas.openxmlformats.org/officeDocument/2006/relationships/hyperlink" Target="consultantplus://offline/ref=1CCE7BC35ACBD59767F50A733F5B7870047D0F2A16E999D53EC5C24B8D4C2E4BB3613FF6DE5F0BB8813DA14A7094EF0709144CA8F51D6373E5C4F36FY8U0H" TargetMode="External"/><Relationship Id="rId945" Type="http://schemas.openxmlformats.org/officeDocument/2006/relationships/image" Target="media/image229.wmf"/><Relationship Id="rId74" Type="http://schemas.openxmlformats.org/officeDocument/2006/relationships/hyperlink" Target="consultantplus://offline/ref=3A08F4EC47C729084ECD4A0BEB5576B6AC943CFAA9F3C94C82B1EAC5250F046C4F31CE4EDEE40B378B083BAF915FB2B98BD5F04A74CEBA1937AE040EX9U6H" TargetMode="External"/><Relationship Id="rId377" Type="http://schemas.openxmlformats.org/officeDocument/2006/relationships/hyperlink" Target="consultantplus://offline/ref=1CCE7BC35ACBD59767F50A733F5B7870047D0F2A16EA9CDC3DC9C24B8D4C2E4BB3613FF6DE5F0BB8813DA34B7494EF0709144CA8F51D6373E5C4F36FY8U0H" TargetMode="External"/><Relationship Id="rId500" Type="http://schemas.openxmlformats.org/officeDocument/2006/relationships/image" Target="media/image123.wmf"/><Relationship Id="rId584" Type="http://schemas.openxmlformats.org/officeDocument/2006/relationships/hyperlink" Target="consultantplus://offline/ref=1CCE7BC35ACBD59767F50A733F5B7870047D0F2A15E19CD83BC6C24B8D4C2E4BB3613FF6DE5F0BB8813DA74E7794EF0709144CA8F51D6373E5C4F36FY8U0H" TargetMode="External"/><Relationship Id="rId805" Type="http://schemas.openxmlformats.org/officeDocument/2006/relationships/hyperlink" Target="consultantplus://offline/ref=1CCE7BC35ACBD59767F50A733F5B7870047D0F2A16E999D53EC5C24B8D4C2E4BB3613FF6DE5F0BB8813DA14A7394EF0709144CA8F51D6373E5C4F36FY8U0H" TargetMode="External"/><Relationship Id="rId1130" Type="http://schemas.openxmlformats.org/officeDocument/2006/relationships/hyperlink" Target="consultantplus://offline/ref=1CCE7BC35ACBD59767F50A733F5B7870047D0F2A16EA9CDC3DC9C24B8D4C2E4BB3613FF6DE5F0BB8813DA14F7194EF0709144CA8F51D6373E5C4F36FY8U0H" TargetMode="External"/><Relationship Id="rId5" Type="http://schemas.openxmlformats.org/officeDocument/2006/relationships/hyperlink" Target="consultantplus://offline/ref=3A08F4EC47C729084ECD4A0BEB5576B6AC943CFAABFFCB4982B8B7CF2D56086E483E9159D9AD07368B083BA99A00B7AC9A8DFC4869D0BB062BAC06X0UFH" TargetMode="External"/><Relationship Id="rId237" Type="http://schemas.openxmlformats.org/officeDocument/2006/relationships/hyperlink" Target="consultantplus://offline/ref=1CCE7BC35ACBD59767F50A733F5B7870047D0F2A16EA9CDC3DC9C24B8D4C2E4BB3613FF6DE5F0BB8813DA34F7494EF0709144CA8F51D6373E5C4F36FY8U0H" TargetMode="External"/><Relationship Id="rId791" Type="http://schemas.openxmlformats.org/officeDocument/2006/relationships/hyperlink" Target="consultantplus://offline/ref=1CCE7BC35ACBD59767F50A733F5B7870047D0F2A16E999D53EC5C24B8D4C2E4BB3613FF6DE5F0BB8813DA14A7394EF0709144CA8F51D6373E5C4F36FY8U0H" TargetMode="External"/><Relationship Id="rId889" Type="http://schemas.openxmlformats.org/officeDocument/2006/relationships/hyperlink" Target="consultantplus://offline/ref=1CCE7BC35ACBD59767F50A733F5B7870047D0F2A15E19CD83BC6C24B8D4C2E4BB3613FF6DE5F0BB8813DA64E7194EF0709144CA8F51D6373E5C4F36FY8U0H" TargetMode="External"/><Relationship Id="rId1074" Type="http://schemas.openxmlformats.org/officeDocument/2006/relationships/hyperlink" Target="consultantplus://offline/ref=1CCE7BC35ACBD59767F50A733F5B7870047D0F2A16EA9CD83BC4C24B8D4C2E4BB3613FF6CC5F53B4803EBD4C7481B9564FY4U2H" TargetMode="External"/><Relationship Id="rId444" Type="http://schemas.openxmlformats.org/officeDocument/2006/relationships/hyperlink" Target="consultantplus://offline/ref=1CCE7BC35ACBD59767F50A733F5B7870047D0F2A15E19CD83BC6C24B8D4C2E4BB3613FF6DE5F0BB8813DA04F7694EF0709144CA8F51D6373E5C4F36FY8U0H" TargetMode="External"/><Relationship Id="rId651" Type="http://schemas.openxmlformats.org/officeDocument/2006/relationships/hyperlink" Target="consultantplus://offline/ref=1CCE7BC35ACBD59767F50A733F5B7870047D0F2A15E19CD83BC6C24B8D4C2E4BB3613FF6DE5F0BB8813DA7497494EF0709144CA8F51D6373E5C4F36FY8U0H" TargetMode="External"/><Relationship Id="rId749" Type="http://schemas.openxmlformats.org/officeDocument/2006/relationships/image" Target="media/image179.wmf"/><Relationship Id="rId290" Type="http://schemas.openxmlformats.org/officeDocument/2006/relationships/hyperlink" Target="consultantplus://offline/ref=1CCE7BC35ACBD59767F50A733F5B7870047D0F2A15E19CD83BC4C24B8D4C2E4BB3613FF6DE5F0BB8813DA34B7C94EF0709144CA8F51D6373E5C4F36FY8U0H" TargetMode="External"/><Relationship Id="rId304" Type="http://schemas.openxmlformats.org/officeDocument/2006/relationships/hyperlink" Target="consultantplus://offline/ref=1CCE7BC35ACBD59767F50A733F5B7870047D0F2A15E19CD83BC6C24B8D4C2E4BB3613FF6DE5F0BB8813DA2497D94EF0709144CA8F51D6373E5C4F36FY8U0H" TargetMode="External"/><Relationship Id="rId388" Type="http://schemas.openxmlformats.org/officeDocument/2006/relationships/image" Target="media/image60.wmf"/><Relationship Id="rId511" Type="http://schemas.openxmlformats.org/officeDocument/2006/relationships/hyperlink" Target="consultantplus://offline/ref=1CCE7BC35ACBD59767F50A733F5B7870047D0F2A15E19CD83BC6C24B8D4C2E4BB3613FF6DE5F0BB8813DA74C7094EF0709144CA8F51D6373E5C4F36FY8U0H" TargetMode="External"/><Relationship Id="rId609" Type="http://schemas.openxmlformats.org/officeDocument/2006/relationships/hyperlink" Target="consultantplus://offline/ref=1CCE7BC35ACBD59767F50A733F5B7870047D0F2A16EA9CDC3DC9C24B8D4C2E4BB3613FF6DE5F0BB8813DA24C7694EF0709144CA8F51D6373E5C4F36FY8U0H" TargetMode="External"/><Relationship Id="rId956" Type="http://schemas.openxmlformats.org/officeDocument/2006/relationships/hyperlink" Target="consultantplus://offline/ref=1CCE7BC35ACBD59767F50A733F5B7870047D0F2A15E09EDF31C2C24B8D4C2E4BB3613FF6DE5F0BB8813DA3497494EF0709144CA8F51D6373E5C4F36FY8U0H" TargetMode="External"/><Relationship Id="rId1141" Type="http://schemas.openxmlformats.org/officeDocument/2006/relationships/hyperlink" Target="consultantplus://offline/ref=1CCE7BC35ACBD59767F50A733F5B7870047D0F2A15E19CD83BC4C24B8D4C2E4BB3613FF6DE5F0BB8813DA64D7194EF0709144CA8F51D6373E5C4F36FY8U0H" TargetMode="External"/><Relationship Id="rId85" Type="http://schemas.openxmlformats.org/officeDocument/2006/relationships/hyperlink" Target="consultantplus://offline/ref=3A08F4EC47C729084ECD4A0BEB5576B6AC943CFAAAF9C44F8BB1EAC5250F046C4F31CE4EDEE40B378B083BAF915FB2B98BD5F04A74CEBA1937AE040EX9U6H" TargetMode="External"/><Relationship Id="rId150" Type="http://schemas.openxmlformats.org/officeDocument/2006/relationships/hyperlink" Target="consultantplus://offline/ref=3A08F4EC47C729084ECD4A0BEB5576B6AC943CFAAAF9C44F8BB1EAC5250F046C4F31CE4EDEE40B378B083BAF905FB2B98BD5F04A74CEBA1937AE040EX9U6H" TargetMode="External"/><Relationship Id="rId595" Type="http://schemas.openxmlformats.org/officeDocument/2006/relationships/hyperlink" Target="consultantplus://offline/ref=1CCE7BC35ACBD59767F50A733F5B7870047D0F2A16EA9CDC3DC9C24B8D4C2E4BB3613FF6DE5F0BB8813DA14F7194EF0709144CA8F51D6373E5C4F36FY8U0H" TargetMode="External"/><Relationship Id="rId816" Type="http://schemas.openxmlformats.org/officeDocument/2006/relationships/hyperlink" Target="consultantplus://offline/ref=1CCE7BC35ACBD59767F50A733F5B7870047D0F2A16E999D53EC5C24B8D4C2E4BB3613FF6DE5F0BB8813DA14A7394EF0709144CA8F51D6373E5C4F36FY8U0H" TargetMode="External"/><Relationship Id="rId1001" Type="http://schemas.openxmlformats.org/officeDocument/2006/relationships/hyperlink" Target="consultantplus://offline/ref=1CCE7BC35ACBD59767F50A733F5B7870047D0F2A16E999D53EC5C24B8D4C2E4BB3613FF6DE5F0BB8813DA14B7D94EF0709144CA8F51D6373E5C4F36FY8U0H" TargetMode="External"/><Relationship Id="rId248" Type="http://schemas.openxmlformats.org/officeDocument/2006/relationships/image" Target="media/image21.wmf"/><Relationship Id="rId455" Type="http://schemas.openxmlformats.org/officeDocument/2006/relationships/image" Target="media/image100.wmf"/><Relationship Id="rId662" Type="http://schemas.openxmlformats.org/officeDocument/2006/relationships/hyperlink" Target="consultantplus://offline/ref=1CCE7BC35ACBD59767F50A733F5B7870047D0F2A16E999D53EC5C24B8D4C2E4BB3613FF6DE5F0BB8813DA1497094EF0709144CA8F51D6373E5C4F36FY8U0H" TargetMode="External"/><Relationship Id="rId1085" Type="http://schemas.openxmlformats.org/officeDocument/2006/relationships/hyperlink" Target="consultantplus://offline/ref=1CCE7BC35ACBD59767F50A733F5B7870047D0F2A16E999D53EC5C24B8D4C2E4BB3613FF6DE5F0BB8813DA1457394EF0709144CA8F51D6373E5C4F36FY8U0H" TargetMode="External"/><Relationship Id="rId12" Type="http://schemas.openxmlformats.org/officeDocument/2006/relationships/hyperlink" Target="consultantplus://offline/ref=3A08F4EC47C729084ECD4A0BEB5576B6AC943CFAA9F9C44C8AB5EAC5250F046C4F31CE4EDEE40B378B083BAE995FB2B98BD5F04A74CEBA1937AE040EX9U6H" TargetMode="External"/><Relationship Id="rId108" Type="http://schemas.openxmlformats.org/officeDocument/2006/relationships/hyperlink" Target="consultantplus://offline/ref=3A08F4EC47C729084ECD4A0BEB5576B6AC943CFAA9F2CB4B88B5EAC5250F046C4F31CE4EDEE40B378B083BA9905FB2B98BD5F04A74CEBA1937AE040EX9U6H" TargetMode="External"/><Relationship Id="rId315" Type="http://schemas.openxmlformats.org/officeDocument/2006/relationships/hyperlink" Target="consultantplus://offline/ref=1CCE7BC35ACBD59767F50A733F5B7870047D0F2A15E19CD83BC4C24B8D4C2E4BB3613FF6DE5F0BB8813DA3447194EF0709144CA8F51D6373E5C4F36FY8U0H" TargetMode="External"/><Relationship Id="rId522" Type="http://schemas.openxmlformats.org/officeDocument/2006/relationships/hyperlink" Target="consultantplus://offline/ref=1CCE7BC35ACBD59767F50A733F5B7870047D0F2A15E09EDE30C6C24B8D4C2E4BB3613FF6DE5F0BB8813DA24C7C94EF0709144CA8F51D6373E5C4F36FY8U0H" TargetMode="External"/><Relationship Id="rId967" Type="http://schemas.openxmlformats.org/officeDocument/2006/relationships/hyperlink" Target="consultantplus://offline/ref=1CCE7BC35ACBD59767F50A733F5B7870047D0F2A16E999D53EC5C24B8D4C2E4BB3613FF6DE5F0BB8813DA14B7294EF0709144CA8F51D6373E5C4F36FY8U0H" TargetMode="External"/><Relationship Id="rId1152" Type="http://schemas.openxmlformats.org/officeDocument/2006/relationships/hyperlink" Target="consultantplus://offline/ref=1CCE7BC35ACBD59767F50A733F5B7870047D0F2A16EA9CDC3DC9C24B8D4C2E4BB3613FF6DE5F0BB8813DA2447394EF0709144CA8F51D6373E5C4F36FY8U0H" TargetMode="External"/><Relationship Id="rId96" Type="http://schemas.openxmlformats.org/officeDocument/2006/relationships/hyperlink" Target="consultantplus://offline/ref=3A08F4EC47C729084ECD5406FD3929BCAF9F60F5A0F9C718D7E7EC927A5F02391D7190179CA318368A1639AE93X5U7H" TargetMode="External"/><Relationship Id="rId161" Type="http://schemas.openxmlformats.org/officeDocument/2006/relationships/hyperlink" Target="consultantplus://offline/ref=3A08F4EC47C729084ECD4A0BEB5576B6AC943CFAA9F2CB4B88B7EAC5250F046C4F31CE4EDEE40B378B083BA8935FB2B98BD5F04A74CEBA1937AE040EX9U6H" TargetMode="External"/><Relationship Id="rId399" Type="http://schemas.openxmlformats.org/officeDocument/2006/relationships/hyperlink" Target="consultantplus://offline/ref=1CCE7BC35ACBD59767F50A733F5B7870047D0F2A15E19CD83BC6C24B8D4C2E4BB3613FF6DE5F0BB8813DA1497394EF0709144CA8F51D6373E5C4F36FY8U0H" TargetMode="External"/><Relationship Id="rId827" Type="http://schemas.openxmlformats.org/officeDocument/2006/relationships/hyperlink" Target="consultantplus://offline/ref=1CCE7BC35ACBD59767F50A733F5B7870047D0F2A15E19CD83BC4C24B8D4C2E4BB3613FF6DE5F0BB8813DA74D7594EF0709144CA8F51D6373E5C4F36FY8U0H" TargetMode="External"/><Relationship Id="rId1012" Type="http://schemas.openxmlformats.org/officeDocument/2006/relationships/hyperlink" Target="consultantplus://offline/ref=1CCE7BC35ACBD59767F50A733F5B7870047D0F2A16E999D53EC5C24B8D4C2E4BB3613FF6DE5F0BB8813DA14B7D94EF0709144CA8F51D6373E5C4F36FY8U0H" TargetMode="External"/><Relationship Id="rId259" Type="http://schemas.openxmlformats.org/officeDocument/2006/relationships/image" Target="media/image23.wmf"/><Relationship Id="rId466" Type="http://schemas.openxmlformats.org/officeDocument/2006/relationships/hyperlink" Target="consultantplus://offline/ref=1CCE7BC35ACBD59767F50A733F5B7870047D0F2A15E19CD83BC6C24B8D4C2E4BB3613FF6DE5F0BB8813DA04A7094EF0709144CA8F51D6373E5C4F36FY8U0H" TargetMode="External"/><Relationship Id="rId673" Type="http://schemas.openxmlformats.org/officeDocument/2006/relationships/hyperlink" Target="consultantplus://offline/ref=1CCE7BC35ACBD59767F50A733F5B7870047D0F2A15E19CD83BC4C24B8D4C2E4BB3613FF6DE5F0BB8813DA04F7394EF0709144CA8F51D6373E5C4F36FY8U0H" TargetMode="External"/><Relationship Id="rId880" Type="http://schemas.openxmlformats.org/officeDocument/2006/relationships/hyperlink" Target="consultantplus://offline/ref=1CCE7BC35ACBD59767F50A733F5B7870047D0F2A16E999D53EC5C24B8D4C2E4BB3613FF6DE5F0BB8813DA14B7194EF0709144CA8F51D6373E5C4F36FY8U0H" TargetMode="External"/><Relationship Id="rId1096" Type="http://schemas.openxmlformats.org/officeDocument/2006/relationships/hyperlink" Target="consultantplus://offline/ref=1CCE7BC35ACBD59767F50A733F5B7870047D0F2A16E999D53EC5C24B8D4C2E4BB3613FF6DE5F0BB8813DA04C7194EF0709144CA8F51D6373E5C4F36FY8U0H" TargetMode="External"/><Relationship Id="rId23" Type="http://schemas.openxmlformats.org/officeDocument/2006/relationships/hyperlink" Target="consultantplus://offline/ref=3A08F4EC47C729084ECD4A0BEB5576B6AC943CFAA9F3C44883B4EAC5250F046C4F31CE4EDEE40B378B083BAE995FB2B98BD5F04A74CEBA1937AE040EX9U6H" TargetMode="External"/><Relationship Id="rId119" Type="http://schemas.openxmlformats.org/officeDocument/2006/relationships/hyperlink" Target="consultantplus://offline/ref=3A08F4EC47C729084ECD4A0BEB5576B6AC943CFAA9F2CB4B88B5EAC5250F046C4F31CE4EDEE40B378B083BA9975FB2B98BD5F04A74CEBA1937AE040EX9U6H" TargetMode="External"/><Relationship Id="rId326" Type="http://schemas.openxmlformats.org/officeDocument/2006/relationships/hyperlink" Target="consultantplus://offline/ref=1CCE7BC35ACBD59767F5147E2937277A077653251CEA908B6494C41CD21C281EF32139A4981D05B2D56CE719789EB8484D405FABF601Y6U0H" TargetMode="External"/><Relationship Id="rId533" Type="http://schemas.openxmlformats.org/officeDocument/2006/relationships/hyperlink" Target="consultantplus://offline/ref=1CCE7BC35ACBD59767F50A733F5B7870047D0F2A15E19CD838C1C24B8D4C2E4BB3613FF6DE5F0BB8813DA34A7294EF0709144CA8F51D6373E5C4F36FY8U0H" TargetMode="External"/><Relationship Id="rId978" Type="http://schemas.openxmlformats.org/officeDocument/2006/relationships/image" Target="media/image239.wmf"/><Relationship Id="rId1163" Type="http://schemas.openxmlformats.org/officeDocument/2006/relationships/hyperlink" Target="consultantplus://offline/ref=1CCE7BC35ACBD59767F50A733F5B7870047D0F2A16EA93DC38C2C24B8D4C2E4BB3613FF6DE5F0BB8813DA34E7794EF0709144CA8F51D6373E5C4F36FY8U0H" TargetMode="External"/><Relationship Id="rId740" Type="http://schemas.openxmlformats.org/officeDocument/2006/relationships/hyperlink" Target="consultantplus://offline/ref=1CCE7BC35ACBD59767F50A733F5B7870047D0F2A15E19CD83BC4C24B8D4C2E4BB3613FF6DE5F0BB8813DA04B7D94EF0709144CA8F51D6373E5C4F36FY8U0H" TargetMode="External"/><Relationship Id="rId838" Type="http://schemas.openxmlformats.org/officeDocument/2006/relationships/hyperlink" Target="consultantplus://offline/ref=1CCE7BC35ACBD59767F50A733F5B7870047D0F2A15E19CD83BC4C24B8D4C2E4BB3613FF6DE5F0BB8813DA74D7094EF0709144CA8F51D6373E5C4F36FY8U0H" TargetMode="External"/><Relationship Id="rId1023" Type="http://schemas.openxmlformats.org/officeDocument/2006/relationships/image" Target="media/image251.wmf"/><Relationship Id="rId172" Type="http://schemas.openxmlformats.org/officeDocument/2006/relationships/hyperlink" Target="consultantplus://offline/ref=3A08F4EC47C729084ECD4A0BEB5576B6AC943CFAAAF9C44F8BB1EAC5250F046C4F31CE4EDEE40B378B083BAF905FB2B98BD5F04A74CEBA1937AE040EX9U6H" TargetMode="External"/><Relationship Id="rId477" Type="http://schemas.openxmlformats.org/officeDocument/2006/relationships/hyperlink" Target="consultantplus://offline/ref=1CCE7BC35ACBD59767F50A733F5B7870047D0F2A16EA93DC38C2C24B8D4C2E4BB3613FF6DE5F0BB8813DA34D7494EF0709144CA8F51D6373E5C4F36FY8U0H" TargetMode="External"/><Relationship Id="rId600" Type="http://schemas.openxmlformats.org/officeDocument/2006/relationships/hyperlink" Target="consultantplus://offline/ref=1CCE7BC35ACBD59767F50A733F5B7870047D0F2A16EA9CD83BC4C24B8D4C2E4BB3613FF6DE5F0BB8813CA4457394EF0709144CA8F51D6373E5C4F36FY8U0H" TargetMode="External"/><Relationship Id="rId684" Type="http://schemas.openxmlformats.org/officeDocument/2006/relationships/image" Target="media/image158.wmf"/><Relationship Id="rId337" Type="http://schemas.openxmlformats.org/officeDocument/2006/relationships/image" Target="media/image33.wmf"/><Relationship Id="rId891" Type="http://schemas.openxmlformats.org/officeDocument/2006/relationships/hyperlink" Target="consultantplus://offline/ref=1CCE7BC35ACBD59767F50A733F5B7870047D0F2A16E999D53EC5C24B8D4C2E4BB3613FF6DE5F0BB8813DA14B7194EF0709144CA8F51D6373E5C4F36FY8U0H" TargetMode="External"/><Relationship Id="rId905" Type="http://schemas.openxmlformats.org/officeDocument/2006/relationships/image" Target="media/image219.wmf"/><Relationship Id="rId989" Type="http://schemas.openxmlformats.org/officeDocument/2006/relationships/image" Target="media/image243.wmf"/><Relationship Id="rId34" Type="http://schemas.openxmlformats.org/officeDocument/2006/relationships/hyperlink" Target="consultantplus://offline/ref=3A08F4EC47C729084ECD5406FD3929BCAF9F60F5A0F9C718D7E7EC927A5F02391D7190179CA318368A1639AE93X5U7H" TargetMode="External"/><Relationship Id="rId544" Type="http://schemas.openxmlformats.org/officeDocument/2006/relationships/hyperlink" Target="consultantplus://offline/ref=1CCE7BC35ACBD59767F50A733F5B7870047D0F2A15E19CD83BC6C24B8D4C2E4BB3613FF6DE5F0BB8813DA74D7794EF0709144CA8F51D6373E5C4F36FY8U0H" TargetMode="External"/><Relationship Id="rId751" Type="http://schemas.openxmlformats.org/officeDocument/2006/relationships/hyperlink" Target="consultantplus://offline/ref=1CCE7BC35ACBD59767F50A733F5B7870047D0F2A16E999D53EC5C24B8D4C2E4BB3613FF6DE5F0BB8813DA14A7094EF0709144CA8F51D6373E5C4F36FY8U0H" TargetMode="External"/><Relationship Id="rId849" Type="http://schemas.openxmlformats.org/officeDocument/2006/relationships/image" Target="media/image206.wmf"/><Relationship Id="rId183" Type="http://schemas.openxmlformats.org/officeDocument/2006/relationships/hyperlink" Target="consultantplus://offline/ref=3A08F4EC47C729084ECD4A0BEB5576B6AC943CFAA9F3CF468CB4EAC5250F046C4F31CE4ECCE4533B8A0B25AE904AE4E8CDX8U3H" TargetMode="External"/><Relationship Id="rId390" Type="http://schemas.openxmlformats.org/officeDocument/2006/relationships/image" Target="media/image62.wmf"/><Relationship Id="rId404" Type="http://schemas.openxmlformats.org/officeDocument/2006/relationships/image" Target="media/image68.wmf"/><Relationship Id="rId611" Type="http://schemas.openxmlformats.org/officeDocument/2006/relationships/hyperlink" Target="consultantplus://offline/ref=1CCE7BC35ACBD59767F50A733F5B7870047D0F2A16EA9CDC3DC9C24B8D4C2E4BB3613FF6DE5F0BB8813DA14F7194EF0709144CA8F51D6373E5C4F36FY8U0H" TargetMode="External"/><Relationship Id="rId1034" Type="http://schemas.openxmlformats.org/officeDocument/2006/relationships/image" Target="media/image256.wmf"/><Relationship Id="rId250" Type="http://schemas.openxmlformats.org/officeDocument/2006/relationships/hyperlink" Target="consultantplus://offline/ref=1CCE7BC35ACBD59767F50A733F5B7870047D0F2A15E19CD83BC6C24B8D4C2E4BB3613FF6DE5F0BB8813DA24E7794EF0709144CA8F51D6373E5C4F36FY8U0H" TargetMode="External"/><Relationship Id="rId488" Type="http://schemas.openxmlformats.org/officeDocument/2006/relationships/image" Target="media/image115.wmf"/><Relationship Id="rId695" Type="http://schemas.openxmlformats.org/officeDocument/2006/relationships/hyperlink" Target="consultantplus://offline/ref=1CCE7BC35ACBD59767F50A733F5B7870047D0F2A15E19CD83BC6C24B8D4C2E4BB3613FF6DE5F0BB8813DA74A7C94EF0709144CA8F51D6373E5C4F36FY8U0H" TargetMode="External"/><Relationship Id="rId709" Type="http://schemas.openxmlformats.org/officeDocument/2006/relationships/hyperlink" Target="consultantplus://offline/ref=1CCE7BC35ACBD59767F50A733F5B7870047D0F2A15E19CD83BC6C24B8D4C2E4BB3613FF6DE5F0BB8813DA74B7594EF0709144CA8F51D6373E5C4F36FY8U0H" TargetMode="External"/><Relationship Id="rId916" Type="http://schemas.openxmlformats.org/officeDocument/2006/relationships/hyperlink" Target="consultantplus://offline/ref=1CCE7BC35ACBD59767F50A733F5B7870047D0F2A15E19CD83BC4C24B8D4C2E4BB3613FF6DE5F0BB8813DA7487394EF0709144CA8F51D6373E5C4F36FY8U0H" TargetMode="External"/><Relationship Id="rId1101" Type="http://schemas.openxmlformats.org/officeDocument/2006/relationships/image" Target="media/image278.wmf"/><Relationship Id="rId45" Type="http://schemas.openxmlformats.org/officeDocument/2006/relationships/hyperlink" Target="consultantplus://offline/ref=3A08F4EC47C729084ECD4A0BEB5576B6AC943CFAA9F8C94E89B0EAC5250F046C4F31CE4EDEE40B378B083BAE985FB2B98BD5F04A74CEBA1937AE040EX9U6H" TargetMode="External"/><Relationship Id="rId110" Type="http://schemas.openxmlformats.org/officeDocument/2006/relationships/hyperlink" Target="consultantplus://offline/ref=3A08F4EC47C729084ECD4A0BEB5576B6AC943CFAA9F2CB4B88B5EAC5250F046C4F31CE4EDEE40B378B083BA9925FB2B98BD5F04A74CEBA1937AE040EX9U6H" TargetMode="External"/><Relationship Id="rId348" Type="http://schemas.openxmlformats.org/officeDocument/2006/relationships/hyperlink" Target="consultantplus://offline/ref=1CCE7BC35ACBD59767F50A733F5B7870047D0F2A16EA9CDC3DC9C24B8D4C2E4BB3613FF6DE5F0BB8813DA34A7494EF0709144CA8F51D6373E5C4F36FY8U0H" TargetMode="External"/><Relationship Id="rId555" Type="http://schemas.openxmlformats.org/officeDocument/2006/relationships/hyperlink" Target="consultantplus://offline/ref=1CCE7BC35ACBD59767F50A733F5B7870047D0F2A16E999D53EC5C24B8D4C2E4BB3613FF6DE5F0BB8813DA2487594EF0709144CA8F51D6373E5C4F36FY8U0H" TargetMode="External"/><Relationship Id="rId762" Type="http://schemas.openxmlformats.org/officeDocument/2006/relationships/hyperlink" Target="consultantplus://offline/ref=1CCE7BC35ACBD59767F50A733F5B7870047D0F2A12E993D53BCB9F4185152249B46E60E1D91607B9813CA44B7ECBEA12184C40AAE803626CF9C6F1Y6UEH" TargetMode="External"/><Relationship Id="rId194" Type="http://schemas.openxmlformats.org/officeDocument/2006/relationships/hyperlink" Target="consultantplus://offline/ref=3A08F4EC47C729084ECD4A0BEB5576B6AC943CFAA9F2CB4B8BB2EAC5250F046C4F31CE4EDEE40B378B083BAC915FB2B98BD5F04A74CEBA1937AE040EX9U6H" TargetMode="External"/><Relationship Id="rId208" Type="http://schemas.openxmlformats.org/officeDocument/2006/relationships/image" Target="media/image15.wmf"/><Relationship Id="rId415" Type="http://schemas.openxmlformats.org/officeDocument/2006/relationships/image" Target="media/image77.wmf"/><Relationship Id="rId622" Type="http://schemas.openxmlformats.org/officeDocument/2006/relationships/image" Target="media/image143.wmf"/><Relationship Id="rId1045" Type="http://schemas.openxmlformats.org/officeDocument/2006/relationships/hyperlink" Target="consultantplus://offline/ref=1CCE7BC35ACBD59767F50A733F5B7870047D0F2A16E999D53EC5C24B8D4C2E4BB3613FF6DE5F0BB8813DA1447494EF0709144CA8F51D6373E5C4F36FY8U0H" TargetMode="External"/><Relationship Id="rId261" Type="http://schemas.openxmlformats.org/officeDocument/2006/relationships/hyperlink" Target="consultantplus://offline/ref=1CCE7BC35ACBD59767F50A733F5B7870047D0F2A15E19CD83BC6C24B8D4C2E4BB3613FF6DE5F0BB8813DA24E7094EF0709144CA8F51D6373E5C4F36FY8U0H" TargetMode="External"/><Relationship Id="rId499" Type="http://schemas.openxmlformats.org/officeDocument/2006/relationships/hyperlink" Target="consultantplus://offline/ref=1CCE7BC35ACBD59767F50A733F5B7870047D0F2A15E19CD83BC6C24B8D4C2E4BB3613FF6DE5F0BB8813DA0457094EF0709144CA8F51D6373E5C4F36FY8U0H" TargetMode="External"/><Relationship Id="rId927" Type="http://schemas.openxmlformats.org/officeDocument/2006/relationships/hyperlink" Target="consultantplus://offline/ref=1CCE7BC35ACBD59767F50A733F5B7870047D0F2A16EA93DC38C2C24B8D4C2E4BB3613FF6DE5F0BB8813DA34D7194EF0709144CA8F51D6373E5C4F36FY8U0H" TargetMode="External"/><Relationship Id="rId1112" Type="http://schemas.openxmlformats.org/officeDocument/2006/relationships/hyperlink" Target="consultantplus://offline/ref=1CCE7BC35ACBD59767F50A733F5B7870047D0F2A15E19CD83BC4C24B8D4C2E4BB3613FF6DE5F0BB8813DA64C7394EF0709144CA8F51D6373E5C4F36FY8U0H" TargetMode="External"/><Relationship Id="rId56" Type="http://schemas.openxmlformats.org/officeDocument/2006/relationships/hyperlink" Target="consultantplus://offline/ref=3A08F4EC47C729084ECD5406FD3929BCAF9F60F5A0F9C718D7E7EC927A5F02391D7190179CA318368A1639AE93X5U7H" TargetMode="External"/><Relationship Id="rId359" Type="http://schemas.openxmlformats.org/officeDocument/2006/relationships/hyperlink" Target="consultantplus://offline/ref=1CCE7BC35ACBD59767F5147E2937277A0776532513E0908B6494C41CD21C281EF32139AB9F1A0FB2D56CE719789EB8484D405FABF601Y6U0H" TargetMode="External"/><Relationship Id="rId566" Type="http://schemas.openxmlformats.org/officeDocument/2006/relationships/hyperlink" Target="consultantplus://offline/ref=1CCE7BC35ACBD59767F50A733F5B7870047D0F2A16E999D53EC5C24B8D4C2E4BB3613FF6DE5F0BB8813DA2487294EF0709144CA8F51D6373E5C4F36FY8U0H" TargetMode="External"/><Relationship Id="rId773" Type="http://schemas.openxmlformats.org/officeDocument/2006/relationships/hyperlink" Target="consultantplus://offline/ref=1CCE7BC35ACBD59767F50A733F5B7870047D0F2A16E999D53EC5C24B8D4C2E4BB3613FF6DE5F0BB8813DA14A7394EF0709144CA8F51D6373E5C4F36FY8U0H" TargetMode="External"/><Relationship Id="rId121" Type="http://schemas.openxmlformats.org/officeDocument/2006/relationships/hyperlink" Target="consultantplus://offline/ref=3A08F4EC47C729084ECD4A0BEB5576B6AC943CFAAAF9CB4F8EBAEAC5250F046C4F31CE4EDEE40B378B083BAC915FB2B98BD5F04A74CEBA1937AE040EX9U6H" TargetMode="External"/><Relationship Id="rId219" Type="http://schemas.openxmlformats.org/officeDocument/2006/relationships/hyperlink" Target="consultantplus://offline/ref=1CCE7BC35ACBD59767F50A733F5B7870047D0F2A16EA9CDC3DC9C24B8D4C2E4BB3613FF6DE5F0BB8813DA14F7194EF0709144CA8F51D6373E5C4F36FY8U0H" TargetMode="External"/><Relationship Id="rId426" Type="http://schemas.openxmlformats.org/officeDocument/2006/relationships/image" Target="media/image87.wmf"/><Relationship Id="rId633" Type="http://schemas.openxmlformats.org/officeDocument/2006/relationships/image" Target="media/image151.wmf"/><Relationship Id="rId980" Type="http://schemas.openxmlformats.org/officeDocument/2006/relationships/hyperlink" Target="consultantplus://offline/ref=1CCE7BC35ACBD59767F50A733F5B7870047D0F2A15E09EDF31C2C24B8D4C2E4BB3613FF6DE5F0BB8813DA3497194EF0709144CA8F51D6373E5C4F36FY8U0H" TargetMode="External"/><Relationship Id="rId1056" Type="http://schemas.openxmlformats.org/officeDocument/2006/relationships/hyperlink" Target="consultantplus://offline/ref=1CCE7BC35ACBD59767F50A733F5B7870047D0F2A16E999D53EC5C24B8D4C2E4BB3613FF6DE5F0BB8813DA1447494EF0709144CA8F51D6373E5C4F36FY8U0H" TargetMode="External"/><Relationship Id="rId840" Type="http://schemas.openxmlformats.org/officeDocument/2006/relationships/hyperlink" Target="consultantplus://offline/ref=1CCE7BC35ACBD59767F50A733F5B7870047D0F2A16E999D53EC5C24B8D4C2E4BB3613FF6DE5F0BB8813DA14A7394EF0709144CA8F51D6373E5C4F36FY8U0H" TargetMode="External"/><Relationship Id="rId938" Type="http://schemas.openxmlformats.org/officeDocument/2006/relationships/hyperlink" Target="consultantplus://offline/ref=1CCE7BC35ACBD59767F50A733F5B7870047D0F2A15E19CD83BC6C24B8D4C2E4BB3613FF6DE5F0BB8813DA64F7694EF0709144CA8F51D6373E5C4F36FY8U0H" TargetMode="External"/><Relationship Id="rId67" Type="http://schemas.openxmlformats.org/officeDocument/2006/relationships/hyperlink" Target="consultantplus://offline/ref=3A08F4EC47C729084ECD4A0BEB5576B6AC943CFAA9F2CB4B88B5EAC5250F046C4F31CE4EDEE40B378B083BAC935FB2B98BD5F04A74CEBA1937AE040EX9U6H" TargetMode="External"/><Relationship Id="rId272" Type="http://schemas.openxmlformats.org/officeDocument/2006/relationships/image" Target="media/image26.wmf"/><Relationship Id="rId577" Type="http://schemas.openxmlformats.org/officeDocument/2006/relationships/hyperlink" Target="consultantplus://offline/ref=1CCE7BC35ACBD59767F50A733F5B7870047D0F2A15E19CD83BC6C24B8D4C2E4BB3613FF6DE5F0BB8813DA74D7394EF0709144CA8F51D6373E5C4F36FY8U0H" TargetMode="External"/><Relationship Id="rId700" Type="http://schemas.openxmlformats.org/officeDocument/2006/relationships/hyperlink" Target="consultantplus://offline/ref=1CCE7BC35ACBD59767F50A733F5B7870047D0F2A15E19CD83BC4C24B8D4C2E4BB3613FF6DE5F0BB8813DA0497594EF0709144CA8F51D6373E5C4F36FY8U0H" TargetMode="External"/><Relationship Id="rId1123" Type="http://schemas.openxmlformats.org/officeDocument/2006/relationships/hyperlink" Target="consultantplus://offline/ref=1CCE7BC35ACBD59767F50A733F5B7870047D0F2A1CED92D43CCB9F4185152249B46E60E1D91607B9813CA5447ECBEA12184C40AAE803626CF9C6F1Y6UEH" TargetMode="External"/><Relationship Id="rId132" Type="http://schemas.openxmlformats.org/officeDocument/2006/relationships/hyperlink" Target="consultantplus://offline/ref=3A08F4EC47C729084ECD4A0BEB5576B6AC943CFAA9F2CB4B88B5EAC5250F046C4F31CE4EDEE40B378B083BA6955FB2B98BD5F04A74CEBA1937AE040EX9U6H" TargetMode="External"/><Relationship Id="rId784" Type="http://schemas.openxmlformats.org/officeDocument/2006/relationships/hyperlink" Target="consultantplus://offline/ref=1CCE7BC35ACBD59767F50A733F5B7870047D0F2A16E999D53EC5C24B8D4C2E4BB3613FF6DE5F0BB8813DA14A7394EF0709144CA8F51D6373E5C4F36FY8U0H" TargetMode="External"/><Relationship Id="rId991" Type="http://schemas.openxmlformats.org/officeDocument/2006/relationships/image" Target="media/image244.wmf"/><Relationship Id="rId1067" Type="http://schemas.openxmlformats.org/officeDocument/2006/relationships/hyperlink" Target="consultantplus://offline/ref=1CCE7BC35ACBD59767F5147E2937277A077653251CEA908B6494C41CD21C281EE12161AF9C1818B98023A14C77Y9UCH" TargetMode="External"/><Relationship Id="rId437" Type="http://schemas.openxmlformats.org/officeDocument/2006/relationships/image" Target="media/image94.wmf"/><Relationship Id="rId644" Type="http://schemas.openxmlformats.org/officeDocument/2006/relationships/hyperlink" Target="consultantplus://offline/ref=1CCE7BC35ACBD59767F50A733F5B7870047D0F2A16E999D53EC5C24B8D4C2E4BB3613FF6DE5F0BB8813DA1497094EF0709144CA8F51D6373E5C4F36FY8U0H" TargetMode="External"/><Relationship Id="rId851" Type="http://schemas.openxmlformats.org/officeDocument/2006/relationships/hyperlink" Target="consultantplus://offline/ref=1CCE7BC35ACBD59767F50A733F5B7870047D0F2A15E19CD83BC4C24B8D4C2E4BB3613FF6DE5F0BB8813DA74D7C94EF0709144CA8F51D6373E5C4F36FY8U0H" TargetMode="External"/><Relationship Id="rId283" Type="http://schemas.openxmlformats.org/officeDocument/2006/relationships/hyperlink" Target="consultantplus://offline/ref=1CCE7BC35ACBD59767F50A733F5B7870047D0F2A15E19CD83BC6C24B8D4C2E4BB3613FF6DE5F0BB8813DA24F7D94EF0709144CA8F51D6373E5C4F36FY8U0H" TargetMode="External"/><Relationship Id="rId490" Type="http://schemas.openxmlformats.org/officeDocument/2006/relationships/image" Target="media/image117.wmf"/><Relationship Id="rId504" Type="http://schemas.openxmlformats.org/officeDocument/2006/relationships/image" Target="media/image125.wmf"/><Relationship Id="rId711" Type="http://schemas.openxmlformats.org/officeDocument/2006/relationships/hyperlink" Target="consultantplus://offline/ref=1CCE7BC35ACBD59767F50A733F5B7870047D0F2A16E999D53EC5C24B8D4C2E4BB3613FF6DE5F0BB8813DA14A7694EF0709144CA8F51D6373E5C4F36FY8U0H" TargetMode="External"/><Relationship Id="rId949" Type="http://schemas.openxmlformats.org/officeDocument/2006/relationships/image" Target="media/image233.wmf"/><Relationship Id="rId1134" Type="http://schemas.openxmlformats.org/officeDocument/2006/relationships/hyperlink" Target="consultantplus://offline/ref=1CCE7BC35ACBD59767F50A733F5B7870047D0F2A15E19CD83BC6C24B8D4C2E4BB3613FF6DE5F0BB8813DA64A7494EF0709144CA8F51D6373E5C4F36FY8U0H" TargetMode="External"/><Relationship Id="rId78" Type="http://schemas.openxmlformats.org/officeDocument/2006/relationships/hyperlink" Target="consultantplus://offline/ref=3A08F4EC47C729084ECD4A0BEB5576B6AC943CFAA9F3C94C82B1EAC5250F046C4F31CE4EDEE40B378B083BAF935FB2B98BD5F04A74CEBA1937AE040EX9U6H" TargetMode="External"/><Relationship Id="rId143" Type="http://schemas.openxmlformats.org/officeDocument/2006/relationships/hyperlink" Target="consultantplus://offline/ref=3A08F4EC47C729084ECD4A0BEB5576B6AC943CFAA9FFCD4889B3EAC5250F046C4F31CE4EDEE40B378B083BAE985FB2B98BD5F04A74CEBA1937AE040EX9U6H" TargetMode="External"/><Relationship Id="rId350" Type="http://schemas.openxmlformats.org/officeDocument/2006/relationships/image" Target="media/image37.wmf"/><Relationship Id="rId588" Type="http://schemas.openxmlformats.org/officeDocument/2006/relationships/image" Target="media/image132.wmf"/><Relationship Id="rId795" Type="http://schemas.openxmlformats.org/officeDocument/2006/relationships/hyperlink" Target="consultantplus://offline/ref=1CCE7BC35ACBD59767F50A733F5B7870047D0F2A15EA93DF39C6C24B8D4C2E4BB3613FF6DE5F0BB8813DA14D7C94EF0709144CA8F51D6373E5C4F36FY8U0H" TargetMode="External"/><Relationship Id="rId809" Type="http://schemas.openxmlformats.org/officeDocument/2006/relationships/image" Target="media/image195.wmf"/><Relationship Id="rId9" Type="http://schemas.openxmlformats.org/officeDocument/2006/relationships/hyperlink" Target="consultantplus://offline/ref=3A08F4EC47C729084ECD4A0BEB5576B6AC943CFAADF9CA468EB8B7CF2D56086E483E9159D9AD07368B083BA69A00B7AC9A8DFC4869D0BB062BAC06X0UFH" TargetMode="External"/><Relationship Id="rId210" Type="http://schemas.openxmlformats.org/officeDocument/2006/relationships/hyperlink" Target="consultantplus://offline/ref=3A08F4EC47C729084ECD4A0BEB5576B6AC943CFAAAFACE468DB6EAC5250F046C4F31CE4EDEE40B378B083BAD925FB2B98BD5F04A74CEBA1937AE040EX9U6H" TargetMode="External"/><Relationship Id="rId448" Type="http://schemas.openxmlformats.org/officeDocument/2006/relationships/hyperlink" Target="consultantplus://offline/ref=1CCE7BC35ACBD59767F50A733F5B7870047D0F2A15E19CD83BC6C24B8D4C2E4BB3613FF6DE5F0BB8813DA0487294EF0709144CA8F51D6373E5C4F36FY8U0H" TargetMode="External"/><Relationship Id="rId655" Type="http://schemas.openxmlformats.org/officeDocument/2006/relationships/hyperlink" Target="consultantplus://offline/ref=1CCE7BC35ACBD59767F50A733F5B7870047D0F2A15E19CD83BC6C24B8D4C2E4BB3613FF6DE5F0BB8813DA7497094EF0709144CA8F51D6373E5C4F36FY8U0H" TargetMode="External"/><Relationship Id="rId862" Type="http://schemas.openxmlformats.org/officeDocument/2006/relationships/hyperlink" Target="consultantplus://offline/ref=1CCE7BC35ACBD59767F50A733F5B7870047D0F2A16E999D53EC5C24B8D4C2E4BB3613FF6DE5F0BB8813DA14A7C94EF0709144CA8F51D6373E5C4F36FY8U0H" TargetMode="External"/><Relationship Id="rId1078" Type="http://schemas.openxmlformats.org/officeDocument/2006/relationships/hyperlink" Target="consultantplus://offline/ref=1CCE7BC35ACBD59767F5147E2937277A077653251CEA908B6494C41CD21C281EE12161AF9C1818B98023A14C77Y9UCH" TargetMode="External"/><Relationship Id="rId294" Type="http://schemas.openxmlformats.org/officeDocument/2006/relationships/hyperlink" Target="consultantplus://offline/ref=1CCE7BC35ACBD59767F50A733F5B7870047D0F2A15E19CD83BC6C24B8D4C2E4BB3613FF6DE5F0BB8813DA2487294EF0709144CA8F51D6373E5C4F36FY8U0H" TargetMode="External"/><Relationship Id="rId308" Type="http://schemas.openxmlformats.org/officeDocument/2006/relationships/hyperlink" Target="consultantplus://offline/ref=1CCE7BC35ACBD59767F50A733F5B7870047D0F2A16EA9CDC3DC9C24B8D4C2E4BB3613FF6DE5F0BB8813DA34F7394EF0709144CA8F51D6373E5C4F36FY8U0H" TargetMode="External"/><Relationship Id="rId515" Type="http://schemas.openxmlformats.org/officeDocument/2006/relationships/hyperlink" Target="consultantplus://offline/ref=1CCE7BC35ACBD59767F50A733F5B7870047D0F2A15E19CD83BC6C24B8D4C2E4BB3613FF6DE5F0BB8813DA74C7294EF0709144CA8F51D6373E5C4F36FY8U0H" TargetMode="External"/><Relationship Id="rId722" Type="http://schemas.openxmlformats.org/officeDocument/2006/relationships/hyperlink" Target="consultantplus://offline/ref=1CCE7BC35ACBD59767F50A733F5B7870047D0F2A16E999D53EC5C24B8D4C2E4BB3613FF6DE5F0BB8813DA14A7694EF0709144CA8F51D6373E5C4F36FY8U0H" TargetMode="External"/><Relationship Id="rId1145" Type="http://schemas.openxmlformats.org/officeDocument/2006/relationships/hyperlink" Target="consultantplus://offline/ref=1CCE7BC35ACBD59767F50A733F5B7870047D0F2A15E19CD83BC4C24B8D4C2E4BB3613FF6DE5F0BB8813DA64D7C94EF0709144CA8F51D6373E5C4F36FY8U0H" TargetMode="External"/><Relationship Id="rId89" Type="http://schemas.openxmlformats.org/officeDocument/2006/relationships/hyperlink" Target="consultantplus://offline/ref=3A08F4EC47C729084ECD4A0BEB5576B6AC943CFAAAF9C44F8BB1EAC5250F046C4F31CE4EDEE40B378B083BAF915FB2B98BD5F04A74CEBA1937AE040EX9U6H" TargetMode="External"/><Relationship Id="rId154" Type="http://schemas.openxmlformats.org/officeDocument/2006/relationships/hyperlink" Target="consultantplus://offline/ref=3A08F4EC47C729084ECD4A0BEB5576B6AC943CFAA9F2CB4B88B5EAC5250F046C4F31CE4EDEE40B378B083BA7955FB2B98BD5F04A74CEBA1937AE040EX9U6H" TargetMode="External"/><Relationship Id="rId361" Type="http://schemas.openxmlformats.org/officeDocument/2006/relationships/hyperlink" Target="consultantplus://offline/ref=1CCE7BC35ACBD59767F50A733F5B7870047D0F2A16EA9CDC3DC9C24B8D4C2E4BB3613FF6DE5F0BB8813DA14F7194EF0709144CA8F51D6373E5C4F36FY8U0H" TargetMode="External"/><Relationship Id="rId599" Type="http://schemas.openxmlformats.org/officeDocument/2006/relationships/hyperlink" Target="consultantplus://offline/ref=1CCE7BC35ACBD59767F50A733F5B7870047D0F2A16EA9CD83BC4C24B8D4C2E4BB3613FF6DE5F0BB8813CA4447D94EF0709144CA8F51D6373E5C4F36FY8U0H" TargetMode="External"/><Relationship Id="rId1005" Type="http://schemas.openxmlformats.org/officeDocument/2006/relationships/hyperlink" Target="consultantplus://offline/ref=1CCE7BC35ACBD59767F50A733F5B7870047D0F2A16E999D53EC5C24B8D4C2E4BB3613FF6DE5F0BB8813DA14B7D94EF0709144CA8F51D6373E5C4F36FY8U0H" TargetMode="External"/><Relationship Id="rId459" Type="http://schemas.openxmlformats.org/officeDocument/2006/relationships/image" Target="media/image102.wmf"/><Relationship Id="rId666" Type="http://schemas.openxmlformats.org/officeDocument/2006/relationships/hyperlink" Target="consultantplus://offline/ref=1CCE7BC35ACBD59767F50A733F5B7870047D0F2A16E999D53EC5C24B8D4C2E4BB3613FF6DE5F0BB8813DA1497C94EF0709144CA8F51D6373E5C4F36FY8U0H" TargetMode="External"/><Relationship Id="rId873" Type="http://schemas.openxmlformats.org/officeDocument/2006/relationships/hyperlink" Target="consultantplus://offline/ref=1CCE7BC35ACBD59767F50A733F5B7870047D0F2A1CED92D43CCB9F4185152249B46E60E1D91607B9813CA04E7ECBEA12184C40AAE803626CF9C6F1Y6UEH" TargetMode="External"/><Relationship Id="rId1089" Type="http://schemas.openxmlformats.org/officeDocument/2006/relationships/hyperlink" Target="consultantplus://offline/ref=1CCE7BC35ACBD59767F5147E2937277A077653251CEA908B6494C41CD21C281EE12161AF9C1818B98023A14C77Y9UCH" TargetMode="External"/><Relationship Id="rId16" Type="http://schemas.openxmlformats.org/officeDocument/2006/relationships/hyperlink" Target="consultantplus://offline/ref=3A08F4EC47C729084ECD4A0BEB5576B6AC943CFAA9FDC84789BAEAC5250F046C4F31CE4EDEE40B378B083BAE995FB2B98BD5F04A74CEBA1937AE040EX9U6H" TargetMode="External"/><Relationship Id="rId221" Type="http://schemas.openxmlformats.org/officeDocument/2006/relationships/hyperlink" Target="consultantplus://offline/ref=1CCE7BC35ACBD59767F50A733F5B7870047D0F2A16EA9CDC3DC9C24B8D4C2E4BB3613FF6DE5F0BB8813DA34E7294EF0709144CA8F51D6373E5C4F36FY8U0H" TargetMode="External"/><Relationship Id="rId319" Type="http://schemas.openxmlformats.org/officeDocument/2006/relationships/image" Target="media/image29.wmf"/><Relationship Id="rId526" Type="http://schemas.openxmlformats.org/officeDocument/2006/relationships/hyperlink" Target="consultantplus://offline/ref=1CCE7BC35ACBD59767F50A733F5B7870047D0F2A15EA93DF39C6C24B8D4C2E4BB3613FF6DE5F0BB8813DA14D7C94EF0709144CA8F51D6373E5C4F36FY8U0H" TargetMode="External"/><Relationship Id="rId1156" Type="http://schemas.openxmlformats.org/officeDocument/2006/relationships/hyperlink" Target="consultantplus://offline/ref=1CCE7BC35ACBD59767F50A733F5B7870047D0F2A16EA93DC38C2C24B8D4C2E4BB3613FF6DE5F0BB8813DA34D7C94EF0709144CA8F51D6373E5C4F36FY8U0H" TargetMode="External"/><Relationship Id="rId733" Type="http://schemas.openxmlformats.org/officeDocument/2006/relationships/hyperlink" Target="consultantplus://offline/ref=1CCE7BC35ACBD59767F50A733F5B7870047D0F2A16E999D53EC5C24B8D4C2E4BB3613FF6DE5F0BB8813DA14A7094EF0709144CA8F51D6373E5C4F36FY8U0H" TargetMode="External"/><Relationship Id="rId940" Type="http://schemas.openxmlformats.org/officeDocument/2006/relationships/hyperlink" Target="consultantplus://offline/ref=1CCE7BC35ACBD59767F50A733F5B7870047D0F2A16EA93DC38C2C24B8D4C2E4BB3613FF6DE5F0BB8813DA34D7194EF0709144CA8F51D6373E5C4F36FY8U0H" TargetMode="External"/><Relationship Id="rId1016" Type="http://schemas.openxmlformats.org/officeDocument/2006/relationships/hyperlink" Target="consultantplus://offline/ref=1CCE7BC35ACBD59767F50A733F5B7870047D0F2A16E999D53EC5C24B8D4C2E4BB3613FF6DE5F0BB8813DA14B7D94EF0709144CA8F51D6373E5C4F36FY8U0H" TargetMode="External"/><Relationship Id="rId165" Type="http://schemas.openxmlformats.org/officeDocument/2006/relationships/hyperlink" Target="consultantplus://offline/ref=3A08F4EC47C729084ECD4A0BEB5576B6AC943CFAA9F2CB4B88B5EAC5250F046C4F31CE4EDEE40B378B083AAE935FB2B98BD5F04A74CEBA1937AE040EX9U6H" TargetMode="External"/><Relationship Id="rId372" Type="http://schemas.openxmlformats.org/officeDocument/2006/relationships/image" Target="media/image48.wmf"/><Relationship Id="rId677" Type="http://schemas.openxmlformats.org/officeDocument/2006/relationships/hyperlink" Target="consultantplus://offline/ref=1CCE7BC35ACBD59767F50A733F5B7870047D0F2A16E999D53EC5C24B8D4C2E4BB3613FF6DE5F0BB8813DA14A7594EF0709144CA8F51D6373E5C4F36FY8U0H" TargetMode="External"/><Relationship Id="rId800" Type="http://schemas.openxmlformats.org/officeDocument/2006/relationships/hyperlink" Target="consultantplus://offline/ref=1CCE7BC35ACBD59767F50A733F5B7870047D0F2A15E19CD83BC4C24B8D4C2E4BB3613FF6DE5F0BB8813DA0457D94EF0709144CA8F51D6373E5C4F36FY8U0H" TargetMode="External"/><Relationship Id="rId232" Type="http://schemas.openxmlformats.org/officeDocument/2006/relationships/hyperlink" Target="consultantplus://offline/ref=1CCE7BC35ACBD59767F50A733F5B7870047D0F2A16EA9ED43EC3C24B8D4C2E4BB3613FF6CC5F53B4803EBD4C7481B9564FY4U2H" TargetMode="External"/><Relationship Id="rId884" Type="http://schemas.openxmlformats.org/officeDocument/2006/relationships/hyperlink" Target="consultantplus://offline/ref=1CCE7BC35ACBD59767F50A733F5B7870047D0F2A15E19CD83BC4C24B8D4C2E4BB3613FF6DE5F0BB8813DA14C7C94EF0709144CA8F51D6373E5C4F36FY8U0H" TargetMode="External"/><Relationship Id="rId27" Type="http://schemas.openxmlformats.org/officeDocument/2006/relationships/hyperlink" Target="consultantplus://offline/ref=3A08F4EC47C729084ECD4A0BEB5576B6AC943CFAAAF9C44F8BB1EAC5250F046C4F31CE4EDEE40B378B083BAE995FB2B98BD5F04A74CEBA1937AE040EX9U6H" TargetMode="External"/><Relationship Id="rId537" Type="http://schemas.openxmlformats.org/officeDocument/2006/relationships/hyperlink" Target="consultantplus://offline/ref=1CCE7BC35ACBD59767F50A733F5B7870047D0F2A15E19CD83BC6C24B8D4C2E4BB3613FF6DE5F0BB8813DA74D7794EF0709144CA8F51D6373E5C4F36FY8U0H" TargetMode="External"/><Relationship Id="rId744" Type="http://schemas.openxmlformats.org/officeDocument/2006/relationships/image" Target="media/image177.wmf"/><Relationship Id="rId951" Type="http://schemas.openxmlformats.org/officeDocument/2006/relationships/hyperlink" Target="consultantplus://offline/ref=1CCE7BC35ACBD59767F50A733F5B7870047D0F2A15E19CD83BC6C24B8D4C2E4BB3613FF6DE5F0BB8813DA64F7694EF0709144CA8F51D6373E5C4F36FY8U0H" TargetMode="External"/><Relationship Id="rId1167" Type="http://schemas.openxmlformats.org/officeDocument/2006/relationships/hyperlink" Target="consultantplus://offline/ref=1CCE7BC35ACBD59767F50A733F5B7870047D0F2A16EA93DC38C2C24B8D4C2E4BB3613FF6DE5F0BB8813DA34E7794EF0709144CA8F51D6373E5C4F36FY8U0H" TargetMode="External"/><Relationship Id="rId80" Type="http://schemas.openxmlformats.org/officeDocument/2006/relationships/hyperlink" Target="consultantplus://offline/ref=3A08F4EC47C729084ECD4A0BEB5576B6AC943CFAAAFACE468DB6EAC5250F046C4F31CE4EDEE40B378B083BAF925FB2B98BD5F04A74CEBA1937AE040EX9U6H" TargetMode="External"/><Relationship Id="rId176" Type="http://schemas.openxmlformats.org/officeDocument/2006/relationships/hyperlink" Target="consultantplus://offline/ref=3A08F4EC47C729084ECD4A0BEB5576B6AC943CFAA9F2CB4B88B5EAC5250F046C4F31CE4EDEE40B378B083AAE975FB2B98BD5F04A74CEBA1937AE040EX9U6H" TargetMode="External"/><Relationship Id="rId383" Type="http://schemas.openxmlformats.org/officeDocument/2006/relationships/image" Target="media/image55.wmf"/><Relationship Id="rId590" Type="http://schemas.openxmlformats.org/officeDocument/2006/relationships/image" Target="media/image134.wmf"/><Relationship Id="rId604" Type="http://schemas.openxmlformats.org/officeDocument/2006/relationships/hyperlink" Target="consultantplus://offline/ref=1CCE7BC35ACBD59767F50A733F5B7870047D0F2A16EA9CD83BC4C24B8D4C2E4BB3613FF6DE5F0BB8813CA4457494EF0709144CA8F51D6373E5C4F36FY8U0H" TargetMode="External"/><Relationship Id="rId811" Type="http://schemas.openxmlformats.org/officeDocument/2006/relationships/image" Target="media/image196.wmf"/><Relationship Id="rId1027" Type="http://schemas.openxmlformats.org/officeDocument/2006/relationships/hyperlink" Target="consultantplus://offline/ref=1CCE7BC35ACBD59767F50A733F5B7870047D0F2A16E999D53EC5C24B8D4C2E4BB3613FF6DE5F0BB8813DA1447494EF0709144CA8F51D6373E5C4F36FY8U0H" TargetMode="External"/><Relationship Id="rId243" Type="http://schemas.openxmlformats.org/officeDocument/2006/relationships/hyperlink" Target="consultantplus://offline/ref=1CCE7BC35ACBD59767F50A733F5B7870047D0F2A15E19CD83BC6C24B8D4C2E4BB3613FF6DE5F0BB8813DA24D7094EF0709144CA8F51D6373E5C4F36FY8U0H" TargetMode="External"/><Relationship Id="rId450" Type="http://schemas.openxmlformats.org/officeDocument/2006/relationships/hyperlink" Target="consultantplus://offline/ref=1CCE7BC35ACBD59767F50A733F5B7870047D0F2A15E19CD83BC6C24B8D4C2E4BB3613FF6DE5F0BB8813DA0497594EF0709144CA8F51D6373E5C4F36FY8U0H" TargetMode="External"/><Relationship Id="rId688" Type="http://schemas.openxmlformats.org/officeDocument/2006/relationships/hyperlink" Target="consultantplus://offline/ref=1CCE7BC35ACBD59767F50A733F5B7870047D0F2A15E19CD83BC4C24B8D4C2E4BB3613FF6DE5F0BB8813DA0487494EF0709144CA8F51D6373E5C4F36FY8U0H" TargetMode="External"/><Relationship Id="rId895" Type="http://schemas.openxmlformats.org/officeDocument/2006/relationships/hyperlink" Target="consultantplus://offline/ref=1CCE7BC35ACBD59767F50A733F5B7870047D0F2A15E19CD83BC6C24B8D4C2E4BB3613FF6DE5F0BB8813DA64E7094EF0709144CA8F51D6373E5C4F36FY8U0H" TargetMode="External"/><Relationship Id="rId909" Type="http://schemas.openxmlformats.org/officeDocument/2006/relationships/hyperlink" Target="consultantplus://offline/ref=1CCE7BC35ACBD59767F50A733F5B7870047D0F2A15E098D53FC7C24B8D4C2E4BB3613FF6CC5F53B4803EBD4C7481B9564FY4U2H" TargetMode="External"/><Relationship Id="rId1080" Type="http://schemas.openxmlformats.org/officeDocument/2006/relationships/hyperlink" Target="consultantplus://offline/ref=1CCE7BC35ACBD59767F50A733F5B7870047D0F2A16EA9CD83BC4C24B8D4C2E4BB3613FF6CC5F53B4803EBD4C7481B9564FY4U2H" TargetMode="External"/><Relationship Id="rId38" Type="http://schemas.openxmlformats.org/officeDocument/2006/relationships/hyperlink" Target="consultantplus://offline/ref=3A08F4EC47C729084ECD5406FD3929BCA99765F2A3AD901A86B2E297720F58291938C41983A00728890839XAUDH" TargetMode="External"/><Relationship Id="rId103" Type="http://schemas.openxmlformats.org/officeDocument/2006/relationships/hyperlink" Target="consultantplus://offline/ref=3A08F4EC47C729084ECD4A0BEB5576B6AC943CFAA9F2CB4B88B5EAC5250F046C4F31CE4EDEE40B378B083BAB965FB2B98BD5F04A74CEBA1937AE040EX9U6H" TargetMode="External"/><Relationship Id="rId310" Type="http://schemas.openxmlformats.org/officeDocument/2006/relationships/hyperlink" Target="consultantplus://offline/ref=1CCE7BC35ACBD59767F50A733F5B7870047D0F2A15E19CD83BC6C24B8D4C2E4BB3613FF6DE5F0BB8813DA24A7694EF0709144CA8F51D6373E5C4F36FY8U0H" TargetMode="External"/><Relationship Id="rId548" Type="http://schemas.openxmlformats.org/officeDocument/2006/relationships/hyperlink" Target="consultantplus://offline/ref=1CCE7BC35ACBD59767F50A733F5B7870047D0F2A15E19CD83BC4C24B8D4C2E4BB3613FF6DE5F0BB8813DA14D7194EF0709144CA8F51D6373E5C4F36FY8U0H" TargetMode="External"/><Relationship Id="rId755" Type="http://schemas.openxmlformats.org/officeDocument/2006/relationships/hyperlink" Target="consultantplus://offline/ref=1CCE7BC35ACBD59767F50A733F5B7870047D0F2A15E19CD83BC4C24B8D4C2E4BB3613FF6DE5F0BB8813DA0447194EF0709144CA8F51D6373E5C4F36FY8U0H" TargetMode="External"/><Relationship Id="rId962" Type="http://schemas.openxmlformats.org/officeDocument/2006/relationships/hyperlink" Target="consultantplus://offline/ref=1CCE7BC35ACBD59767F50A733F5B7870047D0F2A15E19CD83BC6C24B8D4C2E4BB3613FF6DE5F0BB8813DA64F7294EF0709144CA8F51D6373E5C4F36FY8U0H" TargetMode="External"/><Relationship Id="rId91" Type="http://schemas.openxmlformats.org/officeDocument/2006/relationships/hyperlink" Target="consultantplus://offline/ref=3A08F4EC47C729084ECD4A0BEB5576B6AC943CFAA9F2CB4B8BB2EAC5250F046C4F31CE4EDEE40B378B083BAF915FB2B98BD5F04A74CEBA1937AE040EX9U6H" TargetMode="External"/><Relationship Id="rId187" Type="http://schemas.openxmlformats.org/officeDocument/2006/relationships/hyperlink" Target="consultantplus://offline/ref=3A08F4EC47C729084ECD4A0BEB5576B6AC943CFAA9F3CF468CB4EAC5250F046C4F31CE4ECCE4533B8A0B25AE904AE4E8CDX8U3H" TargetMode="External"/><Relationship Id="rId394" Type="http://schemas.openxmlformats.org/officeDocument/2006/relationships/hyperlink" Target="consultantplus://offline/ref=1CCE7BC35ACBD59767F50A733F5B7870047D0F2A16E999D53EC5C24B8D4C2E4BB3613FF6DE5F0BB8813DA3447094EF0709144CA8F51D6373E5C4F36FY8U0H" TargetMode="External"/><Relationship Id="rId408" Type="http://schemas.openxmlformats.org/officeDocument/2006/relationships/image" Target="media/image72.wmf"/><Relationship Id="rId615" Type="http://schemas.openxmlformats.org/officeDocument/2006/relationships/image" Target="media/image142.wmf"/><Relationship Id="rId822" Type="http://schemas.openxmlformats.org/officeDocument/2006/relationships/hyperlink" Target="consultantplus://offline/ref=1CCE7BC35ACBD59767F50A733F5B7870047D0F2A16E999D53EC5C24B8D4C2E4BB3613FF6DE5F0BB8813DA14A7394EF0709144CA8F51D6373E5C4F36FY8U0H" TargetMode="External"/><Relationship Id="rId1038" Type="http://schemas.openxmlformats.org/officeDocument/2006/relationships/hyperlink" Target="consultantplus://offline/ref=1CCE7BC35ACBD59767F50A733F5B7870047D0F2A16E999D53EC5C24B8D4C2E4BB3613FF6DE5F0BB8813DA1447494EF0709144CA8F51D6373E5C4F36FY8U0H" TargetMode="External"/><Relationship Id="rId254" Type="http://schemas.openxmlformats.org/officeDocument/2006/relationships/hyperlink" Target="consultantplus://offline/ref=1CCE7BC35ACBD59767F50A733F5B7870047D0F2A16EA93DC38C2C24B8D4C2E4BB3613FF6DE5F0BB8813DA34D7494EF0709144CA8F51D6373E5C4F36FY8U0H" TargetMode="External"/><Relationship Id="rId699" Type="http://schemas.openxmlformats.org/officeDocument/2006/relationships/hyperlink" Target="consultantplus://offline/ref=1CCE7BC35ACBD59767F50A733F5B7870047D0F2A15EA93DF39C6C24B8D4C2E4BB3613FF6DE5F0BB8813DA14D7C94EF0709144CA8F51D6373E5C4F36FY8U0H" TargetMode="External"/><Relationship Id="rId1091" Type="http://schemas.openxmlformats.org/officeDocument/2006/relationships/hyperlink" Target="consultantplus://offline/ref=1CCE7BC35ACBD59767F50A733F5B7870047D0F2A16EA9CD83BC4C24B8D4C2E4BB3613FF6CC5F53B4803EBD4C7481B9564FY4U2H" TargetMode="External"/><Relationship Id="rId1105" Type="http://schemas.openxmlformats.org/officeDocument/2006/relationships/image" Target="media/image280.wmf"/><Relationship Id="rId49" Type="http://schemas.openxmlformats.org/officeDocument/2006/relationships/hyperlink" Target="consultantplus://offline/ref=3A08F4EC47C729084ECD5406FD3929BCAF9F60F5A0F9C718D7E7EC927A5F02391D7190179CA318368A1639AE93X5U7H" TargetMode="External"/><Relationship Id="rId114" Type="http://schemas.openxmlformats.org/officeDocument/2006/relationships/hyperlink" Target="consultantplus://offline/ref=3A08F4EC47C729084ECD4A0BEB5576B6AC943CFAA9F2CB4B88B5EAC5250F046C4F31CE4EDEE40B378B083BA9945FB2B98BD5F04A74CEBA1937AE040EX9U6H" TargetMode="External"/><Relationship Id="rId461" Type="http://schemas.openxmlformats.org/officeDocument/2006/relationships/image" Target="media/image103.wmf"/><Relationship Id="rId559" Type="http://schemas.openxmlformats.org/officeDocument/2006/relationships/hyperlink" Target="consultantplus://offline/ref=1CCE7BC35ACBD59767F50A733F5B7870047D0F2A1CED92D43CCB9F4185152249B46E60E1D91607B9813DA54C7ECBEA12184C40AAE803626CF9C6F1Y6UEH" TargetMode="External"/><Relationship Id="rId766" Type="http://schemas.openxmlformats.org/officeDocument/2006/relationships/image" Target="media/image184.wmf"/><Relationship Id="rId198" Type="http://schemas.openxmlformats.org/officeDocument/2006/relationships/hyperlink" Target="consultantplus://offline/ref=3A08F4EC47C729084ECD4A0BEB5576B6AC943CFAA9F2C4478CB0EAC5250F046C4F31CE4ECCE4533B8A0B25AE904AE4E8CDX8U3H" TargetMode="External"/><Relationship Id="rId321" Type="http://schemas.openxmlformats.org/officeDocument/2006/relationships/hyperlink" Target="consultantplus://offline/ref=1CCE7BC35ACBD59767F50A733F5B7870047D0F2A15E19CD83BC6C24B8D4C2E4BB3613FF6DE5F0BB8813DA24B7194EF0709144CA8F51D6373E5C4F36FY8U0H" TargetMode="External"/><Relationship Id="rId419" Type="http://schemas.openxmlformats.org/officeDocument/2006/relationships/image" Target="media/image81.wmf"/><Relationship Id="rId626" Type="http://schemas.openxmlformats.org/officeDocument/2006/relationships/image" Target="media/image147.wmf"/><Relationship Id="rId973" Type="http://schemas.openxmlformats.org/officeDocument/2006/relationships/hyperlink" Target="consultantplus://offline/ref=1CCE7BC35ACBD59767F50A733F5B7870047D0F2A15E19CD83BC4C24B8D4C2E4BB3613FF6DE5F0BB8813DA7497294EF0709144CA8F51D6373E5C4F36FY8U0H" TargetMode="External"/><Relationship Id="rId1049" Type="http://schemas.openxmlformats.org/officeDocument/2006/relationships/image" Target="media/image264.wmf"/><Relationship Id="rId833" Type="http://schemas.openxmlformats.org/officeDocument/2006/relationships/image" Target="media/image202.wmf"/><Relationship Id="rId1116" Type="http://schemas.openxmlformats.org/officeDocument/2006/relationships/hyperlink" Target="consultantplus://offline/ref=1CCE7BC35ACBD59767F50A733F5B7870047D0F2A15E098D53FC7C24B8D4C2E4BB3613FF6CC5F53B4803EBD4C7481B9564FY4U2H" TargetMode="External"/><Relationship Id="rId265" Type="http://schemas.openxmlformats.org/officeDocument/2006/relationships/hyperlink" Target="consultantplus://offline/ref=1CCE7BC35ACBD59767F50A733F5B7870047D0F2A15E19CD83BC4C24B8D4C2E4BB3613FF6DE5F0BB8813DA34B7494EF0709144CA8F51D6373E5C4F36FY8U0H" TargetMode="External"/><Relationship Id="rId472" Type="http://schemas.openxmlformats.org/officeDocument/2006/relationships/image" Target="media/image110.wmf"/><Relationship Id="rId900" Type="http://schemas.openxmlformats.org/officeDocument/2006/relationships/image" Target="media/image217.wmf"/><Relationship Id="rId125" Type="http://schemas.openxmlformats.org/officeDocument/2006/relationships/hyperlink" Target="consultantplus://offline/ref=3A08F4EC47C729084ECD4A0BEB5576B6AC943CFAAAFACE468DB6EAC5250F046C4F31CE4EDEE40B378B083BAC945FB2B98BD5F04A74CEBA1937AE040EX9U6H" TargetMode="External"/><Relationship Id="rId332" Type="http://schemas.openxmlformats.org/officeDocument/2006/relationships/image" Target="media/image30.wmf"/><Relationship Id="rId777" Type="http://schemas.openxmlformats.org/officeDocument/2006/relationships/hyperlink" Target="consultantplus://offline/ref=1CCE7BC35ACBD59767F50A733F5B7870047D0F2A16E999D53EC5C24B8D4C2E4BB3613FF6DE5F0BB8813DA14A7394EF0709144CA8F51D6373E5C4F36FY8U0H" TargetMode="External"/><Relationship Id="rId984" Type="http://schemas.openxmlformats.org/officeDocument/2006/relationships/hyperlink" Target="consultantplus://offline/ref=1CCE7BC35ACBD59767F50A733F5B7870047D0F2A15E19CD83BC4C24B8D4C2E4BB3613FF6DE5F0BB8813DA7497D94EF0709144CA8F51D6373E5C4F36FY8U0H" TargetMode="External"/><Relationship Id="rId637" Type="http://schemas.openxmlformats.org/officeDocument/2006/relationships/hyperlink" Target="consultantplus://offline/ref=1CCE7BC35ACBD59767F50A733F5B7870047D0F2A16EA9CDC3DC9C24B8D4C2E4BB3613FF6DE5F0BB8813DA14F7194EF0709144CA8F51D6373E5C4F36FY8U0H" TargetMode="External"/><Relationship Id="rId844" Type="http://schemas.openxmlformats.org/officeDocument/2006/relationships/hyperlink" Target="consultantplus://offline/ref=1CCE7BC35ACBD59767F50A733F5B7870047D0F2A16E999D53EC5C24B8D4C2E4BB3613FF6DE5F0BB8813DA14A7394EF0709144CA8F51D6373E5C4F36FY8U0H" TargetMode="External"/><Relationship Id="rId276" Type="http://schemas.openxmlformats.org/officeDocument/2006/relationships/image" Target="media/image27.wmf"/><Relationship Id="rId483" Type="http://schemas.openxmlformats.org/officeDocument/2006/relationships/hyperlink" Target="consultantplus://offline/ref=1CCE7BC35ACBD59767F50A733F5B7870047D0F2A16EA9CDC3DC9C24B8D4C2E4BB3613FF6DE5F0BB8813DA34B7C94EF0709144CA8F51D6373E5C4F36FY8U0H" TargetMode="External"/><Relationship Id="rId690" Type="http://schemas.openxmlformats.org/officeDocument/2006/relationships/hyperlink" Target="consultantplus://offline/ref=1CCE7BC35ACBD59767F50A733F5B7870047D0F2A16E999D53EC5C24B8D4C2E4BB3613FF6DE5F0BB8813DA14A7694EF0709144CA8F51D6373E5C4F36FY8U0H" TargetMode="External"/><Relationship Id="rId704" Type="http://schemas.openxmlformats.org/officeDocument/2006/relationships/hyperlink" Target="consultantplus://offline/ref=1CCE7BC35ACBD59767F50A733F5B7870047D0F2A15E19CD83BC4C24B8D4C2E4BB3613FF6DE5F0BB8813DA0497494EF0709144CA8F51D6373E5C4F36FY8U0H" TargetMode="External"/><Relationship Id="rId911" Type="http://schemas.openxmlformats.org/officeDocument/2006/relationships/hyperlink" Target="consultantplus://offline/ref=1CCE7BC35ACBD59767F50A733F5B7870047D0F2A15E09EDF31C2C24B8D4C2E4BB3613FF6DE5F0BB8813DA3497594EF0709144CA8F51D6373E5C4F36FY8U0H" TargetMode="External"/><Relationship Id="rId1127" Type="http://schemas.openxmlformats.org/officeDocument/2006/relationships/hyperlink" Target="consultantplus://offline/ref=1CCE7BC35ACBD59767F50A733F5B7870047D0F2A16EA93DC38C2C24B8D4C2E4BB3613FF6DE5F0BB8813DA34D7394EF0709144CA8F51D6373E5C4F36FY8U0H" TargetMode="External"/><Relationship Id="rId40" Type="http://schemas.openxmlformats.org/officeDocument/2006/relationships/hyperlink" Target="consultantplus://offline/ref=3A08F4EC47C729084ECD4A0BEB5576B6AC943CFAA9F2CB4B88B5EAC5250F046C4F31CE4EDEE40B378B083BAF935FB2B98BD5F04A74CEBA1937AE040EX9U6H" TargetMode="External"/><Relationship Id="rId136" Type="http://schemas.openxmlformats.org/officeDocument/2006/relationships/hyperlink" Target="consultantplus://offline/ref=3A08F4EC47C729084ECD4A0BEB5576B6AC943CFAAAF9CB4F8EBAEAC5250F046C4F31CE4EDEE40B378B083BAC905FB2B98BD5F04A74CEBA1937AE040EX9U6H" TargetMode="External"/><Relationship Id="rId343" Type="http://schemas.openxmlformats.org/officeDocument/2006/relationships/hyperlink" Target="consultantplus://offline/ref=1CCE7BC35ACBD59767F50A733F5B7870047D0F2A16EA9CDC3DC9C24B8D4C2E4BB3613FF6DE5F0BB8813DA14F7194EF0709144CA8F51D6373E5C4F36FY8U0H" TargetMode="External"/><Relationship Id="rId550" Type="http://schemas.openxmlformats.org/officeDocument/2006/relationships/hyperlink" Target="consultantplus://offline/ref=1CCE7BC35ACBD59767F50A733F5B7870047D0F2A16E999D53EC5C24B8D4C2E4BB3613FF6DE5F0BB8813DA2487494EF0709144CA8F51D6373E5C4F36FY8U0H" TargetMode="External"/><Relationship Id="rId788" Type="http://schemas.openxmlformats.org/officeDocument/2006/relationships/hyperlink" Target="consultantplus://offline/ref=1CCE7BC35ACBD59767F50A733F5B7870047D0F2A16E999D53EC5C24B8D4C2E4BB3613FF6DE5F0BB8813DA14A7394EF0709144CA8F51D6373E5C4F36FY8U0H" TargetMode="External"/><Relationship Id="rId995" Type="http://schemas.openxmlformats.org/officeDocument/2006/relationships/hyperlink" Target="consultantplus://offline/ref=1CCE7BC35ACBD59767F50A733F5B7870047D0F2A15E19CD83BC4C24B8D4C2E4BB3613FF6DE5F0BB8813DA14C7C94EF0709144CA8F51D6373E5C4F36FY8U0H" TargetMode="External"/><Relationship Id="rId203" Type="http://schemas.openxmlformats.org/officeDocument/2006/relationships/image" Target="media/image13.wmf"/><Relationship Id="rId648" Type="http://schemas.openxmlformats.org/officeDocument/2006/relationships/hyperlink" Target="consultantplus://offline/ref=1CCE7BC35ACBD59767F50A733F5B7870047D0F2A16E999D53EC5C24B8D4C2E4BB3613FF6DE5F0BB8813DA1497094EF0709144CA8F51D6373E5C4F36FY8U0H" TargetMode="External"/><Relationship Id="rId855" Type="http://schemas.openxmlformats.org/officeDocument/2006/relationships/image" Target="media/image208.wmf"/><Relationship Id="rId1040" Type="http://schemas.openxmlformats.org/officeDocument/2006/relationships/image" Target="media/image259.wmf"/><Relationship Id="rId287" Type="http://schemas.openxmlformats.org/officeDocument/2006/relationships/hyperlink" Target="consultantplus://offline/ref=1CCE7BC35ACBD59767F50A733F5B7870047D0F2A15E19CD83BC6C24B8D4C2E4BB3613FF6DE5F0BB8813DA2487694EF0709144CA8F51D6373E5C4F36FY8U0H" TargetMode="External"/><Relationship Id="rId410" Type="http://schemas.openxmlformats.org/officeDocument/2006/relationships/hyperlink" Target="consultantplus://offline/ref=1CCE7BC35ACBD59767F50A733F5B7870047D0F2A15E09EDF31C2C24B8D4C2E4BB3613FF6DE5F0BB8813DA34F7494EF0709144CA8F51D6373E5C4F36FY8U0H" TargetMode="External"/><Relationship Id="rId494" Type="http://schemas.openxmlformats.org/officeDocument/2006/relationships/image" Target="media/image120.wmf"/><Relationship Id="rId508" Type="http://schemas.openxmlformats.org/officeDocument/2006/relationships/hyperlink" Target="consultantplus://offline/ref=1CCE7BC35ACBD59767F50A733F5B7870047D0F2A15E19CD83BC6C24B8D4C2E4BB3613FF6DE5F0BB8813DA74C7194EF0709144CA8F51D6373E5C4F36FY8U0H" TargetMode="External"/><Relationship Id="rId715" Type="http://schemas.openxmlformats.org/officeDocument/2006/relationships/hyperlink" Target="consultantplus://offline/ref=1CCE7BC35ACBD59767F50A733F5B7870047D0F2A16E999D53EC5C24B8D4C2E4BB3613FF6DE5F0BB8813DA14A7694EF0709144CA8F51D6373E5C4F36FY8U0H" TargetMode="External"/><Relationship Id="rId922" Type="http://schemas.openxmlformats.org/officeDocument/2006/relationships/hyperlink" Target="consultantplus://offline/ref=1CCE7BC35ACBD59767F50A733F5B7870047D0F2A15E19CD83BC6C24B8D4C2E4BB3613FF6DE5F0BB8813DA64F7694EF0709144CA8F51D6373E5C4F36FY8U0H" TargetMode="External"/><Relationship Id="rId1138" Type="http://schemas.openxmlformats.org/officeDocument/2006/relationships/image" Target="media/image283.wmf"/><Relationship Id="rId147" Type="http://schemas.openxmlformats.org/officeDocument/2006/relationships/hyperlink" Target="consultantplus://offline/ref=3A08F4EC47C729084ECD4A0BEB5576B6AC943CFAA9F3C94C82B1EAC5250F046C4F31CE4EDEE40B378B083BAC935FB2B98BD5F04A74CEBA1937AE040EX9U6H" TargetMode="External"/><Relationship Id="rId354" Type="http://schemas.openxmlformats.org/officeDocument/2006/relationships/image" Target="media/image39.wmf"/><Relationship Id="rId799" Type="http://schemas.openxmlformats.org/officeDocument/2006/relationships/image" Target="media/image192.wmf"/><Relationship Id="rId51" Type="http://schemas.openxmlformats.org/officeDocument/2006/relationships/hyperlink" Target="consultantplus://offline/ref=3A08F4EC47C729084ECD4A0BEB5576B6AC943CFAAAF9CB4F8EBAEAC5250F046C4F31CE4EDEE40B378B083BAF925FB2B98BD5F04A74CEBA1937AE040EX9U6H" TargetMode="External"/><Relationship Id="rId561" Type="http://schemas.openxmlformats.org/officeDocument/2006/relationships/hyperlink" Target="consultantplus://offline/ref=1CCE7BC35ACBD59767F50A733F5B7870047D0F2A16E999D53EC5C24B8D4C2E4BB3613FF6DE5F0BB8813DA2487094EF0709144CA8F51D6373E5C4F36FY8U0H" TargetMode="External"/><Relationship Id="rId659" Type="http://schemas.openxmlformats.org/officeDocument/2006/relationships/hyperlink" Target="consultantplus://offline/ref=1CCE7BC35ACBD59767F50A733F5B7870047D0F2A16E999D53EC5C24B8D4C2E4BB3613FF6DE5F0BB8813DA1497094EF0709144CA8F51D6373E5C4F36FY8U0H" TargetMode="External"/><Relationship Id="rId866" Type="http://schemas.openxmlformats.org/officeDocument/2006/relationships/hyperlink" Target="consultantplus://offline/ref=1CCE7BC35ACBD59767F50A733F5B7870047D0F2A16E999D53EC5C24B8D4C2E4BB3613FF6DE5F0BB8813DA14A7C94EF0709144CA8F51D6373E5C4F36FY8U0H" TargetMode="External"/><Relationship Id="rId214" Type="http://schemas.openxmlformats.org/officeDocument/2006/relationships/hyperlink" Target="consultantplus://offline/ref=3A08F4EC47C729084ECD4A0BEB5576B6AC943CFAAAFACE468DB6EAC5250F046C4F31CE4EDEE40B378B083BAD945FB2B98BD5F04A74CEBA1937AE040EX9U6H" TargetMode="External"/><Relationship Id="rId298" Type="http://schemas.openxmlformats.org/officeDocument/2006/relationships/hyperlink" Target="consultantplus://offline/ref=1CCE7BC35ACBD59767F50A733F5B7870047D0F2A15E19CD83BC6C24B8D4C2E4BB3613FF6DE5F0BB8813DA2497494EF0709144CA8F51D6373E5C4F36FY8U0H" TargetMode="External"/><Relationship Id="rId421" Type="http://schemas.openxmlformats.org/officeDocument/2006/relationships/hyperlink" Target="consultantplus://offline/ref=1CCE7BC35ACBD59767F50A733F5B7870047D0F2A15E19CD83BC6C24B8D4C2E4BB3613FF6DE5F0BB8813DA04C7494EF0709144CA8F51D6373E5C4F36FY8U0H" TargetMode="External"/><Relationship Id="rId519" Type="http://schemas.openxmlformats.org/officeDocument/2006/relationships/hyperlink" Target="consultantplus://offline/ref=1CCE7BC35ACBD59767F50A733F5B7870047D0F2A15E19CD83BC6C24B8D4C2E4BB3613FF6DE5F0BB8813DA74D7594EF0709144CA8F51D6373E5C4F36FY8U0H" TargetMode="External"/><Relationship Id="rId1051" Type="http://schemas.openxmlformats.org/officeDocument/2006/relationships/hyperlink" Target="consultantplus://offline/ref=1CCE7BC35ACBD59767F50A733F5B7870047D0F2A16E999D53EC5C24B8D4C2E4BB3613FF6DE5F0BB8813DA1447494EF0709144CA8F51D6373E5C4F36FY8U0H" TargetMode="External"/><Relationship Id="rId1149" Type="http://schemas.openxmlformats.org/officeDocument/2006/relationships/image" Target="media/image285.wmf"/><Relationship Id="rId158" Type="http://schemas.openxmlformats.org/officeDocument/2006/relationships/hyperlink" Target="consultantplus://offline/ref=3A08F4EC47C729084ECD4A0BEB5576B6AC943CFAA9F2CB4B88B5EAC5250F046C4F31CE4EDEE40B378B083BA7995FB2B98BD5F04A74CEBA1937AE040EX9U6H" TargetMode="External"/><Relationship Id="rId726" Type="http://schemas.openxmlformats.org/officeDocument/2006/relationships/hyperlink" Target="consultantplus://offline/ref=1CCE7BC35ACBD59767F50A733F5B7870047D0F2A15E19CD83BC6C24B8D4C2E4BB3613FF6DE5F0BB8813DA74B7794EF0709144CA8F51D6373E5C4F36FY8U0H" TargetMode="External"/><Relationship Id="rId933" Type="http://schemas.openxmlformats.org/officeDocument/2006/relationships/hyperlink" Target="consultantplus://offline/ref=1CCE7BC35ACBD59767F50A733F5B7870047D0F2A16EA93DC38C2C24B8D4C2E4BB3613FF6DE5F0BB8813DA34D7194EF0709144CA8F51D6373E5C4F36FY8U0H" TargetMode="External"/><Relationship Id="rId1009" Type="http://schemas.openxmlformats.org/officeDocument/2006/relationships/image" Target="media/image246.wmf"/><Relationship Id="rId62" Type="http://schemas.openxmlformats.org/officeDocument/2006/relationships/hyperlink" Target="consultantplus://offline/ref=3A08F4EC47C729084ECD4A0BEB5576B6AC943CFAA9F2CB4B88B5EAC5250F046C4F31CE4EDEE40B378B083BAF985FB2B98BD5F04A74CEBA1937AE040EX9U6H" TargetMode="External"/><Relationship Id="rId365" Type="http://schemas.openxmlformats.org/officeDocument/2006/relationships/hyperlink" Target="consultantplus://offline/ref=1CCE7BC35ACBD59767F5147E2937277A0776532513E0908B6494C41CD21C281EF32139AB9F1A0FB2D56CE719789EB8484D405FABF601Y6U0H" TargetMode="External"/><Relationship Id="rId572" Type="http://schemas.openxmlformats.org/officeDocument/2006/relationships/hyperlink" Target="consultantplus://offline/ref=1CCE7BC35ACBD59767F50A733F5B7870047D0F2A16E999D53EC5C24B8D4C2E4BB3613FF6DE5F0BB8813DA2497694EF0709144CA8F51D6373E5C4F36FY8U0H" TargetMode="External"/><Relationship Id="rId225" Type="http://schemas.openxmlformats.org/officeDocument/2006/relationships/hyperlink" Target="consultantplus://offline/ref=1CCE7BC35ACBD59767F50A733F5B7870047D0F2A16EA9CDC3DC9C24B8D4C2E4BB3613FF6DE5F0BB8813DA34E7C94EF0709144CA8F51D6373E5C4F36FY8U0H" TargetMode="External"/><Relationship Id="rId432" Type="http://schemas.openxmlformats.org/officeDocument/2006/relationships/hyperlink" Target="consultantplus://offline/ref=1CCE7BC35ACBD59767F50A733F5B7870047D0F2A15E09EDF31C2C24B8D4C2E4BB3613FF6DE5F0BB8813DA34F7794EF0709144CA8F51D6373E5C4F36FY8U0H" TargetMode="External"/><Relationship Id="rId877" Type="http://schemas.openxmlformats.org/officeDocument/2006/relationships/image" Target="media/image211.wmf"/><Relationship Id="rId1062" Type="http://schemas.openxmlformats.org/officeDocument/2006/relationships/image" Target="media/image272.wmf"/><Relationship Id="rId737" Type="http://schemas.openxmlformats.org/officeDocument/2006/relationships/hyperlink" Target="consultantplus://offline/ref=1CCE7BC35ACBD59767F50A733F5B7870047D0F2A15E19CD83BC4C24B8D4C2E4BB3613FF6DE5F0BB8813DA04B7D94EF0709144CA8F51D6373E5C4F36FY8U0H" TargetMode="External"/><Relationship Id="rId944" Type="http://schemas.openxmlformats.org/officeDocument/2006/relationships/image" Target="media/image228.wmf"/><Relationship Id="rId73" Type="http://schemas.openxmlformats.org/officeDocument/2006/relationships/hyperlink" Target="consultantplus://offline/ref=3A08F4EC47C729084ECD4A0BEB5576B6AC943CFAAAFACE468DB6EAC5250F046C4F31CE4EDEE40B378B083BAF925FB2B98BD5F04A74CEBA1937AE040EX9U6H" TargetMode="External"/><Relationship Id="rId169" Type="http://schemas.openxmlformats.org/officeDocument/2006/relationships/hyperlink" Target="consultantplus://offline/ref=3A08F4EC47C729084ECD4A0BEB5576B6AC943CFAAAF9C44F8BB1EAC5250F046C4F31CE4EDEE40B378B083BAF905FB2B98BD5F04A74CEBA1937AE040EX9U6H" TargetMode="External"/><Relationship Id="rId376" Type="http://schemas.openxmlformats.org/officeDocument/2006/relationships/image" Target="media/image51.wmf"/><Relationship Id="rId583" Type="http://schemas.openxmlformats.org/officeDocument/2006/relationships/hyperlink" Target="consultantplus://offline/ref=1CCE7BC35ACBD59767F50A733F5B7870047D0F2A16E999D53EC5C24B8D4C2E4BB3613FF6DE5F0BB8813DA2497694EF0709144CA8F51D6373E5C4F36FY8U0H" TargetMode="External"/><Relationship Id="rId790" Type="http://schemas.openxmlformats.org/officeDocument/2006/relationships/hyperlink" Target="consultantplus://offline/ref=1CCE7BC35ACBD59767F50A733F5B7870047D0F2A16E999D53EC5C24B8D4C2E4BB3613FF6DE5F0BB8813DA14A7394EF0709144CA8F51D6373E5C4F36FY8U0H" TargetMode="External"/><Relationship Id="rId804" Type="http://schemas.openxmlformats.org/officeDocument/2006/relationships/hyperlink" Target="consultantplus://offline/ref=1CCE7BC35ACBD59767F50A733F5B7870047D0F2A16E999D53EC5C24B8D4C2E4BB3613FF6DE5F0BB8813DA14A7394EF0709144CA8F51D6373E5C4F36FY8U0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1CCE7BC35ACBD59767F50A733F5B7870047D0F2A16EA9ED43EC3C24B8D4C2E4BB3613FF6CC5F53B4803EBD4C7481B9564FY4U2H" TargetMode="External"/><Relationship Id="rId443" Type="http://schemas.openxmlformats.org/officeDocument/2006/relationships/hyperlink" Target="consultantplus://offline/ref=1CCE7BC35ACBD59767F50A733F5B7870047D0F2A15E09EDF31C2C24B8D4C2E4BB3613FF6DE5F0BB8813DA34F7694EF0709144CA8F51D6373E5C4F36FY8U0H" TargetMode="External"/><Relationship Id="rId650" Type="http://schemas.openxmlformats.org/officeDocument/2006/relationships/hyperlink" Target="consultantplus://offline/ref=1CCE7BC35ACBD59767F50A733F5B7870047D0F2A16E999D53EC5C24B8D4C2E4BB3613FF6DE5F0BB8813DA1497094EF0709144CA8F51D6373E5C4F36FY8U0H" TargetMode="External"/><Relationship Id="rId888" Type="http://schemas.openxmlformats.org/officeDocument/2006/relationships/hyperlink" Target="consultantplus://offline/ref=1CCE7BC35ACBD59767F50A733F5B7870047D0F2A15E19CD83BC4C24B8D4C2E4BB3613FF6DE5F0BB8813DA7487694EF0709144CA8F51D6373E5C4F36FY8U0H" TargetMode="External"/><Relationship Id="rId1073" Type="http://schemas.openxmlformats.org/officeDocument/2006/relationships/hyperlink" Target="consultantplus://offline/ref=1CCE7BC35ACBD59767F5147E2937277A077653251CEA908B6494C41CD21C281EF32139A39E1A07B2D56CE719789EB8484D405FABF601Y6U0H" TargetMode="External"/><Relationship Id="rId303" Type="http://schemas.openxmlformats.org/officeDocument/2006/relationships/hyperlink" Target="consultantplus://offline/ref=1CCE7BC35ACBD59767F50A733F5B7870047D0F2A15E19CD83BC6C24B8D4C2E4BB3613FF6DE5F0BB8813DA2497294EF0709144CA8F51D6373E5C4F36FY8U0H" TargetMode="External"/><Relationship Id="rId748" Type="http://schemas.openxmlformats.org/officeDocument/2006/relationships/hyperlink" Target="consultantplus://offline/ref=1CCE7BC35ACBD59767F50A733F5B7870047D0F2A16E999D53EC5C24B8D4C2E4BB3613FF6DE5F0BB8813DA14A7094EF0709144CA8F51D6373E5C4F36FY8U0H" TargetMode="External"/><Relationship Id="rId955" Type="http://schemas.openxmlformats.org/officeDocument/2006/relationships/hyperlink" Target="consultantplus://offline/ref=1CCE7BC35ACBD59767F50A733F5B7870047D0F2A15E19CD83BC6C24B8D4C2E4BB3613FF6DE5F0BB8813DA64F7694EF0709144CA8F51D6373E5C4F36FY8U0H" TargetMode="External"/><Relationship Id="rId1140" Type="http://schemas.openxmlformats.org/officeDocument/2006/relationships/hyperlink" Target="consultantplus://offline/ref=1CCE7BC35ACBD59767F50A733F5B7870047D0F2A15E19CD83BC4C24B8D4C2E4BB3613FF6DE5F0BB8813DA64D7694EF0709144CA8F51D6373E5C4F36FY8U0H" TargetMode="External"/><Relationship Id="rId84" Type="http://schemas.openxmlformats.org/officeDocument/2006/relationships/hyperlink" Target="consultantplus://offline/ref=3A08F4EC47C729084ECD4A0BEB5576B6AC943CFAAAF9C44F8BB1EAC5250F046C4F31CE4EDEE40B378B083BAF915FB2B98BD5F04A74CEBA1937AE040EX9U6H" TargetMode="External"/><Relationship Id="rId387" Type="http://schemas.openxmlformats.org/officeDocument/2006/relationships/image" Target="media/image59.wmf"/><Relationship Id="rId510" Type="http://schemas.openxmlformats.org/officeDocument/2006/relationships/image" Target="media/image127.wmf"/><Relationship Id="rId594" Type="http://schemas.openxmlformats.org/officeDocument/2006/relationships/hyperlink" Target="consultantplus://offline/ref=1CCE7BC35ACBD59767F50A733F5B7870047D0F2A16EA9CDC3DC9C24B8D4C2E4BB3613FF6DE5F0BB8813DA24C7694EF0709144CA8F51D6373E5C4F36FY8U0H" TargetMode="External"/><Relationship Id="rId608" Type="http://schemas.openxmlformats.org/officeDocument/2006/relationships/image" Target="media/image139.wmf"/><Relationship Id="rId815" Type="http://schemas.openxmlformats.org/officeDocument/2006/relationships/image" Target="media/image198.wmf"/><Relationship Id="rId247" Type="http://schemas.openxmlformats.org/officeDocument/2006/relationships/hyperlink" Target="consultantplus://offline/ref=1CCE7BC35ACBD59767F50A733F5B7870047D0F2A15E19CD83BC6C24B8D4C2E4BB3613FF6DE5F0BB8813DA24D7C94EF0709144CA8F51D6373E5C4F36FY8U0H" TargetMode="External"/><Relationship Id="rId899" Type="http://schemas.openxmlformats.org/officeDocument/2006/relationships/hyperlink" Target="consultantplus://offline/ref=1CCE7BC35ACBD59767F50A733F5B7870047D0F2A15E19CD83BC6C24B8D4C2E4BB3613FF6DE5F0BB8813DA64E7394EF0709144CA8F51D6373E5C4F36FY8U0H" TargetMode="External"/><Relationship Id="rId1000" Type="http://schemas.openxmlformats.org/officeDocument/2006/relationships/hyperlink" Target="consultantplus://offline/ref=1CCE7BC35ACBD59767F50A733F5B7870047D0F2A15E19CD83BC6C24B8D4C2E4BB3613FF6DE5F0BB8813DA6487294EF0709144CA8F51D6373E5C4F36FY8U0H" TargetMode="External"/><Relationship Id="rId1084" Type="http://schemas.openxmlformats.org/officeDocument/2006/relationships/hyperlink" Target="consultantplus://offline/ref=1CCE7BC35ACBD59767F50A733F5B7870047D0F2A16E999D53EC5C24B8D4C2E4BB3613FF6DE5F0BB8813DA1457094EF0709144CA8F51D6373E5C4F36FY8U0H" TargetMode="External"/><Relationship Id="rId107" Type="http://schemas.openxmlformats.org/officeDocument/2006/relationships/hyperlink" Target="consultantplus://offline/ref=3A08F4EC47C729084ECD4A0BEB5576B6AC943CFAA9F2CB4B88B5EAC5250F046C4F31CE4EDEE40B378B083BA8985FB2B98BD5F04A74CEBA1937AE040EX9U6H" TargetMode="External"/><Relationship Id="rId454" Type="http://schemas.openxmlformats.org/officeDocument/2006/relationships/hyperlink" Target="consultantplus://offline/ref=1CCE7BC35ACBD59767F50A733F5B7870047D0F2A15E09EDF31C2C24B8D4C2E4BB3613FF6DE5F0BB8813DA34F7394EF0709144CA8F51D6373E5C4F36FY8U0H" TargetMode="External"/><Relationship Id="rId661" Type="http://schemas.openxmlformats.org/officeDocument/2006/relationships/hyperlink" Target="consultantplus://offline/ref=1CCE7BC35ACBD59767F50A733F5B7870047D0F2A16E999D53EC5C24B8D4C2E4BB3613FF6DE5F0BB8813DA1497094EF0709144CA8F51D6373E5C4F36FY8U0H" TargetMode="External"/><Relationship Id="rId759" Type="http://schemas.openxmlformats.org/officeDocument/2006/relationships/hyperlink" Target="consultantplus://offline/ref=1CCE7BC35ACBD59767F50A733F5B7870047D0F2A15E19CD83BC4C24B8D4C2E4BB3613FF6DE5F0BB8813DA0447194EF0709144CA8F51D6373E5C4F36FY8U0H" TargetMode="External"/><Relationship Id="rId966" Type="http://schemas.openxmlformats.org/officeDocument/2006/relationships/hyperlink" Target="consultantplus://offline/ref=1CCE7BC35ACBD59767F50A733F5B7870047D0F2A15E09EDF31C2C24B8D4C2E4BB3613FF6DE5F0BB8813DA3497794EF0709144CA8F51D6373E5C4F36FY8U0H" TargetMode="External"/><Relationship Id="rId11" Type="http://schemas.openxmlformats.org/officeDocument/2006/relationships/hyperlink" Target="consultantplus://offline/ref=3A08F4EC47C729084ECD4A0BEB5576B6AC943CFAAAFACE4B8CBAEAC5250F046C4F31CE4EDEE40B378B083BAF925FB2B98BD5F04A74CEBA1937AE040EX9U6H" TargetMode="External"/><Relationship Id="rId314" Type="http://schemas.openxmlformats.org/officeDocument/2006/relationships/hyperlink" Target="consultantplus://offline/ref=1CCE7BC35ACBD59767F50A733F5B7870047D0F2A15E19CD83BC6C24B8D4C2E4BB3613FF6DE5F0BB8813DA24A7294EF0709144CA8F51D6373E5C4F36FY8U0H" TargetMode="External"/><Relationship Id="rId398" Type="http://schemas.openxmlformats.org/officeDocument/2006/relationships/hyperlink" Target="consultantplus://offline/ref=1CCE7BC35ACBD59767F50A733F5B7870047D0F2A15E19CD838C1C24B8D4C2E4BB3613FF6DE5F0BB8813DA3497394EF0709144CA8F51D6373E5C4F36FY8U0H" TargetMode="External"/><Relationship Id="rId521" Type="http://schemas.openxmlformats.org/officeDocument/2006/relationships/hyperlink" Target="consultantplus://offline/ref=1CCE7BC35ACBD59767F50A733F5B7870047D0F2A16E999D53EC5C24B8D4C2E4BB3613FF6DE5F0BB8813DA04D7594EF0709144CA8F51D6373E5C4F36FY8U0H" TargetMode="External"/><Relationship Id="rId619" Type="http://schemas.openxmlformats.org/officeDocument/2006/relationships/hyperlink" Target="consultantplus://offline/ref=1CCE7BC35ACBD59767F50A733F5B7870047D0F2A1CED92D43CCB9F4185152249B46E60E1D91607B9813DA54F7ECBEA12184C40AAE803626CF9C6F1Y6UEH" TargetMode="External"/><Relationship Id="rId1151" Type="http://schemas.openxmlformats.org/officeDocument/2006/relationships/hyperlink" Target="consultantplus://offline/ref=1CCE7BC35ACBD59767F50A733F5B7870047D0F2A16EA9CDC3DC9C24B8D4C2E4BB3613FF6DE5F0BB8813DA14F7194EF0709144CA8F51D6373E5C4F36FY8U0H" TargetMode="External"/><Relationship Id="rId95" Type="http://schemas.openxmlformats.org/officeDocument/2006/relationships/hyperlink" Target="consultantplus://offline/ref=3A08F4EC47C729084ECD4A0BEB5576B6AC943CFAAAF9CB4F8EBAEAC5250F046C4F31CE4EDEE40B378B083BAF965FB2B98BD5F04A74CEBA1937AE040EX9U6H" TargetMode="External"/><Relationship Id="rId160" Type="http://schemas.openxmlformats.org/officeDocument/2006/relationships/image" Target="media/image4.wmf"/><Relationship Id="rId826" Type="http://schemas.openxmlformats.org/officeDocument/2006/relationships/hyperlink" Target="consultantplus://offline/ref=1CCE7BC35ACBD59767F50A733F5B7870047D0F2A15E19CD83BC6C24B8D4C2E4BB3613FF6DE5F0BB8813DA7447C94EF0709144CA8F51D6373E5C4F36FY8U0H" TargetMode="External"/><Relationship Id="rId1011" Type="http://schemas.openxmlformats.org/officeDocument/2006/relationships/hyperlink" Target="consultantplus://offline/ref=1CCE7BC35ACBD59767F50A733F5B7870047D0F2A15E19CD83BC4C24B8D4C2E4BB3613FF6DE5F0BB8813DA7497C94EF0709144CA8F51D6373E5C4F36FY8U0H" TargetMode="External"/><Relationship Id="rId1109" Type="http://schemas.openxmlformats.org/officeDocument/2006/relationships/hyperlink" Target="consultantplus://offline/ref=1CCE7BC35ACBD59767F50A733F5B7870047D0F2A15E19CD83BC4C24B8D4C2E4BB3613FF6DE5F0BB8813DA64C7194EF0709144CA8F51D6373E5C4F36FY8U0H" TargetMode="External"/><Relationship Id="rId258" Type="http://schemas.openxmlformats.org/officeDocument/2006/relationships/hyperlink" Target="consultantplus://offline/ref=1CCE7BC35ACBD59767F50A733F5B7870047D0F2A16EA93DC38C2C24B8D4C2E4BB3613FF6DE5F0BB8813DA34D7494EF0709144CA8F51D6373E5C4F36FY8U0H" TargetMode="External"/><Relationship Id="rId465" Type="http://schemas.openxmlformats.org/officeDocument/2006/relationships/hyperlink" Target="consultantplus://offline/ref=1CCE7BC35ACBD59767F50A733F5B7870047D0F2A15E19CD83BC4C24B8D4C2E4BB3613FF6DE5F0BB8813DA24C7394EF0709144CA8F51D6373E5C4F36FY8U0H" TargetMode="External"/><Relationship Id="rId672" Type="http://schemas.openxmlformats.org/officeDocument/2006/relationships/image" Target="media/image154.wmf"/><Relationship Id="rId1095" Type="http://schemas.openxmlformats.org/officeDocument/2006/relationships/hyperlink" Target="consultantplus://offline/ref=1CCE7BC35ACBD59767F50A733F5B7870047D0F2A15E19CD83BC4C24B8D4C2E4BB3613FF6DE5F0BB8813DA64C7794EF0709144CA8F51D6373E5C4F36FY8U0H" TargetMode="External"/><Relationship Id="rId22" Type="http://schemas.openxmlformats.org/officeDocument/2006/relationships/hyperlink" Target="consultantplus://offline/ref=3A08F4EC47C729084ECD4A0BEB5576B6AC943CFAA9F3C94C82B1EAC5250F046C4F31CE4EDEE40B378B083BAE995FB2B98BD5F04A74CEBA1937AE040EX9U6H" TargetMode="External"/><Relationship Id="rId118" Type="http://schemas.openxmlformats.org/officeDocument/2006/relationships/hyperlink" Target="consultantplus://offline/ref=3A08F4EC47C729084ECD4A0BEB5576B6AC943CFAAAF9CB4F8EBAEAC5250F046C4F31CE4EDEE40B378B0839AD955FB2B98BD5F04A74CEBA1937AE040EX9U6H" TargetMode="External"/><Relationship Id="rId325" Type="http://schemas.openxmlformats.org/officeDocument/2006/relationships/hyperlink" Target="consultantplus://offline/ref=1CCE7BC35ACBD59767F50A733F5B7870047D0F2A16EA9CD83BC4C24B8D4C2E4BB3613FF6DE5F0BB8813CA4447394EF0709144CA8F51D6373E5C4F36FY8U0H" TargetMode="External"/><Relationship Id="rId532" Type="http://schemas.openxmlformats.org/officeDocument/2006/relationships/hyperlink" Target="consultantplus://offline/ref=1CCE7BC35ACBD59767F50A733F5B7870047D0F2A15E09EDF31C2C24B8D4C2E4BB3613FF6DE5F0BB8813DA3487094EF0709144CA8F51D6373E5C4F36FY8U0H" TargetMode="External"/><Relationship Id="rId977" Type="http://schemas.openxmlformats.org/officeDocument/2006/relationships/hyperlink" Target="consultantplus://offline/ref=1CCE7BC35ACBD59767F5147E2937277A077653251CEA908B6494C41CD21C281EF32139A79A1B04B2D56CE719789EB8484D405FABF601Y6U0H" TargetMode="External"/><Relationship Id="rId1162" Type="http://schemas.openxmlformats.org/officeDocument/2006/relationships/hyperlink" Target="consultantplus://offline/ref=1CCE7BC35ACBD59767F50A733F5B7870047D0F2A16EA93DC38C2C24B8D4C2E4BB3613FF6DE5F0BB8813DA34E7594EF0709144CA8F51D6373E5C4F36FY8U0H" TargetMode="External"/><Relationship Id="rId171" Type="http://schemas.openxmlformats.org/officeDocument/2006/relationships/hyperlink" Target="consultantplus://offline/ref=3A08F4EC47C729084ECD4A0BEB5576B6AC943CFAA9F2CB4B88B5EAC5250F046C4F31CE4EDEE40B378B083AAE955FB2B98BD5F04A74CEBA1937AE040EX9U6H" TargetMode="External"/><Relationship Id="rId837" Type="http://schemas.openxmlformats.org/officeDocument/2006/relationships/hyperlink" Target="consultantplus://offline/ref=1CCE7BC35ACBD59767F50A733F5B7870047D0F2A16E999D53EC5C24B8D4C2E4BB3613FF6DE5F0BB8813DA14A7394EF0709144CA8F51D6373E5C4F36FY8U0H" TargetMode="External"/><Relationship Id="rId1022" Type="http://schemas.openxmlformats.org/officeDocument/2006/relationships/image" Target="media/image250.wmf"/><Relationship Id="rId269" Type="http://schemas.openxmlformats.org/officeDocument/2006/relationships/hyperlink" Target="consultantplus://offline/ref=1CCE7BC35ACBD59767F50A733F5B7870047D0F2A15E19CD83BC6C24B8D4C2E4BB3613FF6DE5F0BB8813DA24E7D94EF0709144CA8F51D6373E5C4F36FY8U0H" TargetMode="External"/><Relationship Id="rId476" Type="http://schemas.openxmlformats.org/officeDocument/2006/relationships/hyperlink" Target="consultantplus://offline/ref=1CCE7BC35ACBD59767F50A733F5B7870047D0F2A15E09EDF31C2C24B8D4C2E4BB3613FF6DE5F0BB8813DA3487594EF0709144CA8F51D6373E5C4F36FY8U0H" TargetMode="External"/><Relationship Id="rId683" Type="http://schemas.openxmlformats.org/officeDocument/2006/relationships/image" Target="media/image157.wmf"/><Relationship Id="rId890" Type="http://schemas.openxmlformats.org/officeDocument/2006/relationships/hyperlink" Target="consultantplus://offline/ref=1CCE7BC35ACBD59767F50A733F5B7870047D0F2A15E09EDF31C2C24B8D4C2E4BB3613FF6DE5F0BB8813DA3487294EF0709144CA8F51D6373E5C4F36FY8U0H" TargetMode="External"/><Relationship Id="rId904" Type="http://schemas.openxmlformats.org/officeDocument/2006/relationships/hyperlink" Target="consultantplus://offline/ref=1CCE7BC35ACBD59767F50A733F5B7870047D0F2A15E19CD83BC6C24B8D4C2E4BB3613FF6DE5F0BB8813DA64F7594EF0709144CA8F51D6373E5C4F36FY8U0H" TargetMode="External"/><Relationship Id="rId33" Type="http://schemas.openxmlformats.org/officeDocument/2006/relationships/hyperlink" Target="consultantplus://offline/ref=3A08F4EC47C729084ECD4A0BEB5576B6AC943CFAAEF3CB4C88B8B7CF2D56086E483E9159D9AD07368B0932AF9A00B7AC9A8DFC4869D0BB062BAC06X0UFH" TargetMode="External"/><Relationship Id="rId129" Type="http://schemas.openxmlformats.org/officeDocument/2006/relationships/hyperlink" Target="consultantplus://offline/ref=3A08F4EC47C729084ECD4A0BEB5576B6AC943CFAA9F2CB4B88B5EAC5250F046C4F31CE4EDEE40B378B083BA6905FB2B98BD5F04A74CEBA1937AE040EX9U6H" TargetMode="External"/><Relationship Id="rId336" Type="http://schemas.openxmlformats.org/officeDocument/2006/relationships/hyperlink" Target="consultantplus://offline/ref=1CCE7BC35ACBD59767F50A733F5B7870047D0F2A12E993D53BCB9F4185152249B46E60E1D91607B9813DA0447ECBEA12184C40AAE803626CF9C6F1Y6UEH" TargetMode="External"/><Relationship Id="rId543" Type="http://schemas.openxmlformats.org/officeDocument/2006/relationships/hyperlink" Target="consultantplus://offline/ref=1CCE7BC35ACBD59767F50A733F5B7870047D0F2A15E19CD83BC4C24B8D4C2E4BB3613FF6DE5F0BB8813DA14D7794EF0709144CA8F51D6373E5C4F36FY8U0H" TargetMode="External"/><Relationship Id="rId988" Type="http://schemas.openxmlformats.org/officeDocument/2006/relationships/image" Target="media/image242.wmf"/><Relationship Id="rId182" Type="http://schemas.openxmlformats.org/officeDocument/2006/relationships/image" Target="media/image9.wmf"/><Relationship Id="rId403" Type="http://schemas.openxmlformats.org/officeDocument/2006/relationships/image" Target="media/image67.wmf"/><Relationship Id="rId750" Type="http://schemas.openxmlformats.org/officeDocument/2006/relationships/hyperlink" Target="consultantplus://offline/ref=1CCE7BC35ACBD59767F50A733F5B7870047D0F2A15E19CD83BC4C24B8D4C2E4BB3613FF6DE5F0BB8813DA0447494EF0709144CA8F51D6373E5C4F36FY8U0H" TargetMode="External"/><Relationship Id="rId848" Type="http://schemas.openxmlformats.org/officeDocument/2006/relationships/hyperlink" Target="consultantplus://offline/ref=1CCE7BC35ACBD59767F50A733F5B7870047D0F2A16E999D53EC5C24B8D4C2E4BB3613FF6DE5F0BB8813DA14A7394EF0709144CA8F51D6373E5C4F36FY8U0H" TargetMode="External"/><Relationship Id="rId1033" Type="http://schemas.openxmlformats.org/officeDocument/2006/relationships/hyperlink" Target="consultantplus://offline/ref=1CCE7BC35ACBD59767F50A733F5B7870047D0F2A16E999D53EC5C24B8D4C2E4BB3613FF6DE5F0BB8813DA1447494EF0709144CA8F51D6373E5C4F36FY8U0H" TargetMode="External"/><Relationship Id="rId487" Type="http://schemas.openxmlformats.org/officeDocument/2006/relationships/image" Target="media/image114.wmf"/><Relationship Id="rId610" Type="http://schemas.openxmlformats.org/officeDocument/2006/relationships/hyperlink" Target="consultantplus://offline/ref=1CCE7BC35ACBD59767F50A733F5B7870047D0F2A16EA9CDC3DC9C24B8D4C2E4BB3613FF6DE5F0BB8813DA24E7694EF0709144CA8F51D6373E5C4F36FY8U0H" TargetMode="External"/><Relationship Id="rId694" Type="http://schemas.openxmlformats.org/officeDocument/2006/relationships/hyperlink" Target="consultantplus://offline/ref=1CCE7BC35ACBD59767F50A733F5B7870047D0F2A16E999D53EC5C24B8D4C2E4BB3613FF6DE5F0BB8813DA14A7694EF0709144CA8F51D6373E5C4F36FY8U0H" TargetMode="External"/><Relationship Id="rId708" Type="http://schemas.openxmlformats.org/officeDocument/2006/relationships/hyperlink" Target="consultantplus://offline/ref=1CCE7BC35ACBD59767F50A733F5B7870047D0F2A16E999D53EC5C24B8D4C2E4BB3613FF6DE5F0BB8813DA14A7694EF0709144CA8F51D6373E5C4F36FY8U0H" TargetMode="External"/><Relationship Id="rId915" Type="http://schemas.openxmlformats.org/officeDocument/2006/relationships/image" Target="media/image222.wmf"/><Relationship Id="rId347" Type="http://schemas.openxmlformats.org/officeDocument/2006/relationships/hyperlink" Target="consultantplus://offline/ref=1CCE7BC35ACBD59767F5147E2937277A0776532513E0908B6494C41CD21C281EF32139AB9F1A0FB2D56CE719789EB8484D405FABF601Y6U0H" TargetMode="External"/><Relationship Id="rId999" Type="http://schemas.openxmlformats.org/officeDocument/2006/relationships/hyperlink" Target="consultantplus://offline/ref=1CCE7BC35ACBD59767F50A733F5B7870047D0F2A15E19CD83BC4C24B8D4C2E4BB3613FF6DE5F0BB8813DA14C7C94EF0709144CA8F51D6373E5C4F36FY8U0H" TargetMode="External"/><Relationship Id="rId1100" Type="http://schemas.openxmlformats.org/officeDocument/2006/relationships/hyperlink" Target="consultantplus://offline/ref=1CCE7BC35ACBD59767F50A733F5B7870047D0F2A15EC9ADB3AC0C24B8D4C2E4BB3613FF6DE5F0BB8813DA3497794EF0709144CA8F51D6373E5C4F36FY8U0H" TargetMode="External"/><Relationship Id="rId44" Type="http://schemas.openxmlformats.org/officeDocument/2006/relationships/hyperlink" Target="consultantplus://offline/ref=3A08F4EC47C729084ECD5406FD3929BCAF9F60F5A0F9C718D7E7EC927A5F02391D7190179CA318368A1639AE93X5U7H" TargetMode="External"/><Relationship Id="rId554" Type="http://schemas.openxmlformats.org/officeDocument/2006/relationships/hyperlink" Target="consultantplus://offline/ref=1CCE7BC35ACBD59767F50A733F5B7870047D0F2A1CED92D43CCB9F4185152249B46E60E1D91607B9813DA64A7ECBEA12184C40AAE803626CF9C6F1Y6UEH" TargetMode="External"/><Relationship Id="rId761" Type="http://schemas.openxmlformats.org/officeDocument/2006/relationships/image" Target="media/image183.wmf"/><Relationship Id="rId859" Type="http://schemas.openxmlformats.org/officeDocument/2006/relationships/hyperlink" Target="consultantplus://offline/ref=1CCE7BC35ACBD59767F50A733F5B7870047D0F2A15E19CD83BC4C24B8D4C2E4BB3613FF6DE5F0BB8813DA74E7594EF0709144CA8F51D6373E5C4F36FY8U0H" TargetMode="External"/><Relationship Id="rId193" Type="http://schemas.openxmlformats.org/officeDocument/2006/relationships/image" Target="media/image11.wmf"/><Relationship Id="rId207" Type="http://schemas.openxmlformats.org/officeDocument/2006/relationships/hyperlink" Target="consultantplus://offline/ref=3A08F4EC47C729084ECD4A0BEB5576B6AC943CFAAAFACE468DB6EAC5250F046C4F31CE4EDEE40B378B083BAD935FB2B98BD5F04A74CEBA1937AE040EX9U6H" TargetMode="External"/><Relationship Id="rId414" Type="http://schemas.openxmlformats.org/officeDocument/2006/relationships/image" Target="media/image76.wmf"/><Relationship Id="rId498" Type="http://schemas.openxmlformats.org/officeDocument/2006/relationships/hyperlink" Target="consultantplus://offline/ref=1CCE7BC35ACBD59767F50A733F5B7870047D0F2A15E19CD83BC4C24B8D4C2E4BB3613FF6DE5F0BB8813DA14C7194EF0709144CA8F51D6373E5C4F36FY8U0H" TargetMode="External"/><Relationship Id="rId621" Type="http://schemas.openxmlformats.org/officeDocument/2006/relationships/hyperlink" Target="consultantplus://offline/ref=1CCE7BC35ACBD59767F50A733F5B7870047D0F2A16EA9CDC3DC9C24B8D4C2E4BB3613FF6DE5F0BB8813DA14F7194EF0709144CA8F51D6373E5C4F36FY8U0H" TargetMode="External"/><Relationship Id="rId1044" Type="http://schemas.openxmlformats.org/officeDocument/2006/relationships/hyperlink" Target="consultantplus://offline/ref=1CCE7BC35ACBD59767F50A733F5B7870047D0F2A15E19CD83BC6C24B8D4C2E4BB3613FF6DE5F0BB8813DA6497594EF0709144CA8F51D6373E5C4F36FY8U0H" TargetMode="External"/><Relationship Id="rId260" Type="http://schemas.openxmlformats.org/officeDocument/2006/relationships/hyperlink" Target="consultantplus://offline/ref=1CCE7BC35ACBD59767F50A733F5B7870047D0F2A15E19CD83BC4C24B8D4C2E4BB3613FF6DE5F0BB8813DA34A7C94EF0709144CA8F51D6373E5C4F36FY8U0H" TargetMode="External"/><Relationship Id="rId719" Type="http://schemas.openxmlformats.org/officeDocument/2006/relationships/image" Target="media/image168.wmf"/><Relationship Id="rId926" Type="http://schemas.openxmlformats.org/officeDocument/2006/relationships/hyperlink" Target="consultantplus://offline/ref=1CCE7BC35ACBD59767F50A733F5B7870047D0F2A16E999D53EC5C24B8D4C2E4BB3613FF6DE5F0BB8813DA14B7094EF0709144CA8F51D6373E5C4F36FY8U0H" TargetMode="External"/><Relationship Id="rId1111" Type="http://schemas.openxmlformats.org/officeDocument/2006/relationships/image" Target="media/image282.wmf"/><Relationship Id="rId55" Type="http://schemas.openxmlformats.org/officeDocument/2006/relationships/hyperlink" Target="consultantplus://offline/ref=3A08F4EC47C729084ECD4A0BEB5576B6AC943CFAAAFACE468DB6EAC5250F046C4F31CE4EDEE40B378B083BAF935FB2B98BD5F04A74CEBA1937AE040EX9U6H" TargetMode="External"/><Relationship Id="rId120" Type="http://schemas.openxmlformats.org/officeDocument/2006/relationships/hyperlink" Target="consultantplus://offline/ref=3A08F4EC47C729084ECD4A0BEB5576B6AC943CFAAAFACE468DB6EAC5250F046C4F31CE4EDEE40B378B083BAC945FB2B98BD5F04A74CEBA1937AE040EX9U6H" TargetMode="External"/><Relationship Id="rId358" Type="http://schemas.openxmlformats.org/officeDocument/2006/relationships/image" Target="media/image41.wmf"/><Relationship Id="rId565" Type="http://schemas.openxmlformats.org/officeDocument/2006/relationships/hyperlink" Target="consultantplus://offline/ref=1CCE7BC35ACBD59767F50A733F5B7870047D0F2A16EA93DC38C2C24B8D4C2E4BB3613FF6DE5F0BB8813DA34D7694EF0709144CA8F51D6373E5C4F36FY8U0H" TargetMode="External"/><Relationship Id="rId772" Type="http://schemas.openxmlformats.org/officeDocument/2006/relationships/hyperlink" Target="consultantplus://offline/ref=1CCE7BC35ACBD59767F50A733F5B7870047D0F2A15E19CD83BC6C24B8D4C2E4BB3613FF6DE5F0BB8813DA74B7294EF0709144CA8F51D6373E5C4F36FY8U0H" TargetMode="External"/><Relationship Id="rId218" Type="http://schemas.openxmlformats.org/officeDocument/2006/relationships/hyperlink" Target="consultantplus://offline/ref=1CCE7BC35ACBD59767F50A733F5B7870047D0F2A16EA9CDC3DC9C24B8D4C2E4BB3613FF6DE5F0BB8813DA34E7294EF0709144CA8F51D6373E5C4F36FY8U0H" TargetMode="External"/><Relationship Id="rId425" Type="http://schemas.openxmlformats.org/officeDocument/2006/relationships/image" Target="media/image86.wmf"/><Relationship Id="rId632" Type="http://schemas.openxmlformats.org/officeDocument/2006/relationships/image" Target="media/image150.wmf"/><Relationship Id="rId1055" Type="http://schemas.openxmlformats.org/officeDocument/2006/relationships/image" Target="media/image267.wmf"/><Relationship Id="rId271" Type="http://schemas.openxmlformats.org/officeDocument/2006/relationships/hyperlink" Target="consultantplus://offline/ref=1CCE7BC35ACBD59767F50A733F5B7870047D0F2A15E19CD83BC6C24B8D4C2E4BB3613FF6DE5F0BB8813DA24F7494EF0709144CA8F51D6373E5C4F36FY8U0H" TargetMode="External"/><Relationship Id="rId937" Type="http://schemas.openxmlformats.org/officeDocument/2006/relationships/hyperlink" Target="consultantplus://offline/ref=1CCE7BC35ACBD59767F50A733F5B7870047D0F2A15E19CD83BC4C24B8D4C2E4BB3613FF6DE5F0BB8813DA14C7C94EF0709144CA8F51D6373E5C4F36FY8U0H" TargetMode="External"/><Relationship Id="rId1122" Type="http://schemas.openxmlformats.org/officeDocument/2006/relationships/hyperlink" Target="consultantplus://offline/ref=1CCE7BC35ACBD59767F50A733F5B7870047D0F2A16EA9CDC3DC9C24B8D4C2E4BB3613FF6DE5F0BB8813DA2447794EF0709144CA8F51D6373E5C4F36FY8U0H" TargetMode="External"/><Relationship Id="rId66" Type="http://schemas.openxmlformats.org/officeDocument/2006/relationships/hyperlink" Target="consultantplus://offline/ref=3A08F4EC47C729084ECD4A0BEB5576B6AC943CFAA9F2CB4B88B5EAC5250F046C4F31CE4EDEE40B378B083BAC905FB2B98BD5F04A74CEBA1937AE040EX9U6H" TargetMode="External"/><Relationship Id="rId131" Type="http://schemas.openxmlformats.org/officeDocument/2006/relationships/hyperlink" Target="consultantplus://offline/ref=3A08F4EC47C729084ECD4A0BEB5576B6AC943CFAA9F2CB4B88B5EAC5250F046C4F31CE4EDEE40B378B083BA6935FB2B98BD5F04A74CEBA1937AE040EX9U6H" TargetMode="External"/><Relationship Id="rId369" Type="http://schemas.openxmlformats.org/officeDocument/2006/relationships/image" Target="media/image45.wmf"/><Relationship Id="rId576" Type="http://schemas.openxmlformats.org/officeDocument/2006/relationships/hyperlink" Target="consultantplus://offline/ref=1CCE7BC35ACBD59767F50A733F5B7870047D0F2A15E19CD83BC4C24B8D4C2E4BB3613FF6DE5F0BB8813DA14E7694EF0709144CA8F51D6373E5C4F36FY8U0H" TargetMode="External"/><Relationship Id="rId783" Type="http://schemas.openxmlformats.org/officeDocument/2006/relationships/hyperlink" Target="consultantplus://offline/ref=1CCE7BC35ACBD59767F50A733F5B7870047D0F2A16E999D53EC5C24B8D4C2E4BB3613FF6DE5F0BB8813DA14A7394EF0709144CA8F51D6373E5C4F36FY8U0H" TargetMode="External"/><Relationship Id="rId990" Type="http://schemas.openxmlformats.org/officeDocument/2006/relationships/hyperlink" Target="consultantplus://offline/ref=1CCE7BC35ACBD59767F50A733F5B7870047D0F2A16E999D53EC5C24B8D4C2E4BB3613FF6DE5F0BB8813DA14B7D94EF0709144CA8F51D6373E5C4F36FY8U0H" TargetMode="External"/><Relationship Id="rId229" Type="http://schemas.openxmlformats.org/officeDocument/2006/relationships/hyperlink" Target="consultantplus://offline/ref=1CCE7BC35ACBD59767F50A733F5B7870047D0F2A16EA9CDC3DC9C24B8D4C2E4BB3613FF6DE5F0BB8813DA34F7594EF0709144CA8F51D6373E5C4F36FY8U0H" TargetMode="External"/><Relationship Id="rId436" Type="http://schemas.openxmlformats.org/officeDocument/2006/relationships/image" Target="media/image93.wmf"/><Relationship Id="rId643" Type="http://schemas.openxmlformats.org/officeDocument/2006/relationships/hyperlink" Target="consultantplus://offline/ref=1CCE7BC35ACBD59767F50A733F5B7870047D0F2A15E19CD83BC6C24B8D4C2E4BB3613FF6DE5F0BB8813DA7487C94EF0709144CA8F51D6373E5C4F36FY8U0H" TargetMode="External"/><Relationship Id="rId1066" Type="http://schemas.openxmlformats.org/officeDocument/2006/relationships/image" Target="media/image273.wmf"/><Relationship Id="rId850" Type="http://schemas.openxmlformats.org/officeDocument/2006/relationships/hyperlink" Target="consultantplus://offline/ref=1CCE7BC35ACBD59767F50A733F5B7870047D0F2A12E993D53BCB9F4185152249B46E60E1D91607B9813FA34E7ECBEA12184C40AAE803626CF9C6F1Y6UEH" TargetMode="External"/><Relationship Id="rId948" Type="http://schemas.openxmlformats.org/officeDocument/2006/relationships/image" Target="media/image232.wmf"/><Relationship Id="rId1133" Type="http://schemas.openxmlformats.org/officeDocument/2006/relationships/hyperlink" Target="consultantplus://offline/ref=1CCE7BC35ACBD59767F50A733F5B7870047D0F2A15E19CD83BC4C24B8D4C2E4BB3613FF6DE5F0BB8813DA64D7494EF0709144CA8F51D6373E5C4F36FY8U0H" TargetMode="External"/><Relationship Id="rId77" Type="http://schemas.openxmlformats.org/officeDocument/2006/relationships/hyperlink" Target="consultantplus://offline/ref=3A08F4EC47C729084ECD4A0BEB5576B6AC943CFAA9F2CB4B88B7EAC5250F046C4F31CE4EDEE40B378B083BAC925FB2B98BD5F04A74CEBA1937AE040EX9U6H" TargetMode="External"/><Relationship Id="rId282" Type="http://schemas.openxmlformats.org/officeDocument/2006/relationships/hyperlink" Target="consultantplus://offline/ref=1CCE7BC35ACBD59767F50A733F5B7870047D0F2A16EA93DC38C2C24B8D4C2E4BB3613FF6DE5F0BB8813DA34D7494EF0709144CA8F51D6373E5C4F36FY8U0H" TargetMode="External"/><Relationship Id="rId503" Type="http://schemas.openxmlformats.org/officeDocument/2006/relationships/hyperlink" Target="consultantplus://offline/ref=1CCE7BC35ACBD59767F50A733F5B7870047D0F2A15E19CD83BC6C24B8D4C2E4BB3613FF6DE5F0BB8813DA0457C94EF0709144CA8F51D6373E5C4F36FY8U0H" TargetMode="External"/><Relationship Id="rId587" Type="http://schemas.openxmlformats.org/officeDocument/2006/relationships/hyperlink" Target="consultantplus://offline/ref=1CCE7BC35ACBD59767F50A733F5B7870047D0F2A16EA9CDC3DC9C24B8D4C2E4BB3613FF6DE5F0BB8813DA14F7194EF0709144CA8F51D6373E5C4F36FY8U0H" TargetMode="External"/><Relationship Id="rId710" Type="http://schemas.openxmlformats.org/officeDocument/2006/relationships/hyperlink" Target="consultantplus://offline/ref=1CCE7BC35ACBD59767F50A733F5B7870047D0F2A15E19CD83BC4C24B8D4C2E4BB3613FF6DE5F0BB8813DA0497C94EF0709144CA8F51D6373E5C4F36FY8U0H" TargetMode="External"/><Relationship Id="rId808" Type="http://schemas.openxmlformats.org/officeDocument/2006/relationships/hyperlink" Target="consultantplus://offline/ref=1CCE7BC35ACBD59767F50A733F5B7870047D0F2A16E999D53EC5C24B8D4C2E4BB3613FF6DE5F0BB8813DA14A7394EF0709144CA8F51D6373E5C4F36FY8U0H" TargetMode="External"/><Relationship Id="rId8" Type="http://schemas.openxmlformats.org/officeDocument/2006/relationships/hyperlink" Target="consultantplus://offline/ref=3A08F4EC47C729084ECD4A0BEB5576B6AC943CFAA1FCCA4D8EB8B7CF2D56086E483E9159D9AD07368B083BA69A00B7AC9A8DFC4869D0BB062BAC06X0UFH" TargetMode="External"/><Relationship Id="rId142" Type="http://schemas.openxmlformats.org/officeDocument/2006/relationships/hyperlink" Target="consultantplus://offline/ref=3A08F4EC47C729084ECD4A0BEB5576B6AC943CFAAEFCC8468AB8B7CF2D56086E483E9159D9AD07368B083FA99A00B7AC9A8DFC4869D0BB062BAC06X0UFH" TargetMode="External"/><Relationship Id="rId447" Type="http://schemas.openxmlformats.org/officeDocument/2006/relationships/hyperlink" Target="consultantplus://offline/ref=1CCE7BC35ACBD59767F50A733F5B7870047D0F2A15E19CD83BC6C24B8D4C2E4BB3613FF6DE5F0BB8813DA0487694EF0709144CA8F51D6373E5C4F36FY8U0H" TargetMode="External"/><Relationship Id="rId794" Type="http://schemas.openxmlformats.org/officeDocument/2006/relationships/hyperlink" Target="consultantplus://offline/ref=1CCE7BC35ACBD59767F50A733F5B7870047D0F2A15E19CD83BC6C24B8D4C2E4BB3613FF6DE5F0BB8813DA74B7C94EF0709144CA8F51D6373E5C4F36FY8U0H" TargetMode="External"/><Relationship Id="rId1077" Type="http://schemas.openxmlformats.org/officeDocument/2006/relationships/hyperlink" Target="consultantplus://offline/ref=1CCE7BC35ACBD59767F50A733F5B7870047D0F2A16E999D53EC5C24B8D4C2E4BB3613FF6DE5F0BB8813DA1457694EF0709144CA8F51D6373E5C4F36FY8U0H" TargetMode="External"/><Relationship Id="rId654" Type="http://schemas.openxmlformats.org/officeDocument/2006/relationships/hyperlink" Target="consultantplus://offline/ref=1CCE7BC35ACBD59767F50A733F5B7870047D0F2A16E999D53EC5C24B8D4C2E4BB3613FF6DE5F0BB8813DA1497094EF0709144CA8F51D6373E5C4F36FY8U0H" TargetMode="External"/><Relationship Id="rId861" Type="http://schemas.openxmlformats.org/officeDocument/2006/relationships/hyperlink" Target="consultantplus://offline/ref=1CCE7BC35ACBD59767F50A733F5B7870047D0F2A15E19CD83BC6C24B8D4C2E4BB3613FF6DE5F0BB8813DA64D7794EF0709144CA8F51D6373E5C4F36FY8U0H" TargetMode="External"/><Relationship Id="rId959" Type="http://schemas.openxmlformats.org/officeDocument/2006/relationships/image" Target="media/image234.wmf"/><Relationship Id="rId293" Type="http://schemas.openxmlformats.org/officeDocument/2006/relationships/hyperlink" Target="consultantplus://offline/ref=1CCE7BC35ACBD59767F50A733F5B7870047D0F2A15E19CD83BC4C24B8D4C2E4BB3613FF6DE5F0BB8813DA3447594EF0709144CA8F51D6373E5C4F36FY8U0H" TargetMode="External"/><Relationship Id="rId307" Type="http://schemas.openxmlformats.org/officeDocument/2006/relationships/hyperlink" Target="consultantplus://offline/ref=1CCE7BC35ACBD59767F50A733F5B7870047D0F2A16EA9CDC3DC9C24B8D4C2E4BB3613FF6DE5F0BB8813DA14F7194EF0709144CA8F51D6373E5C4F36FY8U0H" TargetMode="External"/><Relationship Id="rId514" Type="http://schemas.openxmlformats.org/officeDocument/2006/relationships/hyperlink" Target="consultantplus://offline/ref=1CCE7BC35ACBD59767F50A733F5B7870047D0F2A15E19CD83BC6C24B8D4C2E4BB3613FF6DE5F0BB8813DA74C7394EF0709144CA8F51D6373E5C4F36FY8U0H" TargetMode="External"/><Relationship Id="rId721" Type="http://schemas.openxmlformats.org/officeDocument/2006/relationships/image" Target="media/image169.wmf"/><Relationship Id="rId1144" Type="http://schemas.openxmlformats.org/officeDocument/2006/relationships/hyperlink" Target="consultantplus://offline/ref=1CCE7BC35ACBD59767F50A733F5B7870047D0F2A15E19CD83BC4C24B8D4C2E4BB3613FF6DE5F0BB8813DA64D7D94EF0709144CA8F51D6373E5C4F36FY8U0H" TargetMode="External"/><Relationship Id="rId88" Type="http://schemas.openxmlformats.org/officeDocument/2006/relationships/hyperlink" Target="consultantplus://offline/ref=3A08F4EC47C729084ECD4A0BEB5576B6AC943CFAAAF9C44F8BB1EAC5250F046C4F31CE4EDEE40B378B083BAF915FB2B98BD5F04A74CEBA1937AE040EX9U6H" TargetMode="External"/><Relationship Id="rId153" Type="http://schemas.openxmlformats.org/officeDocument/2006/relationships/image" Target="media/image1.wmf"/><Relationship Id="rId360" Type="http://schemas.openxmlformats.org/officeDocument/2006/relationships/hyperlink" Target="consultantplus://offline/ref=1CCE7BC35ACBD59767F50A733F5B7870047D0F2A16EA9CDC3DC9C24B8D4C2E4BB3613FF6DE5F0BB8813DA34A7C94EF0709144CA8F51D6373E5C4F36FY8U0H" TargetMode="External"/><Relationship Id="rId598" Type="http://schemas.openxmlformats.org/officeDocument/2006/relationships/hyperlink" Target="consultantplus://offline/ref=1CCE7BC35ACBD59767F5147E2937277A077653251CEA908B6494C41CD21C281EF32139A4981E0FB2D56CE719789EB8484D405FABF601Y6U0H" TargetMode="External"/><Relationship Id="rId819" Type="http://schemas.openxmlformats.org/officeDocument/2006/relationships/hyperlink" Target="consultantplus://offline/ref=1CCE7BC35ACBD59767F50A733F5B7870047D0F2A16E999D53EC5C24B8D4C2E4BB3613FF6DE5F0BB8813DA14A7394EF0709144CA8F51D6373E5C4F36FY8U0H" TargetMode="External"/><Relationship Id="rId1004" Type="http://schemas.openxmlformats.org/officeDocument/2006/relationships/hyperlink" Target="consultantplus://offline/ref=1CCE7BC35ACBD59767F50A733F5B7870047D0F2A15E19CD83BC6C24B8D4C2E4BB3613FF6DE5F0BB8813DA6487D94EF0709144CA8F51D6373E5C4F36FY8U0H" TargetMode="External"/><Relationship Id="rId220" Type="http://schemas.openxmlformats.org/officeDocument/2006/relationships/image" Target="media/image16.wmf"/><Relationship Id="rId458" Type="http://schemas.openxmlformats.org/officeDocument/2006/relationships/hyperlink" Target="consultantplus://offline/ref=1CCE7BC35ACBD59767F50A733F5B7870047D0F2A15E19CD83BC6C24B8D4C2E4BB3613FF6DE5F0BB8813DA0497694EF0709144CA8F51D6373E5C4F36FY8U0H" TargetMode="External"/><Relationship Id="rId665" Type="http://schemas.openxmlformats.org/officeDocument/2006/relationships/hyperlink" Target="consultantplus://offline/ref=1CCE7BC35ACBD59767F50A733F5B7870047D0F2A16E999D53EC5C24B8D4C2E4BB3613FF6DE5F0BB8813DA1497294EF0709144CA8F51D6373E5C4F36FY8U0H" TargetMode="External"/><Relationship Id="rId872" Type="http://schemas.openxmlformats.org/officeDocument/2006/relationships/hyperlink" Target="consultantplus://offline/ref=1CCE7BC35ACBD59767F50A733F5B7870047D0F2A16E999D53EC5C24B8D4C2E4BB3613FF6DE5F0BB8813DA14B7794EF0709144CA8F51D6373E5C4F36FY8U0H" TargetMode="External"/><Relationship Id="rId1088" Type="http://schemas.openxmlformats.org/officeDocument/2006/relationships/hyperlink" Target="consultantplus://offline/ref=1CCE7BC35ACBD59767F50A733F5B7870047D0F2A16E999D53EC5C24B8D4C2E4BB3613FF6DE5F0BB8813DA1457C94EF0709144CA8F51D6373E5C4F36FY8U0H" TargetMode="External"/><Relationship Id="rId15" Type="http://schemas.openxmlformats.org/officeDocument/2006/relationships/hyperlink" Target="consultantplus://offline/ref=3A08F4EC47C729084ECD4A0BEB5576B6AC943CFAA9FFCD4889B3EAC5250F046C4F31CE4EDEE40B378B083BAE995FB2B98BD5F04A74CEBA1937AE040EX9U6H" TargetMode="External"/><Relationship Id="rId318" Type="http://schemas.openxmlformats.org/officeDocument/2006/relationships/hyperlink" Target="consultantplus://offline/ref=1CCE7BC35ACBD59767F50A733F5B7870047D0F2A15E19CD83BC6C24B8D4C2E4BB3613FF6DE5F0BB8813DA24A7C94EF0709144CA8F51D6373E5C4F36FY8U0H" TargetMode="External"/><Relationship Id="rId525" Type="http://schemas.openxmlformats.org/officeDocument/2006/relationships/hyperlink" Target="consultantplus://offline/ref=1CCE7BC35ACBD59767F50A733F5B7870047D0F2A11EA9DD53DCB9F4185152249B46E60E1D91607B9813CA64F7ECBEA12184C40AAE803626CF9C6F1Y6UEH" TargetMode="External"/><Relationship Id="rId732" Type="http://schemas.openxmlformats.org/officeDocument/2006/relationships/hyperlink" Target="consultantplus://offline/ref=1CCE7BC35ACBD59767F50A733F5B7870047D0F2A15E19CD83BC4C24B8D4C2E4BB3613FF6DE5F0BB8813DA04B7094EF0709144CA8F51D6373E5C4F36FY8U0H" TargetMode="External"/><Relationship Id="rId1155" Type="http://schemas.openxmlformats.org/officeDocument/2006/relationships/image" Target="media/image286.wmf"/><Relationship Id="rId99" Type="http://schemas.openxmlformats.org/officeDocument/2006/relationships/hyperlink" Target="consultantplus://offline/ref=3A08F4EC47C729084ECD5406FD3929BCAF9F60F5A0F9C718D7E7EC927A5F02391D7190179CA318368A1639AE93X5U7H" TargetMode="External"/><Relationship Id="rId164" Type="http://schemas.openxmlformats.org/officeDocument/2006/relationships/hyperlink" Target="consultantplus://offline/ref=3A08F4EC47C729084ECD4A0BEB5576B6AC943CFAA9F2CB4B88B7EAC5250F046C4F31CE4EDEE40B378B083BA8935FB2B98BD5F04A74CEBA1937AE040EX9U6H" TargetMode="External"/><Relationship Id="rId371" Type="http://schemas.openxmlformats.org/officeDocument/2006/relationships/image" Target="media/image47.wmf"/><Relationship Id="rId1015" Type="http://schemas.openxmlformats.org/officeDocument/2006/relationships/hyperlink" Target="consultantplus://offline/ref=1CCE7BC35ACBD59767F50A733F5B7870047D0F2A11EA9DD53DCB9F4185152249B46E60E1D91607B9813EA54C7ECBEA12184C40AAE803626CF9C6F1Y6UEH" TargetMode="External"/><Relationship Id="rId469" Type="http://schemas.openxmlformats.org/officeDocument/2006/relationships/image" Target="media/image107.wmf"/><Relationship Id="rId676" Type="http://schemas.openxmlformats.org/officeDocument/2006/relationships/hyperlink" Target="consultantplus://offline/ref=1CCE7BC35ACBD59767F50A733F5B7870047D0F2A15E19CD83BC4C24B8D4C2E4BB3613FF6DE5F0BB8813DA04F7294EF0709144CA8F51D6373E5C4F36FY8U0H" TargetMode="External"/><Relationship Id="rId883" Type="http://schemas.openxmlformats.org/officeDocument/2006/relationships/image" Target="media/image215.wmf"/><Relationship Id="rId1099" Type="http://schemas.openxmlformats.org/officeDocument/2006/relationships/image" Target="media/image277.wmf"/><Relationship Id="rId26" Type="http://schemas.openxmlformats.org/officeDocument/2006/relationships/hyperlink" Target="consultantplus://offline/ref=3A08F4EC47C729084ECD4A0BEB5576B6AC943CFAAAF9CB4F8EBAEAC5250F046C4F31CE4EDEE40B378B083BAE995FB2B98BD5F04A74CEBA1937AE040EX9U6H" TargetMode="External"/><Relationship Id="rId231" Type="http://schemas.openxmlformats.org/officeDocument/2006/relationships/image" Target="media/image18.wmf"/><Relationship Id="rId329" Type="http://schemas.openxmlformats.org/officeDocument/2006/relationships/hyperlink" Target="consultantplus://offline/ref=1CCE7BC35ACBD59767F50A733F5B7870047D0F2A16EA9CDC3DC9C24B8D4C2E4BB3613FF6DE5F0BB8813DA34F7D94EF0709144CA8F51D6373E5C4F36FY8U0H" TargetMode="External"/><Relationship Id="rId536" Type="http://schemas.openxmlformats.org/officeDocument/2006/relationships/hyperlink" Target="consultantplus://offline/ref=1CCE7BC35ACBD59767F50A733F5B7870047D0F2A11EA9DD53DCB9F4185152249B46E60E1D91607B9813CA6497ECBEA12184C40AAE803626CF9C6F1Y6UEH" TargetMode="External"/><Relationship Id="rId1166" Type="http://schemas.openxmlformats.org/officeDocument/2006/relationships/hyperlink" Target="consultantplus://offline/ref=1CCE7BC35ACBD59767F50A733F5B7870047D0F2A16EA93DC38C2C24B8D4C2E4BB3613FF6DE5F0BB8813DA34E7794EF0709144CA8F51D6373E5C4F36FY8U0H" TargetMode="External"/><Relationship Id="rId175" Type="http://schemas.openxmlformats.org/officeDocument/2006/relationships/hyperlink" Target="consultantplus://offline/ref=3A08F4EC47C729084ECD4A0BEB5576B6AC943CFAAAF9C44F8BB1EAC5250F046C4F31CE4EDEE40B378B083BAF905FB2B98BD5F04A74CEBA1937AE040EX9U6H" TargetMode="External"/><Relationship Id="rId743" Type="http://schemas.openxmlformats.org/officeDocument/2006/relationships/hyperlink" Target="consultantplus://offline/ref=1CCE7BC35ACBD59767F50A733F5B7870047D0F2A16E999D53EC5C24B8D4C2E4BB3613FF6DE5F0BB8813DA14A7094EF0709144CA8F51D6373E5C4F36FY8U0H" TargetMode="External"/><Relationship Id="rId950" Type="http://schemas.openxmlformats.org/officeDocument/2006/relationships/hyperlink" Target="consultantplus://offline/ref=1CCE7BC35ACBD59767F50A733F5B7870047D0F2A15E19CD83BC4C24B8D4C2E4BB3613FF6DE5F0BB8813DA7497794EF0709144CA8F51D6373E5C4F36FY8U0H" TargetMode="External"/><Relationship Id="rId1026" Type="http://schemas.openxmlformats.org/officeDocument/2006/relationships/image" Target="media/image253.wmf"/><Relationship Id="rId382" Type="http://schemas.openxmlformats.org/officeDocument/2006/relationships/image" Target="media/image54.wmf"/><Relationship Id="rId603" Type="http://schemas.openxmlformats.org/officeDocument/2006/relationships/hyperlink" Target="consultantplus://offline/ref=1CCE7BC35ACBD59767F5147E2937277A077653251CEA908B6494C41CD21C281EF32139A4981D07B2D56CE719789EB8484D405FABF601Y6U0H" TargetMode="External"/><Relationship Id="rId687" Type="http://schemas.openxmlformats.org/officeDocument/2006/relationships/image" Target="media/image159.wmf"/><Relationship Id="rId810" Type="http://schemas.openxmlformats.org/officeDocument/2006/relationships/hyperlink" Target="consultantplus://offline/ref=1CCE7BC35ACBD59767F50A733F5B7870047D0F2A16E999D53EC5C24B8D4C2E4BB3613FF6DE5F0BB8813DA14A7394EF0709144CA8F51D6373E5C4F36FY8U0H" TargetMode="External"/><Relationship Id="rId908" Type="http://schemas.openxmlformats.org/officeDocument/2006/relationships/hyperlink" Target="consultantplus://offline/ref=1CCE7BC35ACBD59767F50A733F5B7870047D0F2A15E09EDF31C2C24B8D4C2E4BB3613FF6DE5F0BB8813DA3487C94EF0709144CA8F51D6373E5C4F36FY8U0H" TargetMode="External"/><Relationship Id="rId242" Type="http://schemas.openxmlformats.org/officeDocument/2006/relationships/hyperlink" Target="consultantplus://offline/ref=1CCE7BC35ACBD59767F50A733F5B7870047D0F2A15E19CD83BC4C24B8D4C2E4BB3613FF6DE5F0BB8813DA34A7D94EF0709144CA8F51D6373E5C4F36FY8U0H" TargetMode="External"/><Relationship Id="rId894" Type="http://schemas.openxmlformats.org/officeDocument/2006/relationships/hyperlink" Target="consultantplus://offline/ref=1CCE7BC35ACBD59767F50A733F5B7870047D0F2A15E19CD83BC4C24B8D4C2E4BB3613FF6DE5F0BB8813DA14C7C94EF0709144CA8F51D6373E5C4F36FY8U0H" TargetMode="External"/><Relationship Id="rId37" Type="http://schemas.openxmlformats.org/officeDocument/2006/relationships/hyperlink" Target="consultantplus://offline/ref=3A08F4EC47C729084ECD4A0BEB5576B6AC943CFAAAF9C44F8BB1EAC5250F046C4F31CE4EDEE40B378B083BAE985FB2B98BD5F04A74CEBA1937AE040EX9U6H" TargetMode="External"/><Relationship Id="rId102" Type="http://schemas.openxmlformats.org/officeDocument/2006/relationships/hyperlink" Target="consultantplus://offline/ref=3A08F4EC47C729084ECD4A0BEB5576B6AC943CFAAAF9C44F8BB1EAC5250F046C4F31CE4EDEE40B378B083BAF915FB2B98BD5F04A74CEBA1937AE040EX9U6H" TargetMode="External"/><Relationship Id="rId547" Type="http://schemas.openxmlformats.org/officeDocument/2006/relationships/hyperlink" Target="consultantplus://offline/ref=1CCE7BC35ACBD59767F50A733F5B7870047D0F2A1CED92D43CCB9F4185152249B46E60E1D91607B9813DA64E7ECBEA12184C40AAE803626CF9C6F1Y6UEH" TargetMode="External"/><Relationship Id="rId754" Type="http://schemas.openxmlformats.org/officeDocument/2006/relationships/image" Target="media/image180.wmf"/><Relationship Id="rId961" Type="http://schemas.openxmlformats.org/officeDocument/2006/relationships/image" Target="media/image235.wmf"/><Relationship Id="rId90" Type="http://schemas.openxmlformats.org/officeDocument/2006/relationships/hyperlink" Target="consultantplus://offline/ref=3A08F4EC47C729084ECD4A0BEB5576B6AC943CFAAAFACE468DB6EAC5250F046C4F31CE4EDEE40B378B083BAF945FB2B98BD5F04A74CEBA1937AE040EX9U6H" TargetMode="External"/><Relationship Id="rId186" Type="http://schemas.openxmlformats.org/officeDocument/2006/relationships/hyperlink" Target="consultantplus://offline/ref=3A08F4EC47C729084ECD4A0BEB5576B6AC943CFAA9F2CB4B88B5EAC5250F046C4F31CE4EDEE40B378B083AAF935FB2B98BD5F04A74CEBA1937AE040EX9U6H" TargetMode="External"/><Relationship Id="rId393" Type="http://schemas.openxmlformats.org/officeDocument/2006/relationships/image" Target="media/image65.wmf"/><Relationship Id="rId407" Type="http://schemas.openxmlformats.org/officeDocument/2006/relationships/image" Target="media/image71.wmf"/><Relationship Id="rId614" Type="http://schemas.openxmlformats.org/officeDocument/2006/relationships/image" Target="media/image141.wmf"/><Relationship Id="rId821" Type="http://schemas.openxmlformats.org/officeDocument/2006/relationships/hyperlink" Target="consultantplus://offline/ref=1CCE7BC35ACBD59767F50A733F5B7870047D0F2A16E999D53EC5C24B8D4C2E4BB3613FF6DE5F0BB8813DA14A7394EF0709144CA8F51D6373E5C4F36FY8U0H" TargetMode="External"/><Relationship Id="rId1037" Type="http://schemas.openxmlformats.org/officeDocument/2006/relationships/hyperlink" Target="consultantplus://offline/ref=1CCE7BC35ACBD59767F5147E2937277A077653251CEA908B6494C41CD21C281EF32139A19A1C0EB2D56CE719789EB8484D405FABF601Y6U0H" TargetMode="External"/><Relationship Id="rId253" Type="http://schemas.openxmlformats.org/officeDocument/2006/relationships/hyperlink" Target="consultantplus://offline/ref=1CCE7BC35ACBD59767F50A733F5B7870047D0F2A15E19CD83BC6C24B8D4C2E4BB3613FF6DE5F0BB8813DA24E7194EF0709144CA8F51D6373E5C4F36FY8U0H" TargetMode="External"/><Relationship Id="rId460" Type="http://schemas.openxmlformats.org/officeDocument/2006/relationships/hyperlink" Target="consultantplus://offline/ref=1CCE7BC35ACBD59767F50A733F5B7870047D0F2A15E09EDF31C2C24B8D4C2E4BB3613FF6DE5F0BB8813DA34F7294EF0709144CA8F51D6373E5C4F36FY8U0H" TargetMode="External"/><Relationship Id="rId698" Type="http://schemas.openxmlformats.org/officeDocument/2006/relationships/hyperlink" Target="consultantplus://offline/ref=1CCE7BC35ACBD59767F50A733F5B7870047D0F2A16E999D53EC5C24B8D4C2E4BB3613FF6DE5F0BB8813DA14A7694EF0709144CA8F51D6373E5C4F36FY8U0H" TargetMode="External"/><Relationship Id="rId919" Type="http://schemas.openxmlformats.org/officeDocument/2006/relationships/hyperlink" Target="consultantplus://offline/ref=1CCE7BC35ACBD59767F50A733F5B7870047D0F2A16EA93DC38C2C24B8D4C2E4BB3613FF6DE5F0BB8813DA34D7194EF0709144CA8F51D6373E5C4F36FY8U0H" TargetMode="External"/><Relationship Id="rId1090" Type="http://schemas.openxmlformats.org/officeDocument/2006/relationships/hyperlink" Target="consultantplus://offline/ref=1CCE7BC35ACBD59767F50A733F5B7870047D0F2A16E999D53EC5C24B8D4C2E4BB3613FF6DE5F0BB8813DA04C7594EF0709144CA8F51D6373E5C4F36FY8U0H" TargetMode="External"/><Relationship Id="rId1104" Type="http://schemas.openxmlformats.org/officeDocument/2006/relationships/hyperlink" Target="consultantplus://offline/ref=1CCE7BC35ACBD59767F50A733F5B7870047D0F2A16E999D53EC5C24B8D4C2E4BB3613FF6DE5F0BB8813DA04C7194EF0709144CA8F51D6373E5C4F36FY8U0H" TargetMode="External"/><Relationship Id="rId48" Type="http://schemas.openxmlformats.org/officeDocument/2006/relationships/hyperlink" Target="consultantplus://offline/ref=3A08F4EC47C729084ECD4A0BEB5576B6AC943CFAA9F8C94E89B0EAC5250F046C4F31CE4EDEE40B378B083BAF905FB2B98BD5F04A74CEBA1937AE040EX9U6H" TargetMode="External"/><Relationship Id="rId113" Type="http://schemas.openxmlformats.org/officeDocument/2006/relationships/hyperlink" Target="consultantplus://offline/ref=3A08F4EC47C729084ECD4A0BEB5576B6AC943CFAA9F2CB4B88B7EAC5250F046C4F31CE4EDEE40B378B083BAA945FB2B98BD5F04A74CEBA1937AE040EX9U6H" TargetMode="External"/><Relationship Id="rId320" Type="http://schemas.openxmlformats.org/officeDocument/2006/relationships/hyperlink" Target="consultantplus://offline/ref=1CCE7BC35ACBD59767F50A733F5B7870047D0F2A15E19CD83BC6C24B8D4C2E4BB3613FF6DE5F0BB8813DA24B7694EF0709144CA8F51D6373E5C4F36FY8U0H" TargetMode="External"/><Relationship Id="rId558" Type="http://schemas.openxmlformats.org/officeDocument/2006/relationships/hyperlink" Target="consultantplus://offline/ref=1CCE7BC35ACBD59767F50A733F5B7870047D0F2A16E999D53EC5C24B8D4C2E4BB3613FF6DE5F0BB8813DA2487694EF0709144CA8F51D6373E5C4F36FY8U0H" TargetMode="External"/><Relationship Id="rId765" Type="http://schemas.openxmlformats.org/officeDocument/2006/relationships/hyperlink" Target="consultantplus://offline/ref=1CCE7BC35ACBD59767F50A733F5B7870047D0F2A16E999D53EC5C24B8D4C2E4BB3613FF6DE5F0BB8813DA14A7394EF0709144CA8F51D6373E5C4F36FY8U0H" TargetMode="External"/><Relationship Id="rId972" Type="http://schemas.openxmlformats.org/officeDocument/2006/relationships/image" Target="media/image238.wmf"/><Relationship Id="rId197" Type="http://schemas.openxmlformats.org/officeDocument/2006/relationships/hyperlink" Target="consultantplus://offline/ref=3A08F4EC47C729084ECD4A0BEB5576B6AC943CFAA9F2CB4B8BB2EAC5250F046C4F31CE4EDEE40B378B083BAC905FB2B98BD5F04A74CEBA1937AE040EX9U6H" TargetMode="External"/><Relationship Id="rId418" Type="http://schemas.openxmlformats.org/officeDocument/2006/relationships/image" Target="media/image80.wmf"/><Relationship Id="rId625" Type="http://schemas.openxmlformats.org/officeDocument/2006/relationships/image" Target="media/image146.wmf"/><Relationship Id="rId832" Type="http://schemas.openxmlformats.org/officeDocument/2006/relationships/hyperlink" Target="consultantplus://offline/ref=1CCE7BC35ACBD59767F50A733F5B7870047D0F2A16E999D53EC5C24B8D4C2E4BB3613FF6DE5F0BB8813DA14A7394EF0709144CA8F51D6373E5C4F36FY8U0H" TargetMode="External"/><Relationship Id="rId1048" Type="http://schemas.openxmlformats.org/officeDocument/2006/relationships/image" Target="media/image263.wmf"/><Relationship Id="rId264" Type="http://schemas.openxmlformats.org/officeDocument/2006/relationships/hyperlink" Target="consultantplus://offline/ref=1CCE7BC35ACBD59767F50A733F5B7870047D0F2A12EF9FD539CB9F4185152249B46E60E1D91607B9813DA54D7ECBEA12184C40AAE803626CF9C6F1Y6UEH" TargetMode="External"/><Relationship Id="rId471" Type="http://schemas.openxmlformats.org/officeDocument/2006/relationships/image" Target="media/image109.wmf"/><Relationship Id="rId1115" Type="http://schemas.openxmlformats.org/officeDocument/2006/relationships/hyperlink" Target="consultantplus://offline/ref=1CCE7BC35ACBD59767F50A733F5B7870047D0F2A16EA93DC38C2C24B8D4C2E4BB3613FF6DE5F0BB8813DA34D7094EF0709144CA8F51D6373E5C4F36FY8U0H" TargetMode="External"/><Relationship Id="rId59" Type="http://schemas.openxmlformats.org/officeDocument/2006/relationships/hyperlink" Target="consultantplus://offline/ref=3A08F4EC47C729084ECD4A0BEB5576B6AC943CFAAAF9CB4F8EBAEAC5250F046C4F31CE4EDEE40B378B083BAF975FB2B98BD5F04A74CEBA1937AE040EX9U6H" TargetMode="External"/><Relationship Id="rId124" Type="http://schemas.openxmlformats.org/officeDocument/2006/relationships/hyperlink" Target="consultantplus://offline/ref=3A08F4EC47C729084ECD4A0BEB5576B6AC943CFAAAF9CB4F8EBAEAC5250F046C4F31CE4EDEE40B378B083BAC915FB2B98BD5F04A74CEBA1937AE040EX9U6H" TargetMode="External"/><Relationship Id="rId569" Type="http://schemas.openxmlformats.org/officeDocument/2006/relationships/hyperlink" Target="consultantplus://offline/ref=1CCE7BC35ACBD59767F50A733F5B7870047D0F2A16E999D53EC5C24B8D4C2E4BB3613FF6DE5F0BB8813DA2497594EF0709144CA8F51D6373E5C4F36FY8U0H" TargetMode="External"/><Relationship Id="rId776" Type="http://schemas.openxmlformats.org/officeDocument/2006/relationships/hyperlink" Target="consultantplus://offline/ref=1CCE7BC35ACBD59767F50A733F5B7870047D0F2A15E19CD83BC4C24B8D4C2E4BB3613FF6DE5F0BB8813DA0447C94EF0709144CA8F51D6373E5C4F36FY8U0H" TargetMode="External"/><Relationship Id="rId983" Type="http://schemas.openxmlformats.org/officeDocument/2006/relationships/hyperlink" Target="consultantplus://offline/ref=1CCE7BC35ACBD59767F50A733F5B7870047D0F2A11EA9DD53DCB9F4185152249B46E60E1D91607B9813EA34C7ECBEA12184C40AAE803626CF9C6F1Y6UEH" TargetMode="External"/><Relationship Id="rId331" Type="http://schemas.openxmlformats.org/officeDocument/2006/relationships/hyperlink" Target="consultantplus://offline/ref=1CCE7BC35ACBD59767F50A733F5B7870047D0F2A16EA9CDC3DC9C24B8D4C2E4BB3613FF6DE5F0BB8813DA14F7194EF0709144CA8F51D6373E5C4F36FY8U0H" TargetMode="External"/><Relationship Id="rId429" Type="http://schemas.openxmlformats.org/officeDocument/2006/relationships/image" Target="media/image89.wmf"/><Relationship Id="rId636" Type="http://schemas.openxmlformats.org/officeDocument/2006/relationships/hyperlink" Target="consultantplus://offline/ref=1CCE7BC35ACBD59767F50A733F5B7870047D0F2A16EA9CDC3DC9C24B8D4C2E4BB3613FF6DE5F0BB8813DA24B7094EF0709144CA8F51D6373E5C4F36FY8U0H" TargetMode="External"/><Relationship Id="rId1059" Type="http://schemas.openxmlformats.org/officeDocument/2006/relationships/image" Target="media/image270.wmf"/><Relationship Id="rId843" Type="http://schemas.openxmlformats.org/officeDocument/2006/relationships/hyperlink" Target="consultantplus://offline/ref=1CCE7BC35ACBD59767F50A733F5B7870047D0F2A15E19CD83BC4C24B8D4C2E4BB3613FF6DE5F0BB8813DA74D7294EF0709144CA8F51D6373E5C4F36FY8U0H" TargetMode="External"/><Relationship Id="rId1126" Type="http://schemas.openxmlformats.org/officeDocument/2006/relationships/hyperlink" Target="consultantplus://offline/ref=1CCE7BC35ACBD59767F50A733F5B7870047D0F2A15E19CD83BC6C24B8D4C2E4BB3613FF6DE5F0BB8813DA6497094EF0709144CA8F51D6373E5C4F36FY8U0H" TargetMode="External"/><Relationship Id="rId275" Type="http://schemas.openxmlformats.org/officeDocument/2006/relationships/hyperlink" Target="consultantplus://offline/ref=1CCE7BC35ACBD59767F50A733F5B7870047D0F2A16EA93DC38C2C24B8D4C2E4BB3613FF6DE5F0BB8813DA34D7494EF0709144CA8F51D6373E5C4F36FY8U0H" TargetMode="External"/><Relationship Id="rId482" Type="http://schemas.openxmlformats.org/officeDocument/2006/relationships/hyperlink" Target="consultantplus://offline/ref=1CCE7BC35ACBD59767F50A733F5B7870047D0F2A16E999D53EC5C24B8D4C2E4BB3613FF6DE5F0BB8813DA24F7094EF0709144CA8F51D6373E5C4F36FY8U0H" TargetMode="External"/><Relationship Id="rId703" Type="http://schemas.openxmlformats.org/officeDocument/2006/relationships/image" Target="media/image164.wmf"/><Relationship Id="rId910" Type="http://schemas.openxmlformats.org/officeDocument/2006/relationships/hyperlink" Target="consultantplus://offline/ref=1CCE7BC35ACBD59767F50A733F5B7870047D0F2A15E19CD83BC6C24B8D4C2E4BB3613FF6DE5F0BB8813DA64F7794EF0709144CA8F51D6373E5C4F36FY8U0H" TargetMode="External"/><Relationship Id="rId135" Type="http://schemas.openxmlformats.org/officeDocument/2006/relationships/hyperlink" Target="consultantplus://offline/ref=3A08F4EC47C729084ECD4A0BEB5576B6AC943CFAA9F3C94C82B1EAC5250F046C4F31CE4EDEE40B378B083BAC905FB2B98BD5F04A74CEBA1937AE040EX9U6H" TargetMode="External"/><Relationship Id="rId342" Type="http://schemas.openxmlformats.org/officeDocument/2006/relationships/hyperlink" Target="consultantplus://offline/ref=1CCE7BC35ACBD59767F50A733F5B7870047D0F2A16EA9CDC3DC9C24B8D4C2E4BB3613FF6DE5F0BB8813DA3497C94EF0709144CA8F51D6373E5C4F36FY8U0H" TargetMode="External"/><Relationship Id="rId787" Type="http://schemas.openxmlformats.org/officeDocument/2006/relationships/image" Target="media/image189.wmf"/><Relationship Id="rId994" Type="http://schemas.openxmlformats.org/officeDocument/2006/relationships/hyperlink" Target="consultantplus://offline/ref=1CCE7BC35ACBD59767F50A733F5B7870047D0F2A16E999D53EC5C24B8D4C2E4BB3613FF6DE5F0BB8813DA14B7D94EF0709144CA8F51D6373E5C4F36FY8U0H" TargetMode="External"/><Relationship Id="rId202" Type="http://schemas.openxmlformats.org/officeDocument/2006/relationships/hyperlink" Target="consultantplus://offline/ref=3A08F4EC47C729084ECD4A0BEB5576B6AC943CFAAAFACE468DB6EAC5250F046C4F31CE4EDEE40B378B083BAC995FB2B98BD5F04A74CEBA1937AE040EX9U6H" TargetMode="External"/><Relationship Id="rId647" Type="http://schemas.openxmlformats.org/officeDocument/2006/relationships/hyperlink" Target="consultantplus://offline/ref=1CCE7BC35ACBD59767F50A733F5B7870047D0F2A15E19CD83BC6C24B8D4C2E4BB3613FF6DE5F0BB8813DA7487C94EF0709144CA8F51D6373E5C4F36FY8U0H" TargetMode="External"/><Relationship Id="rId854" Type="http://schemas.openxmlformats.org/officeDocument/2006/relationships/hyperlink" Target="consultantplus://offline/ref=1CCE7BC35ACBD59767F50A733F5B7870047D0F2A15E19CD83BC6C24B8D4C2E4BB3613FF6DE5F0BB8813DA64C7D94EF0709144CA8F51D6373E5C4F36FY8U0H" TargetMode="External"/><Relationship Id="rId286" Type="http://schemas.openxmlformats.org/officeDocument/2006/relationships/hyperlink" Target="consultantplus://offline/ref=1CCE7BC35ACBD59767F50A733F5B7870047D0F2A15E19CD83BC4C24B8D4C2E4BB3613FF6DE5F0BB8813DA3497D94EF0709144CA8F51D6373E5C4F36FY8U0H" TargetMode="External"/><Relationship Id="rId493" Type="http://schemas.openxmlformats.org/officeDocument/2006/relationships/image" Target="media/image119.wmf"/><Relationship Id="rId507" Type="http://schemas.openxmlformats.org/officeDocument/2006/relationships/image" Target="media/image126.wmf"/><Relationship Id="rId714" Type="http://schemas.openxmlformats.org/officeDocument/2006/relationships/image" Target="media/image166.wmf"/><Relationship Id="rId921" Type="http://schemas.openxmlformats.org/officeDocument/2006/relationships/hyperlink" Target="consultantplus://offline/ref=1CCE7BC35ACBD59767F50A733F5B7870047D0F2A15E19CD83BC4C24B8D4C2E4BB3613FF6DE5F0BB8813DA7487394EF0709144CA8F51D6373E5C4F36FY8U0H" TargetMode="External"/><Relationship Id="rId1137" Type="http://schemas.openxmlformats.org/officeDocument/2006/relationships/hyperlink" Target="consultantplus://offline/ref=1CCE7BC35ACBD59767F50A733F5B7870047D0F2A15E19CD83BC4C24B8D4C2E4BB3613FF6DE5F0BB8813DA64D7794EF0709144CA8F51D6373E5C4F36FY8U0H" TargetMode="External"/><Relationship Id="rId50" Type="http://schemas.openxmlformats.org/officeDocument/2006/relationships/hyperlink" Target="consultantplus://offline/ref=3A08F4EC47C729084ECD4A0BEB5576B6AC943CFAA9F2CB4B88B5EAC5250F046C4F31CE4EDEE40B378B083BAF925FB2B98BD5F04A74CEBA1937AE040EX9U6H" TargetMode="External"/><Relationship Id="rId146" Type="http://schemas.openxmlformats.org/officeDocument/2006/relationships/hyperlink" Target="consultantplus://offline/ref=3A08F4EC47C729084ECD4A0BEB5576B6AC943CFAA9F2CB4B88B5EAC5250F046C4F31CE4EDEE40B378B083BA6985FB2B98BD5F04A74CEBA1937AE040EX9U6H" TargetMode="External"/><Relationship Id="rId353" Type="http://schemas.openxmlformats.org/officeDocument/2006/relationships/hyperlink" Target="consultantplus://offline/ref=1CCE7BC35ACBD59767F5147E2937277A0776532513E0908B6494C41CD21C281EF32139AB9F1A0FB2D56CE719789EB8484D405FABF601Y6U0H" TargetMode="External"/><Relationship Id="rId560" Type="http://schemas.openxmlformats.org/officeDocument/2006/relationships/hyperlink" Target="consultantplus://offline/ref=1CCE7BC35ACBD59767F50A733F5B7870047D0F2A15E19CD83BC4C24B8D4C2E4BB3613FF6DE5F0BB8813DA14D7294EF0709144CA8F51D6373E5C4F36FY8U0H" TargetMode="External"/><Relationship Id="rId798" Type="http://schemas.openxmlformats.org/officeDocument/2006/relationships/image" Target="media/image191.wmf"/><Relationship Id="rId213" Type="http://schemas.openxmlformats.org/officeDocument/2006/relationships/hyperlink" Target="consultantplus://offline/ref=3A08F4EC47C729084ECD4A0BEB5576B6AC943CFAAAFACD478EB2EAC5250F046C4F31CE4ECCE4533B8A0B25AE904AE4E8CDX8U3H" TargetMode="External"/><Relationship Id="rId420" Type="http://schemas.openxmlformats.org/officeDocument/2006/relationships/image" Target="media/image82.wmf"/><Relationship Id="rId658" Type="http://schemas.openxmlformats.org/officeDocument/2006/relationships/hyperlink" Target="consultantplus://offline/ref=1CCE7BC35ACBD59767F50A733F5B7870047D0F2A15E19CD838C1C24B8D4C2E4BB3613FF6DE5F0BB8813DA24F7294EF0709144CA8F51D6373E5C4F36FY8U0H" TargetMode="External"/><Relationship Id="rId865" Type="http://schemas.openxmlformats.org/officeDocument/2006/relationships/hyperlink" Target="consultantplus://offline/ref=1CCE7BC35ACBD59767F50A733F5B7870047D0F2A16E999D53EC5C24B8D4C2E4BB3613FF6DE5F0BB8813DA14A7C94EF0709144CA8F51D6373E5C4F36FY8U0H" TargetMode="External"/><Relationship Id="rId1050" Type="http://schemas.openxmlformats.org/officeDocument/2006/relationships/hyperlink" Target="consultantplus://offline/ref=1CCE7BC35ACBD59767F50A733F5B7870047D0F2A15E19CD83BC6C24B8D4C2E4BB3613FF6DE5F0BB8813DA6497594EF0709144CA8F51D6373E5C4F36FY8U0H" TargetMode="External"/><Relationship Id="rId297" Type="http://schemas.openxmlformats.org/officeDocument/2006/relationships/hyperlink" Target="consultantplus://offline/ref=1CCE7BC35ACBD59767F50A733F5B7870047D0F2A15E19CD83BC6C24B8D4C2E4BB3613FF6DE5F0BB8813DA2497594EF0709144CA8F51D6373E5C4F36FY8U0H" TargetMode="External"/><Relationship Id="rId518" Type="http://schemas.openxmlformats.org/officeDocument/2006/relationships/hyperlink" Target="consultantplus://offline/ref=1CCE7BC35ACBD59767F50A733F5B7870047D0F2A15E19CD83BC6C24B8D4C2E4BB3613FF6DE5F0BB8813DA74C7C94EF0709144CA8F51D6373E5C4F36FY8U0H" TargetMode="External"/><Relationship Id="rId725" Type="http://schemas.openxmlformats.org/officeDocument/2006/relationships/image" Target="media/image171.wmf"/><Relationship Id="rId932" Type="http://schemas.openxmlformats.org/officeDocument/2006/relationships/hyperlink" Target="consultantplus://offline/ref=1CCE7BC35ACBD59767F50A733F5B7870047D0F2A16E999D53EC5C24B8D4C2E4BB3613FF6DE5F0BB8813DA14B7294EF0709144CA8F51D6373E5C4F36FY8U0H" TargetMode="External"/><Relationship Id="rId1148" Type="http://schemas.openxmlformats.org/officeDocument/2006/relationships/image" Target="media/image284.wmf"/><Relationship Id="rId157" Type="http://schemas.openxmlformats.org/officeDocument/2006/relationships/image" Target="media/image3.wmf"/><Relationship Id="rId364" Type="http://schemas.openxmlformats.org/officeDocument/2006/relationships/hyperlink" Target="consultantplus://offline/ref=1CCE7BC35ACBD59767F50A733F5B7870047D0F2A16EA9CDC3DC9C24B8D4C2E4BB3613FF6DE5F0BB8813DA34A7C94EF0709144CA8F51D6373E5C4F36FY8U0H" TargetMode="External"/><Relationship Id="rId1008" Type="http://schemas.openxmlformats.org/officeDocument/2006/relationships/hyperlink" Target="consultantplus://offline/ref=1CCE7BC35ACBD59767F50A733F5B7870047D0F2A16E999D53EC5C24B8D4C2E4BB3613FF6DE5F0BB8813DA14B7D94EF0709144CA8F51D6373E5C4F36FY8U0H" TargetMode="External"/><Relationship Id="rId61" Type="http://schemas.openxmlformats.org/officeDocument/2006/relationships/hyperlink" Target="consultantplus://offline/ref=3A08F4EC47C729084ECD4A0BEB5576B6AC943CFAA9F2CB4B88B7EAC5250F046C4F31CE4EDEE40B378B083BAF965FB2B98BD5F04A74CEBA1937AE040EX9U6H" TargetMode="External"/><Relationship Id="rId571" Type="http://schemas.openxmlformats.org/officeDocument/2006/relationships/hyperlink" Target="consultantplus://offline/ref=1CCE7BC35ACBD59767F50A733F5B7870047D0F2A15E19CD83BC4C24B8D4C2E4BB3613FF6DE5F0BB8813DA14E7494EF0709144CA8F51D6373E5C4F36FY8U0H" TargetMode="External"/><Relationship Id="rId669" Type="http://schemas.openxmlformats.org/officeDocument/2006/relationships/hyperlink" Target="consultantplus://offline/ref=1CCE7BC35ACBD59767F50A733F5B7870047D0F2A16E999D53EC5C24B8D4C2E4BB3613FF6DE5F0BB8813DA14A7594EF0709144CA8F51D6373E5C4F36FY8U0H" TargetMode="External"/><Relationship Id="rId876" Type="http://schemas.openxmlformats.org/officeDocument/2006/relationships/hyperlink" Target="consultantplus://offline/ref=1CCE7BC35ACBD59767F50A733F5B7870047D0F2A16E999D53EC5C24B8D4C2E4BB3613FF6DE5F0BB8813DA14B7194EF0709144CA8F51D6373E5C4F36FY8U0H" TargetMode="External"/><Relationship Id="rId19" Type="http://schemas.openxmlformats.org/officeDocument/2006/relationships/hyperlink" Target="consultantplus://offline/ref=3A08F4EC47C729084ECD4A0BEB5576B6AC943CFAA9F2CB4B88B7EAC5250F046C4F31CE4EDEE40B378B083BAE995FB2B98BD5F04A74CEBA1937AE040EX9U6H" TargetMode="External"/><Relationship Id="rId224" Type="http://schemas.openxmlformats.org/officeDocument/2006/relationships/hyperlink" Target="consultantplus://offline/ref=1CCE7BC35ACBD59767F50A733F5B7870047D0F2A16EA9CDC3DC9C24B8D4C2E4BB3613FF6DE5F0BB8813DA34E7D94EF0709144CA8F51D6373E5C4F36FY8U0H" TargetMode="External"/><Relationship Id="rId431" Type="http://schemas.openxmlformats.org/officeDocument/2006/relationships/image" Target="media/image90.wmf"/><Relationship Id="rId529" Type="http://schemas.openxmlformats.org/officeDocument/2006/relationships/hyperlink" Target="consultantplus://offline/ref=1CCE7BC35ACBD59767F50A733F5B7870047D0F2A12E993D53BCB9F4185152249B46E60E1D91607B9813DAB4D7ECBEA12184C40AAE803626CF9C6F1Y6UEH" TargetMode="External"/><Relationship Id="rId736" Type="http://schemas.openxmlformats.org/officeDocument/2006/relationships/image" Target="media/image174.wmf"/><Relationship Id="rId1061" Type="http://schemas.openxmlformats.org/officeDocument/2006/relationships/hyperlink" Target="consultantplus://offline/ref=1CCE7BC35ACBD59767F50A733F5B7870047D0F2A16E999D53EC5C24B8D4C2E4BB3613FF6DE5F0BB8813DA1447494EF0709144CA8F51D6373E5C4F36FY8U0H" TargetMode="External"/><Relationship Id="rId1159" Type="http://schemas.openxmlformats.org/officeDocument/2006/relationships/hyperlink" Target="consultantplus://offline/ref=1CCE7BC35ACBD59767F50A733F5B7870047D0F2A16EA9CDC3DC9C24B8D4C2E4BB3613FF6DE5F0BB8813DA14D7594EF0709144CA8F51D6373E5C4F36FY8U0H" TargetMode="External"/><Relationship Id="rId168" Type="http://schemas.openxmlformats.org/officeDocument/2006/relationships/hyperlink" Target="consultantplus://offline/ref=3A08F4EC47C729084ECD4A0BEB5576B6AC943CFAA9F2CB4B88B5EAC5250F046C4F31CE4EDEE40B378B083AAE925FB2B98BD5F04A74CEBA1937AE040EX9U6H" TargetMode="External"/><Relationship Id="rId943" Type="http://schemas.openxmlformats.org/officeDocument/2006/relationships/hyperlink" Target="consultantplus://offline/ref=1CCE7BC35ACBD59767F50A733F5B7870047D0F2A16E999D53EC5C24B8D4C2E4BB3613FF6DE5F0BB8813DA14B7294EF0709144CA8F51D6373E5C4F36FY8U0H" TargetMode="External"/><Relationship Id="rId1019" Type="http://schemas.openxmlformats.org/officeDocument/2006/relationships/hyperlink" Target="consultantplus://offline/ref=1CCE7BC35ACBD59767F50A733F5B7870047D0F2A16E999D53EC5C24B8D4C2E4BB3613FF6DE5F0BB8813DA1447494EF0709144CA8F51D6373E5C4F36FY8U0H" TargetMode="External"/><Relationship Id="rId72" Type="http://schemas.openxmlformats.org/officeDocument/2006/relationships/hyperlink" Target="consultantplus://offline/ref=3A08F4EC47C729084ECD4A0BEB5576B6AC943CFAA9F2CB4B88B5EAC5250F046C4F31CE4EDEE40B378B083BAC955FB2B98BD5F04A74CEBA1937AE040EX9U6H" TargetMode="External"/><Relationship Id="rId375" Type="http://schemas.openxmlformats.org/officeDocument/2006/relationships/hyperlink" Target="consultantplus://offline/ref=1CCE7BC35ACBD59767F5147E2937277A0776532513E0908B6494C41CD21C281EF32139A39A1F04BC8A69F2082092BA55534140B7F40361Y7U1H" TargetMode="External"/><Relationship Id="rId582" Type="http://schemas.openxmlformats.org/officeDocument/2006/relationships/image" Target="media/image131.wmf"/><Relationship Id="rId803" Type="http://schemas.openxmlformats.org/officeDocument/2006/relationships/hyperlink" Target="consultantplus://offline/ref=1CCE7BC35ACBD59767F50A733F5B7870047D0F2A16E999D53EC5C24B8D4C2E4BB3613FF6DE5F0BB8813DA14A7394EF0709144CA8F51D6373E5C4F36FY8U0H" TargetMode="External"/><Relationship Id="rId3" Type="http://schemas.openxmlformats.org/officeDocument/2006/relationships/webSettings" Target="webSettings.xml"/><Relationship Id="rId235" Type="http://schemas.openxmlformats.org/officeDocument/2006/relationships/hyperlink" Target="consultantplus://offline/ref=1CCE7BC35ACBD59767F50A733F5B7870047D0F2A16EA9CDC3DC9C24B8D4C2E4BB3613FF6DE5F0BB8813DA14F7194EF0709144CA8F51D6373E5C4F36FY8U0H" TargetMode="External"/><Relationship Id="rId442" Type="http://schemas.openxmlformats.org/officeDocument/2006/relationships/image" Target="media/image98.wmf"/><Relationship Id="rId887" Type="http://schemas.openxmlformats.org/officeDocument/2006/relationships/hyperlink" Target="consultantplus://offline/ref=1CCE7BC35ACBD59767F50A733F5B7870047D0F2A16EA93DC38C2C24B8D4C2E4BB3613FF6DE5F0BB8813DA34D7194EF0709144CA8F51D6373E5C4F36FY8U0H" TargetMode="External"/><Relationship Id="rId1072" Type="http://schemas.openxmlformats.org/officeDocument/2006/relationships/hyperlink" Target="consultantplus://offline/ref=1CCE7BC35ACBD59767F5147E2937277A077653251CEA908B6494C41CD21C281EE12161AF9C1818B98023A14C77Y9UCH" TargetMode="External"/><Relationship Id="rId302" Type="http://schemas.openxmlformats.org/officeDocument/2006/relationships/hyperlink" Target="consultantplus://offline/ref=1CCE7BC35ACBD59767F50A733F5B7870047D0F2A15E19CD83BC6C24B8D4C2E4BB3613FF6DE5F0BB8813DA2497094EF0709144CA8F51D6373E5C4F36FY8U0H" TargetMode="External"/><Relationship Id="rId747" Type="http://schemas.openxmlformats.org/officeDocument/2006/relationships/hyperlink" Target="consultantplus://offline/ref=1CCE7BC35ACBD59767F50A733F5B7870047D0F2A15E19CD83BC4C24B8D4C2E4BB3613FF6DE5F0BB8813DA04B7C94EF0709144CA8F51D6373E5C4F36FY8U0H" TargetMode="External"/><Relationship Id="rId954" Type="http://schemas.openxmlformats.org/officeDocument/2006/relationships/hyperlink" Target="consultantplus://offline/ref=1CCE7BC35ACBD59767F50A733F5B7870047D0F2A15E19CD83BC4C24B8D4C2E4BB3613FF6DE5F0BB8813DA7497694EF0709144CA8F51D6373E5C4F36FY8U0H" TargetMode="External"/><Relationship Id="rId83" Type="http://schemas.openxmlformats.org/officeDocument/2006/relationships/hyperlink" Target="consultantplus://offline/ref=3A08F4EC47C729084ECD4A0BEB5576B6AC943CFAA9F2CB4B88B5EAC5250F046C4F31CE4EDEE40B378B083BAD905FB2B98BD5F04A74CEBA1937AE040EX9U6H" TargetMode="External"/><Relationship Id="rId179" Type="http://schemas.openxmlformats.org/officeDocument/2006/relationships/hyperlink" Target="consultantplus://offline/ref=3A08F4EC47C729084ECD4A0BEB5576B6AC943CFAA9F2CB4B88B5EAC5250F046C4F31CE4EDEE40B378B083AAE985FB2B98BD5F04A74CEBA1937AE040EX9U6H" TargetMode="External"/><Relationship Id="rId386" Type="http://schemas.openxmlformats.org/officeDocument/2006/relationships/image" Target="media/image58.wmf"/><Relationship Id="rId593" Type="http://schemas.openxmlformats.org/officeDocument/2006/relationships/hyperlink" Target="consultantplus://offline/ref=1CCE7BC35ACBD59767F50A733F5B7870047D0F2A16EA9CDC3DC9C24B8D4C2E4BB3613FF6DE5F0BB8813DA3447694EF0709144CA8F51D6373E5C4F36FY8U0H" TargetMode="External"/><Relationship Id="rId607" Type="http://schemas.openxmlformats.org/officeDocument/2006/relationships/image" Target="media/image138.wmf"/><Relationship Id="rId814" Type="http://schemas.openxmlformats.org/officeDocument/2006/relationships/hyperlink" Target="consultantplus://offline/ref=1CCE7BC35ACBD59767F50A733F5B7870047D0F2A16E999D53EC5C24B8D4C2E4BB3613FF6DE5F0BB8813DA14A7394EF0709144CA8F51D6373E5C4F36FY8U0H" TargetMode="External"/><Relationship Id="rId246" Type="http://schemas.openxmlformats.org/officeDocument/2006/relationships/image" Target="media/image20.wmf"/><Relationship Id="rId453" Type="http://schemas.openxmlformats.org/officeDocument/2006/relationships/hyperlink" Target="consultantplus://offline/ref=1CCE7BC35ACBD59767F50A733F5B7870047D0F2A15E19CD83BC6C24B8D4C2E4BB3613FF6DE5F0BB8813DA0497794EF0709144CA8F51D6373E5C4F36FY8U0H" TargetMode="External"/><Relationship Id="rId660" Type="http://schemas.openxmlformats.org/officeDocument/2006/relationships/hyperlink" Target="consultantplus://offline/ref=1CCE7BC35ACBD59767F50A733F5B7870047D0F2A15E19CD838C1C24B8D4C2E4BB3613FF6DE5F0BB8813DA2487694EF0709144CA8F51D6373E5C4F36FY8U0H" TargetMode="External"/><Relationship Id="rId898" Type="http://schemas.openxmlformats.org/officeDocument/2006/relationships/hyperlink" Target="consultantplus://offline/ref=1CCE7BC35ACBD59767F50A733F5B7870047D0F2A16EA93DC38C2C24B8D4C2E4BB3613FF6DE5F0BB8813DA34D7194EF0709144CA8F51D6373E5C4F36FY8U0H" TargetMode="External"/><Relationship Id="rId1083" Type="http://schemas.openxmlformats.org/officeDocument/2006/relationships/hyperlink" Target="consultantplus://offline/ref=1CCE7BC35ACBD59767F5147E2937277A077653251CEA908B6494C41CD21C281EE12161AF9C1818B98023A14C77Y9UCH" TargetMode="External"/><Relationship Id="rId106" Type="http://schemas.openxmlformats.org/officeDocument/2006/relationships/hyperlink" Target="consultantplus://offline/ref=3A08F4EC47C729084ECD5406FD3929BCAF9F60F5A0F9C718D7E7EC927A5F02391D7190179CA318368A1639AE93X5U7H" TargetMode="External"/><Relationship Id="rId313" Type="http://schemas.openxmlformats.org/officeDocument/2006/relationships/hyperlink" Target="consultantplus://offline/ref=1CCE7BC35ACBD59767F50A733F5B7870047D0F2A16E999D53EC5C24B8D4C2E4BB3613FF6DE5F0BB8813DA34F7294EF0709144CA8F51D6373E5C4F36FY8U0H" TargetMode="External"/><Relationship Id="rId758" Type="http://schemas.openxmlformats.org/officeDocument/2006/relationships/image" Target="media/image182.wmf"/><Relationship Id="rId965" Type="http://schemas.openxmlformats.org/officeDocument/2006/relationships/hyperlink" Target="consultantplus://offline/ref=1CCE7BC35ACBD59767F50A733F5B7870047D0F2A15E19CD83BC6C24B8D4C2E4BB3613FF6DE5F0BB8813DA64F7C94EF0709144CA8F51D6373E5C4F36FY8U0H" TargetMode="External"/><Relationship Id="rId1150" Type="http://schemas.openxmlformats.org/officeDocument/2006/relationships/hyperlink" Target="consultantplus://offline/ref=1CCE7BC35ACBD59767F50A733F5B7870047D0F2A16EA9CDC3DC9C24B8D4C2E4BB3613FF6DE5F0BB8813DA2447394EF0709144CA8F51D6373E5C4F36FY8U0H" TargetMode="External"/><Relationship Id="rId10" Type="http://schemas.openxmlformats.org/officeDocument/2006/relationships/hyperlink" Target="consultantplus://offline/ref=3A08F4EC47C729084ECD4A0BEB5576B6AC943CFAA9FAC44983B6EAC5250F046C4F31CE4EDEE40B378B083BAE995FB2B98BD5F04A74CEBA1937AE040EX9U6H" TargetMode="External"/><Relationship Id="rId94" Type="http://schemas.openxmlformats.org/officeDocument/2006/relationships/hyperlink" Target="consultantplus://offline/ref=3A08F4EC47C729084ECD4A0BEB5576B6AC943CFAAAF9C44F8BB1EAC5250F046C4F31CE4EDEE40B378B083BAF915FB2B98BD5F04A74CEBA1937AE040EX9U6H" TargetMode="External"/><Relationship Id="rId397" Type="http://schemas.openxmlformats.org/officeDocument/2006/relationships/hyperlink" Target="consultantplus://offline/ref=1CCE7BC35ACBD59767F50A733F5B7870047D0F2A15E19CD838C1C24B8D4C2E4BB3613FF6DE5F0BB8813DA3487C94EF0709144CA8F51D6373E5C4F36FY8U0H" TargetMode="External"/><Relationship Id="rId520" Type="http://schemas.openxmlformats.org/officeDocument/2006/relationships/hyperlink" Target="consultantplus://offline/ref=1CCE7BC35ACBD59767F50A733F5B7870047D0F2A16E999D53EC5C24B8D4C2E4BB3613FF6DE5F0BB8813DA24F7294EF0709144CA8F51D6373E5C4F36FY8U0H" TargetMode="External"/><Relationship Id="rId618" Type="http://schemas.openxmlformats.org/officeDocument/2006/relationships/hyperlink" Target="consultantplus://offline/ref=1CCE7BC35ACBD59767F50A733F5B7870047D0F2A16E999D53EC5C24B8D4C2E4BB3613FF6DE5F0BB8813DA14D7294EF0709144CA8F51D6373E5C4F36FY8U0H" TargetMode="External"/><Relationship Id="rId825" Type="http://schemas.openxmlformats.org/officeDocument/2006/relationships/hyperlink" Target="consultantplus://offline/ref=1CCE7BC35ACBD59767F50A733F5B7870047D0F2A16E999D53EC5C24B8D4C2E4BB3613FF6DE5F0BB8813DA14A7394EF0709144CA8F51D6373E5C4F36FY8U0H" TargetMode="External"/><Relationship Id="rId257" Type="http://schemas.openxmlformats.org/officeDocument/2006/relationships/hyperlink" Target="consultantplus://offline/ref=1CCE7BC35ACBD59767F50A733F5B7870047D0F2A16EA9CDC3DC9C24B8D4C2E4BB3613FF6DE5F0BB8813DA34F7694EF0709144CA8F51D6373E5C4F36FY8U0H" TargetMode="External"/><Relationship Id="rId464" Type="http://schemas.openxmlformats.org/officeDocument/2006/relationships/image" Target="media/image105.wmf"/><Relationship Id="rId1010" Type="http://schemas.openxmlformats.org/officeDocument/2006/relationships/hyperlink" Target="consultantplus://offline/ref=1CCE7BC35ACBD59767F50A733F5B7870047D0F2A11EA9DD53DCB9F4185152249B46E60E1D91607B9813EA74C7ECBEA12184C40AAE803626CF9C6F1Y6UEH" TargetMode="External"/><Relationship Id="rId1094" Type="http://schemas.openxmlformats.org/officeDocument/2006/relationships/hyperlink" Target="consultantplus://offline/ref=1CCE7BC35ACBD59767F50A733F5B7870047D0F2A11EA9DD53DCB9F4185152249B46E60E1D91607B9813EAA4A7ECBEA12184C40AAE803626CF9C6F1Y6UEH" TargetMode="External"/><Relationship Id="rId1108" Type="http://schemas.openxmlformats.org/officeDocument/2006/relationships/image" Target="media/image281.wmf"/><Relationship Id="rId117" Type="http://schemas.openxmlformats.org/officeDocument/2006/relationships/hyperlink" Target="consultantplus://offline/ref=3A08F4EC47C729084ECD4A0BEB5576B6AC943CFAAAF9CB4F8EBAEAC5250F046C4F31CE4EDEE40B378B083BAC915FB2B98BD5F04A74CEBA1937AE040EX9U6H" TargetMode="External"/><Relationship Id="rId671" Type="http://schemas.openxmlformats.org/officeDocument/2006/relationships/hyperlink" Target="consultantplus://offline/ref=1CCE7BC35ACBD59767F50A733F5B7870047D0F2A12E993D53BCB9F4185152249B46E60E1D91607B9813CA44A7ECBEA12184C40AAE803626CF9C6F1Y6UEH" TargetMode="External"/><Relationship Id="rId769" Type="http://schemas.openxmlformats.org/officeDocument/2006/relationships/hyperlink" Target="consultantplus://offline/ref=1CCE7BC35ACBD59767F50A733F5B7870047D0F2A15E19CD83BC4C24B8D4C2E4BB3613FF6DE5F0BB8813DA14C7C94EF0709144CA8F51D6373E5C4F36FY8U0H" TargetMode="External"/><Relationship Id="rId976" Type="http://schemas.openxmlformats.org/officeDocument/2006/relationships/hyperlink" Target="consultantplus://offline/ref=1CCE7BC35ACBD59767F50A733F5B7870047D0F2A15E19CD83BC6C24B8D4C2E4BB3613FF6DE5F0BB8813DA6487794EF0709144CA8F51D6373E5C4F36FY8U0H" TargetMode="External"/><Relationship Id="rId324" Type="http://schemas.openxmlformats.org/officeDocument/2006/relationships/hyperlink" Target="consultantplus://offline/ref=1CCE7BC35ACBD59767F5147E2937277A077653251CEA908B6494C41CD21C281EF32139A4981E01B2D56CE719789EB8484D405FABF601Y6U0H" TargetMode="External"/><Relationship Id="rId531" Type="http://schemas.openxmlformats.org/officeDocument/2006/relationships/hyperlink" Target="consultantplus://offline/ref=1CCE7BC35ACBD59767F50A733F5B7870047D0F2A15E19CD83BC6C24B8D4C2E4BB3613FF6DE5F0BB8813DA74D7494EF0709144CA8F51D6373E5C4F36FY8U0H" TargetMode="External"/><Relationship Id="rId629" Type="http://schemas.openxmlformats.org/officeDocument/2006/relationships/hyperlink" Target="consultantplus://offline/ref=1CCE7BC35ACBD59767F50A733F5B7870047D0F2A16EA9CDC3DC9C24B8D4C2E4BB3613FF6DE5F0BB8813DA2487794EF0709144CA8F51D6373E5C4F36FY8U0H" TargetMode="External"/><Relationship Id="rId1161" Type="http://schemas.openxmlformats.org/officeDocument/2006/relationships/hyperlink" Target="consultantplus://offline/ref=1CCE7BC35ACBD59767F50A733F5B7870047D0F2A16EA9CDC3DC9C24B8D4C2E4BB3613FF6DE5F0BB8813DA14D7594EF0709144CA8F51D6373E5C4F36FY8U0H" TargetMode="External"/><Relationship Id="rId836" Type="http://schemas.openxmlformats.org/officeDocument/2006/relationships/hyperlink" Target="consultantplus://offline/ref=1CCE7BC35ACBD59767F50A733F5B7870047D0F2A15E19CD83BC4C24B8D4C2E4BB3613FF6DE5F0BB8813DA74D7194EF0709144CA8F51D6373E5C4F36FY8U0H" TargetMode="External"/><Relationship Id="rId1021" Type="http://schemas.openxmlformats.org/officeDocument/2006/relationships/image" Target="media/image249.wmf"/><Relationship Id="rId1119" Type="http://schemas.openxmlformats.org/officeDocument/2006/relationships/hyperlink" Target="consultantplus://offline/ref=1CCE7BC35ACBD59767F50A733F5B7870047D0F2A16EA9CDC3DC9C24B8D4C2E4BB3613FF6DE5F0BB8813DA2447794EF0709144CA8F51D6373E5C4F36FY8U0H" TargetMode="External"/><Relationship Id="rId903" Type="http://schemas.openxmlformats.org/officeDocument/2006/relationships/image" Target="media/image218.wmf"/><Relationship Id="rId32" Type="http://schemas.openxmlformats.org/officeDocument/2006/relationships/hyperlink" Target="consultantplus://offline/ref=3A08F4EC47C729084ECD4A0BEB5576B6AC943CFAA9FEC5478ABAEAC5250F046C4F31CE4EDEE40B378B083AAA965FB2B98BD5F04A74CEBA1937AE040EX9U6H" TargetMode="External"/><Relationship Id="rId181" Type="http://schemas.openxmlformats.org/officeDocument/2006/relationships/hyperlink" Target="consultantplus://offline/ref=3A08F4EC47C729084ECD4A0BEB5576B6AC943CFAA9F2CB4B88B5EAC5250F046C4F31CE4EDEE40B378B083AAF915FB2B98BD5F04A74CEBA1937AE040EX9U6H" TargetMode="External"/><Relationship Id="rId279" Type="http://schemas.openxmlformats.org/officeDocument/2006/relationships/hyperlink" Target="consultantplus://offline/ref=1CCE7BC35ACBD59767F50A733F5B7870047D0F2A15E19CD83BC6C24B8D4C2E4BB3613FF6DE5F0BB8813DA24F7094EF0709144CA8F51D6373E5C4F36FY8U0H" TargetMode="External"/><Relationship Id="rId486" Type="http://schemas.openxmlformats.org/officeDocument/2006/relationships/hyperlink" Target="consultantplus://offline/ref=1CCE7BC35ACBD59767F50A733F5B7870047D0F2A16EA9CDC3DC9C24B8D4C2E4BB3613FF6DE5F0BB8813DA34B7C94EF0709144CA8F51D6373E5C4F36FY8U0H" TargetMode="External"/><Relationship Id="rId693" Type="http://schemas.openxmlformats.org/officeDocument/2006/relationships/image" Target="media/image161.wmf"/><Relationship Id="rId139" Type="http://schemas.openxmlformats.org/officeDocument/2006/relationships/hyperlink" Target="consultantplus://offline/ref=3A08F4EC47C729084ECD4A0BEB5576B6AC943CFAAAFACE468DB6EAC5250F046C4F31CE4EDEE40B378B083BAC965FB2B98BD5F04A74CEBA1937AE040EX9U6H" TargetMode="External"/><Relationship Id="rId346" Type="http://schemas.openxmlformats.org/officeDocument/2006/relationships/hyperlink" Target="consultantplus://offline/ref=1CCE7BC35ACBD59767F5147E2937277A0776532513E0908B6494C41CD21C281EF32139AB9F1A0FB2D56CE719789EB8484D405FABF601Y6U0H" TargetMode="External"/><Relationship Id="rId553" Type="http://schemas.openxmlformats.org/officeDocument/2006/relationships/hyperlink" Target="consultantplus://offline/ref=1CCE7BC35ACBD59767F50A733F5B7870047D0F2A16E999D53EC5C24B8D4C2E4BB3613FF6DE5F0BB8813DA2487594EF0709144CA8F51D6373E5C4F36FY8U0H" TargetMode="External"/><Relationship Id="rId760" Type="http://schemas.openxmlformats.org/officeDocument/2006/relationships/hyperlink" Target="consultantplus://offline/ref=1CCE7BC35ACBD59767F50A733F5B7870047D0F2A16E999D53EC5C24B8D4C2E4BB3613FF6DE5F0BB8813DA14A7094EF0709144CA8F51D6373E5C4F36FY8U0H" TargetMode="External"/><Relationship Id="rId998" Type="http://schemas.openxmlformats.org/officeDocument/2006/relationships/hyperlink" Target="consultantplus://offline/ref=1CCE7BC35ACBD59767F50A733F5B7870047D0F2A15EC9ADB3AC0C24B8D4C2E4BB3613FF6DE5F0BB8813DA34F7794EF0709144CA8F51D6373E5C4F36FY8U0H" TargetMode="External"/><Relationship Id="rId206" Type="http://schemas.openxmlformats.org/officeDocument/2006/relationships/image" Target="media/image14.wmf"/><Relationship Id="rId413" Type="http://schemas.openxmlformats.org/officeDocument/2006/relationships/image" Target="media/image75.wmf"/><Relationship Id="rId858" Type="http://schemas.openxmlformats.org/officeDocument/2006/relationships/image" Target="media/image209.wmf"/><Relationship Id="rId1043" Type="http://schemas.openxmlformats.org/officeDocument/2006/relationships/hyperlink" Target="consultantplus://offline/ref=1CCE7BC35ACBD59767F50A733F5B7870047D0F2A16E999D53EC5C24B8D4C2E4BB3613FF6DE5F0BB8813DA1447494EF0709144CA8F51D6373E5C4F36FY8U0H" TargetMode="External"/><Relationship Id="rId620" Type="http://schemas.openxmlformats.org/officeDocument/2006/relationships/hyperlink" Target="consultantplus://offline/ref=1CCE7BC35ACBD59767F50A733F5B7870047D0F2A16EA9CDC3DC9C24B8D4C2E4BB3613FF6DE5F0BB8813DA2487794EF0709144CA8F51D6373E5C4F36FY8U0H" TargetMode="External"/><Relationship Id="rId718" Type="http://schemas.openxmlformats.org/officeDocument/2006/relationships/hyperlink" Target="consultantplus://offline/ref=1CCE7BC35ACBD59767F50A733F5B7870047D0F2A16E999D53EC5C24B8D4C2E4BB3613FF6DE5F0BB8813DA14A7694EF0709144CA8F51D6373E5C4F36FY8U0H" TargetMode="External"/><Relationship Id="rId925" Type="http://schemas.openxmlformats.org/officeDocument/2006/relationships/hyperlink" Target="consultantplus://offline/ref=1CCE7BC35ACBD59767F50A733F5B7870047D0F2A16E999D53EC5C24B8D4C2E4BB3613FF6DE5F0BB8813DA14B7194EF0709144CA8F51D6373E5C4F36FY8U0H" TargetMode="External"/><Relationship Id="rId1110" Type="http://schemas.openxmlformats.org/officeDocument/2006/relationships/hyperlink" Target="consultantplus://offline/ref=1CCE7BC35ACBD59767F50A733F5B7870047D0F2A16E999D53EC5C24B8D4C2E4BB3613FF6DE5F0BB8813DA04C7194EF0709144CA8F51D6373E5C4F36FY8U0H" TargetMode="External"/><Relationship Id="rId54" Type="http://schemas.openxmlformats.org/officeDocument/2006/relationships/hyperlink" Target="consultantplus://offline/ref=3A08F4EC47C729084ECD4A0BEB5576B6AC943CFAAAFACE468DB6EAC5250F046C4F31CE4EDEE40B378B083BAF905FB2B98BD5F04A74CEBA1937AE040EX9U6H" TargetMode="External"/><Relationship Id="rId270" Type="http://schemas.openxmlformats.org/officeDocument/2006/relationships/image" Target="media/image25.wmf"/><Relationship Id="rId130" Type="http://schemas.openxmlformats.org/officeDocument/2006/relationships/hyperlink" Target="consultantplus://offline/ref=3A08F4EC47C729084ECD4A0BEB5576B6AC943CFAA0FEC5478FB8B7CF2D56086E483E9159D9AD07368B083AAD9A00B7AC9A8DFC4869D0BB062BAC06X0UFH" TargetMode="External"/><Relationship Id="rId368" Type="http://schemas.openxmlformats.org/officeDocument/2006/relationships/hyperlink" Target="consultantplus://offline/ref=1CCE7BC35ACBD59767F50A733F5B7870047D0F2A16E999D53EC5C24B8D4C2E4BB3613FF6DE5F0BB8813DA34A7694EF0709144CA8F51D6373E5C4F36FY8U0H" TargetMode="External"/><Relationship Id="rId575" Type="http://schemas.openxmlformats.org/officeDocument/2006/relationships/hyperlink" Target="consultantplus://offline/ref=1CCE7BC35ACBD59767F50A733F5B7870047D0F2A12EF9FD539CB9F4185152249B46E60E1D91607B9813CA74F7ECBEA12184C40AAE803626CF9C6F1Y6UEH" TargetMode="External"/><Relationship Id="rId782" Type="http://schemas.openxmlformats.org/officeDocument/2006/relationships/hyperlink" Target="consultantplus://offline/ref=1CCE7BC35ACBD59767F50A733F5B7870047D0F2A15E19CD83BC4C24B8D4C2E4BB3613FF6DE5F0BB8813DA0457794EF0709144CA8F51D6373E5C4F36FY8U0H" TargetMode="External"/><Relationship Id="rId228" Type="http://schemas.openxmlformats.org/officeDocument/2006/relationships/hyperlink" Target="consultantplus://offline/ref=1CCE7BC35ACBD59767F50A733F5B7870047D0F2A16EA9CDC3DC9C24B8D4C2E4BB3613FF6DE5F0BB8813DA34E7C94EF0709144CA8F51D6373E5C4F36FY8U0H" TargetMode="External"/><Relationship Id="rId435" Type="http://schemas.openxmlformats.org/officeDocument/2006/relationships/image" Target="media/image92.wmf"/><Relationship Id="rId642" Type="http://schemas.openxmlformats.org/officeDocument/2006/relationships/hyperlink" Target="consultantplus://offline/ref=1CCE7BC35ACBD59767F50A733F5B7870047D0F2A16E999D53EC5C24B8D4C2E4BB3613FF6DE5F0BB8813DA1497094EF0709144CA8F51D6373E5C4F36FY8U0H" TargetMode="External"/><Relationship Id="rId1065" Type="http://schemas.openxmlformats.org/officeDocument/2006/relationships/hyperlink" Target="consultantplus://offline/ref=1CCE7BC35ACBD59767F50A733F5B7870047D0F2A16E999D53EC5C24B8D4C2E4BB3613FF6DE5F0BB8813DA1447794EF0709144CA8F51D6373E5C4F36FY8U0H" TargetMode="External"/><Relationship Id="rId502" Type="http://schemas.openxmlformats.org/officeDocument/2006/relationships/image" Target="media/image124.wmf"/><Relationship Id="rId947" Type="http://schemas.openxmlformats.org/officeDocument/2006/relationships/image" Target="media/image231.wmf"/><Relationship Id="rId1132" Type="http://schemas.openxmlformats.org/officeDocument/2006/relationships/hyperlink" Target="consultantplus://offline/ref=1CCE7BC35ACBD59767F50A733F5B7870047D0F2A16EA93DC38C2C24B8D4C2E4BB3613FF6DE5F0BB8813DA34D7394EF0709144CA8F51D6373E5C4F36FY8U0H" TargetMode="External"/><Relationship Id="rId76" Type="http://schemas.openxmlformats.org/officeDocument/2006/relationships/hyperlink" Target="consultantplus://offline/ref=3A08F4EC47C729084ECD4A0BEB5576B6AC943CFAA9F2CB4B88B5EAC5250F046C4F31CE4EDEE40B378B083BAC985FB2B98BD5F04A74CEBA1937AE040EX9U6H" TargetMode="External"/><Relationship Id="rId807" Type="http://schemas.openxmlformats.org/officeDocument/2006/relationships/image" Target="media/image194.wmf"/><Relationship Id="rId292" Type="http://schemas.openxmlformats.org/officeDocument/2006/relationships/hyperlink" Target="consultantplus://offline/ref=1CCE7BC35ACBD59767F50A733F5B7870047D0F2A15EC9ADB3AC0C24B8D4C2E4BB3613FF6DE5F0BB8813DA34E7494EF0709144CA8F51D6373E5C4F36FY8U0H" TargetMode="External"/><Relationship Id="rId597" Type="http://schemas.openxmlformats.org/officeDocument/2006/relationships/hyperlink" Target="consultantplus://offline/ref=1CCE7BC35ACBD59767F50A733F5B7870047D0F2A16EA9CD83BC4C24B8D4C2E4BB3613FF6DE5F0BB8813CA4447D94EF0709144CA8F51D6373E5C4F36FY8U0H" TargetMode="External"/><Relationship Id="rId152" Type="http://schemas.openxmlformats.org/officeDocument/2006/relationships/hyperlink" Target="consultantplus://offline/ref=3A08F4EC47C729084ECD4A0BEB5576B6AC943CFAA9F2CB4B88B7EAC5250F046C4F31CE4EDEE40B378B083BA8905FB2B98BD5F04A74CEBA1937AE040EX9U6H" TargetMode="External"/><Relationship Id="rId457" Type="http://schemas.openxmlformats.org/officeDocument/2006/relationships/image" Target="media/image101.wmf"/><Relationship Id="rId1087" Type="http://schemas.openxmlformats.org/officeDocument/2006/relationships/hyperlink" Target="consultantplus://offline/ref=1CCE7BC35ACBD59767F50A733F5B7870047D0F2A16E999D53EC5C24B8D4C2E4BB3613FF6DE5F0BB8813DA1457D94EF0709144CA8F51D6373E5C4F36FY8U0H" TargetMode="External"/><Relationship Id="rId664" Type="http://schemas.openxmlformats.org/officeDocument/2006/relationships/hyperlink" Target="consultantplus://offline/ref=1CCE7BC35ACBD59767F50A733F5B7870047D0F2A16E999D53EC5C24B8D4C2E4BB3613FF6DE5F0BB8813DA1497094EF0709144CA8F51D6373E5C4F36FY8U0H" TargetMode="External"/><Relationship Id="rId871" Type="http://schemas.openxmlformats.org/officeDocument/2006/relationships/hyperlink" Target="consultantplus://offline/ref=1CCE7BC35ACBD59767F50A733F5B7870047D0F2A16E999D53EC5C24B8D4C2E4BB3613FF6DE5F0BB8813DA14B7594EF0709144CA8F51D6373E5C4F36FY8U0H" TargetMode="External"/><Relationship Id="rId969" Type="http://schemas.openxmlformats.org/officeDocument/2006/relationships/image" Target="media/image237.wmf"/><Relationship Id="rId317" Type="http://schemas.openxmlformats.org/officeDocument/2006/relationships/image" Target="media/image28.wmf"/><Relationship Id="rId524" Type="http://schemas.openxmlformats.org/officeDocument/2006/relationships/hyperlink" Target="consultantplus://offline/ref=1CCE7BC35ACBD59767F50A733F5B7870047D0F2A1DEF9DDE3DCB9F4185152249B46E60E1D91607B9813DA0497ECBEA12184C40AAE803626CF9C6F1Y6UEH" TargetMode="External"/><Relationship Id="rId731" Type="http://schemas.openxmlformats.org/officeDocument/2006/relationships/hyperlink" Target="consultantplus://offline/ref=1CCE7BC35ACBD59767F50A733F5B7870047D0F2A15E19CD83BC4C24B8D4C2E4BB3613FF6DE5F0BB8813DA04A7494EF0709144CA8F51D6373E5C4F36FY8U0H" TargetMode="External"/><Relationship Id="rId1154" Type="http://schemas.openxmlformats.org/officeDocument/2006/relationships/hyperlink" Target="consultantplus://offline/ref=1CCE7BC35ACBD59767F50A733F5B7870047D0F2A16EA93DC38C2C24B8D4C2E4BB3613FF6DE5F0BB8813DA34D7C94EF0709144CA8F51D6373E5C4F36FY8U0H" TargetMode="External"/><Relationship Id="rId98" Type="http://schemas.openxmlformats.org/officeDocument/2006/relationships/hyperlink" Target="consultantplus://offline/ref=3A08F4EC47C729084ECD4A0BEB5576B6AC943CFAA9F2CB4B8BB2EAC5250F046C4F31CE4EDEE40B378B083BAF935FB2B98BD5F04A74CEBA1937AE040EX9U6H" TargetMode="External"/><Relationship Id="rId829" Type="http://schemas.openxmlformats.org/officeDocument/2006/relationships/image" Target="media/image200.wmf"/><Relationship Id="rId1014" Type="http://schemas.openxmlformats.org/officeDocument/2006/relationships/image" Target="media/image248.wmf"/><Relationship Id="rId25" Type="http://schemas.openxmlformats.org/officeDocument/2006/relationships/hyperlink" Target="consultantplus://offline/ref=3A08F4EC47C729084ECD4A0BEB5576B6AC943CFAAAFACE468DB6EAC5250F046C4F31CE4EDEE40B378B083BAE995FB2B98BD5F04A74CEBA1937AE040EX9U6H" TargetMode="External"/><Relationship Id="rId174" Type="http://schemas.openxmlformats.org/officeDocument/2006/relationships/hyperlink" Target="consultantplus://offline/ref=3A08F4EC47C729084ECD4A0BEB5576B6AC943CFAA9F2CB4B88B5EAC5250F046C4F31CE4EDEE40B378B083AAE945FB2B98BD5F04A74CEBA1937AE040EX9U6H" TargetMode="External"/><Relationship Id="rId381" Type="http://schemas.openxmlformats.org/officeDocument/2006/relationships/image" Target="media/image53.wmf"/><Relationship Id="rId241" Type="http://schemas.openxmlformats.org/officeDocument/2006/relationships/hyperlink" Target="consultantplus://offline/ref=1CCE7BC35ACBD59767F50A733F5B7870047D0F2A16EA9CDC3DC9C24B8D4C2E4BB3613FF6DE5F0BB8813DA34F7794EF0709144CA8F51D6373E5C4F36FY8U0H" TargetMode="External"/><Relationship Id="rId479" Type="http://schemas.openxmlformats.org/officeDocument/2006/relationships/hyperlink" Target="consultantplus://offline/ref=1CCE7BC35ACBD59767F50A733F5B7870047D0F2A15E193D43FC3C24B8D4C2E4BB3613FF6CC5F53B4803EBD4C7481B9564FY4U2H" TargetMode="External"/><Relationship Id="rId686" Type="http://schemas.openxmlformats.org/officeDocument/2006/relationships/hyperlink" Target="consultantplus://offline/ref=1CCE7BC35ACBD59767F50A733F5B7870047D0F2A16E999D53EC5C24B8D4C2E4BB3613FF6DE5F0BB8813DA14A7794EF0709144CA8F51D6373E5C4F36FY8U0H" TargetMode="External"/><Relationship Id="rId893" Type="http://schemas.openxmlformats.org/officeDocument/2006/relationships/image" Target="media/image216.wmf"/><Relationship Id="rId339" Type="http://schemas.openxmlformats.org/officeDocument/2006/relationships/hyperlink" Target="consultantplus://offline/ref=1CCE7BC35ACBD59767F5147E2937277A0776532513E0908B6494C41CD21C281EF32139AB9F1A0FB2D56CE719789EB8484D405FABF601Y6U0H" TargetMode="External"/><Relationship Id="rId546" Type="http://schemas.openxmlformats.org/officeDocument/2006/relationships/hyperlink" Target="consultantplus://offline/ref=1CCE7BC35ACBD59767F50A733F5B7870047D0F2A16EA93DC38C2C24B8D4C2E4BB3613FF6DE5F0BB8813DA34D7694EF0709144CA8F51D6373E5C4F36FY8U0H" TargetMode="External"/><Relationship Id="rId753" Type="http://schemas.openxmlformats.org/officeDocument/2006/relationships/hyperlink" Target="consultantplus://offline/ref=1CCE7BC35ACBD59767F50A733F5B7870047D0F2A16E999D53EC5C24B8D4C2E4BB3613FF6DE5F0BB8813DA14A7094EF0709144CA8F51D6373E5C4F36FY8U0H" TargetMode="External"/><Relationship Id="rId101" Type="http://schemas.openxmlformats.org/officeDocument/2006/relationships/hyperlink" Target="consultantplus://offline/ref=3A08F4EC47C729084ECD4A0BEB5576B6AC943CFAA9F2CB4B88B7EAC5250F046C4F31CE4EDEE40B378B083BAD925FB2B98BD5F04A74CEBA1937AE040EX9U6H" TargetMode="External"/><Relationship Id="rId406" Type="http://schemas.openxmlformats.org/officeDocument/2006/relationships/image" Target="media/image70.wmf"/><Relationship Id="rId960" Type="http://schemas.openxmlformats.org/officeDocument/2006/relationships/hyperlink" Target="consultantplus://offline/ref=1CCE7BC35ACBD59767F50A733F5B7870047D0F2A15E19CD83BC6C24B8D4C2E4BB3613FF6DE5F0BB8813DA64F7194EF0709144CA8F51D6373E5C4F36FY8U0H" TargetMode="External"/><Relationship Id="rId1036" Type="http://schemas.openxmlformats.org/officeDocument/2006/relationships/image" Target="media/image258.wmf"/><Relationship Id="rId613" Type="http://schemas.openxmlformats.org/officeDocument/2006/relationships/image" Target="media/image140.wmf"/><Relationship Id="rId820" Type="http://schemas.openxmlformats.org/officeDocument/2006/relationships/hyperlink" Target="consultantplus://offline/ref=1CCE7BC35ACBD59767F50A733F5B7870047D0F2A16E999D53EC5C24B8D4C2E4BB3613FF6DE5F0BB8813DA14A7394EF0709144CA8F51D6373E5C4F36FY8U0H" TargetMode="External"/><Relationship Id="rId918" Type="http://schemas.openxmlformats.org/officeDocument/2006/relationships/hyperlink" Target="consultantplus://offline/ref=1CCE7BC35ACBD59767F50A733F5B7870047D0F2A16E999D53EC5C24B8D4C2E4BB3613FF6DE5F0BB8813DA14B7194EF0709144CA8F51D6373E5C4F36FY8U0H" TargetMode="External"/><Relationship Id="rId1103" Type="http://schemas.openxmlformats.org/officeDocument/2006/relationships/hyperlink" Target="consultantplus://offline/ref=1CCE7BC35ACBD59767F50A733F5B7870047D0F2A15E19CD83BC4C24B8D4C2E4BB3613FF6DE5F0BB8813DA64C7794EF0709144CA8F51D6373E5C4F36FY8U0H" TargetMode="External"/><Relationship Id="rId47" Type="http://schemas.openxmlformats.org/officeDocument/2006/relationships/hyperlink" Target="consultantplus://offline/ref=3A08F4EC47C729084ECD5406FD3929BCAF9F60F5A0F9C718D7E7EC927A5F02391D7190179CA318368A1639AE93X5U7H" TargetMode="External"/><Relationship Id="rId196" Type="http://schemas.openxmlformats.org/officeDocument/2006/relationships/hyperlink" Target="consultantplus://offline/ref=3A08F4EC47C729084ECD4A0BEB5576B6AC943CFAA9F2C4478CB0EAC5250F046C4F31CE4ECCE4533B8A0B25AE904AE4E8CDX8U3H" TargetMode="External"/><Relationship Id="rId263" Type="http://schemas.openxmlformats.org/officeDocument/2006/relationships/hyperlink" Target="consultantplus://offline/ref=1CCE7BC35ACBD59767F50A733F5B7870047D0F2A12EF9FD539CB9F4185152249B46E60E1D91607B9813DA7447ECBEA12184C40AAE803626CF9C6F1Y6UEH" TargetMode="External"/><Relationship Id="rId470" Type="http://schemas.openxmlformats.org/officeDocument/2006/relationships/image" Target="media/image108.wmf"/><Relationship Id="rId123" Type="http://schemas.openxmlformats.org/officeDocument/2006/relationships/hyperlink" Target="consultantplus://offline/ref=3A08F4EC47C729084ECD4A0BEB5576B6AC943CFAAAF9CB4F8EBAEAC5250F046C4F31CE4EDEE40B378B0839AD955FB2B98BD5F04A74CEBA1937AE040EX9U6H" TargetMode="External"/><Relationship Id="rId330" Type="http://schemas.openxmlformats.org/officeDocument/2006/relationships/hyperlink" Target="consultantplus://offline/ref=1CCE7BC35ACBD59767F50A733F5B7870047D0F2A16EA9CDC3DC9C24B8D4C2E4BB3613FF6DE5F0BB8813DA3487D94EF0709144CA8F51D6373E5C4F36FY8U0H" TargetMode="External"/><Relationship Id="rId568" Type="http://schemas.openxmlformats.org/officeDocument/2006/relationships/hyperlink" Target="consultantplus://offline/ref=1CCE7BC35ACBD59767F50A733F5B7870047D0F2A16E999D53EC5C24B8D4C2E4BB3613FF6DE5F0BB8813DA2487294EF0709144CA8F51D6373E5C4F36FY8U0H" TargetMode="External"/><Relationship Id="rId775" Type="http://schemas.openxmlformats.org/officeDocument/2006/relationships/hyperlink" Target="consultantplus://offline/ref=1CCE7BC35ACBD59767F50A733F5B7870047D0F2A15EA93DF39C6C24B8D4C2E4BB3613FF6DE5F0BB8813DA14D7C94EF0709144CA8F51D6373E5C4F36FY8U0H" TargetMode="External"/><Relationship Id="rId982" Type="http://schemas.openxmlformats.org/officeDocument/2006/relationships/hyperlink" Target="consultantplus://offline/ref=1CCE7BC35ACBD59767F50A733F5B7870047D0F2A16EA93DC38C2C24B8D4C2E4BB3613FF6DE5F0BB8813DA34D7194EF0709144CA8F51D6373E5C4F36FY8U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57952</Words>
  <Characters>330327</Characters>
  <Application>Microsoft Office Word</Application>
  <DocSecurity>0</DocSecurity>
  <Lines>2752</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Буренок Е.В.</dc:creator>
  <cp:keywords/>
  <dc:description/>
  <cp:lastModifiedBy>Буренок Е.В.</cp:lastModifiedBy>
  <cp:revision>2</cp:revision>
  <dcterms:created xsi:type="dcterms:W3CDTF">2023-01-13T07:20:00Z</dcterms:created>
  <dcterms:modified xsi:type="dcterms:W3CDTF">2023-01-13T07:20:00Z</dcterms:modified>
</cp:coreProperties>
</file>