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FE" w:rsidRPr="006C3AC9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bookmarkStart w:id="0" w:name="_GoBack"/>
      <w:bookmarkEnd w:id="0"/>
      <w:r w:rsidRPr="006C3AC9">
        <w:rPr>
          <w:rFonts w:eastAsia="Times New Roman"/>
          <w:bCs/>
          <w:szCs w:val="20"/>
          <w:lang w:eastAsia="ru-RU"/>
        </w:rPr>
        <w:t>УТВЕРЖДЕН</w:t>
      </w:r>
    </w:p>
    <w:p w:rsidR="00EF69FE" w:rsidRPr="006C3AC9" w:rsidRDefault="00EF69FE" w:rsidP="00F07C42">
      <w:pPr>
        <w:tabs>
          <w:tab w:val="left" w:pos="9072"/>
        </w:tabs>
        <w:spacing w:line="120" w:lineRule="auto"/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</w:p>
    <w:p w:rsidR="00EF69FE" w:rsidRPr="006C3AC9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решением Президиума</w:t>
      </w:r>
    </w:p>
    <w:p w:rsidR="00EF69FE" w:rsidRPr="006C3AC9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Совета контрольно-счетных органов</w:t>
      </w:r>
    </w:p>
    <w:p w:rsidR="00EF69FE" w:rsidRPr="006C3AC9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при Счетной палате Российской Федерации</w:t>
      </w:r>
    </w:p>
    <w:p w:rsidR="00EF69FE" w:rsidRPr="006C3AC9" w:rsidRDefault="00EF69FE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от 19 декабря 2019 года</w:t>
      </w:r>
    </w:p>
    <w:p w:rsidR="00F07C42" w:rsidRPr="006C3AC9" w:rsidRDefault="00F07C42" w:rsidP="00EF69FE">
      <w:pPr>
        <w:tabs>
          <w:tab w:val="left" w:pos="9072"/>
        </w:tabs>
        <w:ind w:left="9072" w:firstLine="0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(с изм. от 9 июля 2020 г.)</w:t>
      </w:r>
    </w:p>
    <w:p w:rsidR="004D04BC" w:rsidRPr="006C3AC9" w:rsidRDefault="004D04BC" w:rsidP="004D04BC">
      <w:pPr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ПЛАН</w:t>
      </w:r>
    </w:p>
    <w:p w:rsidR="004D04BC" w:rsidRPr="006C3AC9" w:rsidRDefault="004D04BC" w:rsidP="004D04BC">
      <w:pPr>
        <w:ind w:right="22"/>
        <w:jc w:val="center"/>
        <w:outlineLvl w:val="0"/>
        <w:rPr>
          <w:rFonts w:eastAsia="Times New Roman"/>
          <w:bCs/>
          <w:szCs w:val="20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>работы комиссии Совета контрольно-счетных органов</w:t>
      </w:r>
    </w:p>
    <w:p w:rsidR="009D5724" w:rsidRPr="006C3AC9" w:rsidRDefault="004D04BC" w:rsidP="004D04BC">
      <w:pPr>
        <w:ind w:right="22"/>
        <w:jc w:val="center"/>
        <w:outlineLvl w:val="0"/>
        <w:rPr>
          <w:bCs/>
          <w:szCs w:val="28"/>
          <w:lang w:eastAsia="ru-RU"/>
        </w:rPr>
      </w:pPr>
      <w:r w:rsidRPr="006C3AC9">
        <w:rPr>
          <w:rFonts w:eastAsia="Times New Roman"/>
          <w:bCs/>
          <w:szCs w:val="20"/>
          <w:lang w:eastAsia="ru-RU"/>
        </w:rPr>
        <w:t xml:space="preserve">при Счетной палате Российской Федерации </w:t>
      </w:r>
      <w:r w:rsidR="009D5724" w:rsidRPr="006C3AC9">
        <w:rPr>
          <w:bCs/>
          <w:szCs w:val="28"/>
          <w:lang w:eastAsia="ru-RU"/>
        </w:rPr>
        <w:t>по совершенствованию внешнего финансового контроля</w:t>
      </w:r>
      <w:r w:rsidR="007A0D15" w:rsidRPr="006C3AC9">
        <w:rPr>
          <w:bCs/>
          <w:szCs w:val="28"/>
          <w:lang w:eastAsia="ru-RU"/>
        </w:rPr>
        <w:t xml:space="preserve"> на муниципальном уровне на 20</w:t>
      </w:r>
      <w:r w:rsidR="00DC5AB2" w:rsidRPr="006C3AC9">
        <w:rPr>
          <w:bCs/>
          <w:szCs w:val="28"/>
          <w:lang w:eastAsia="ru-RU"/>
        </w:rPr>
        <w:t>20</w:t>
      </w:r>
      <w:r w:rsidR="009D5724" w:rsidRPr="006C3AC9">
        <w:rPr>
          <w:bCs/>
          <w:szCs w:val="28"/>
          <w:lang w:eastAsia="ru-RU"/>
        </w:rPr>
        <w:t xml:space="preserve"> год</w:t>
      </w:r>
    </w:p>
    <w:p w:rsidR="009D5724" w:rsidRPr="006C3AC9" w:rsidRDefault="009D5724" w:rsidP="002362B0">
      <w:pPr>
        <w:spacing w:line="120" w:lineRule="auto"/>
        <w:ind w:firstLine="0"/>
        <w:jc w:val="left"/>
        <w:rPr>
          <w:bCs/>
          <w:szCs w:val="28"/>
          <w:lang w:eastAsia="ru-RU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778"/>
        <w:gridCol w:w="2552"/>
        <w:gridCol w:w="3147"/>
      </w:tblGrid>
      <w:tr w:rsidR="006C3AC9" w:rsidRPr="006C3AC9" w:rsidTr="00F20AED">
        <w:trPr>
          <w:trHeight w:val="493"/>
          <w:jc w:val="center"/>
        </w:trPr>
        <w:tc>
          <w:tcPr>
            <w:tcW w:w="780" w:type="dxa"/>
            <w:vAlign w:val="center"/>
          </w:tcPr>
          <w:p w:rsidR="004D04BC" w:rsidRPr="006C3AC9" w:rsidRDefault="004D04BC" w:rsidP="009E6CD0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№ п/п</w:t>
            </w:r>
          </w:p>
        </w:tc>
        <w:tc>
          <w:tcPr>
            <w:tcW w:w="8778" w:type="dxa"/>
            <w:vAlign w:val="center"/>
          </w:tcPr>
          <w:p w:rsidR="004D04BC" w:rsidRPr="006C3AC9" w:rsidRDefault="004D04BC" w:rsidP="00C97CE1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4D04BC" w:rsidRPr="006C3AC9" w:rsidRDefault="004D04BC" w:rsidP="004D04BC">
            <w:pPr>
              <w:ind w:left="-65" w:right="-109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3147" w:type="dxa"/>
            <w:vAlign w:val="center"/>
          </w:tcPr>
          <w:p w:rsidR="004D04BC" w:rsidRPr="006C3AC9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Ответственные за исполнение</w:t>
            </w:r>
          </w:p>
        </w:tc>
      </w:tr>
      <w:tr w:rsidR="006C3AC9" w:rsidRPr="006C3AC9" w:rsidTr="003E2A63">
        <w:trPr>
          <w:trHeight w:val="493"/>
          <w:tblHeader/>
          <w:jc w:val="center"/>
        </w:trPr>
        <w:tc>
          <w:tcPr>
            <w:tcW w:w="15257" w:type="dxa"/>
            <w:gridSpan w:val="4"/>
            <w:vAlign w:val="center"/>
          </w:tcPr>
          <w:p w:rsidR="004D04BC" w:rsidRPr="006C3AC9" w:rsidRDefault="004D04BC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b/>
                <w:bCs/>
                <w:szCs w:val="28"/>
                <w:lang w:eastAsia="ru-RU"/>
              </w:rPr>
              <w:t>1. Организационные мероприятия</w:t>
            </w:r>
          </w:p>
        </w:tc>
      </w:tr>
      <w:tr w:rsidR="006C3AC9" w:rsidRPr="006C3AC9" w:rsidTr="00F20AED">
        <w:trPr>
          <w:trHeight w:val="813"/>
          <w:jc w:val="center"/>
        </w:trPr>
        <w:tc>
          <w:tcPr>
            <w:tcW w:w="780" w:type="dxa"/>
          </w:tcPr>
          <w:p w:rsidR="004D04BC" w:rsidRPr="006C3AC9" w:rsidRDefault="004D04BC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4D04BC" w:rsidRPr="006C3AC9" w:rsidRDefault="000B34C9" w:rsidP="00A60AB2">
            <w:pPr>
              <w:ind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Организация</w:t>
            </w:r>
            <w:r w:rsidR="004D04BC" w:rsidRPr="006C3AC9">
              <w:rPr>
                <w:szCs w:val="28"/>
                <w:lang w:eastAsia="ru-RU"/>
              </w:rPr>
              <w:t xml:space="preserve"> и проведение заседаний </w:t>
            </w:r>
            <w:r w:rsidR="00BA1599" w:rsidRPr="006C3AC9">
              <w:rPr>
                <w:szCs w:val="28"/>
                <w:lang w:eastAsia="ru-RU"/>
              </w:rPr>
              <w:t>К</w:t>
            </w:r>
            <w:r w:rsidR="004D04BC" w:rsidRPr="006C3AC9">
              <w:rPr>
                <w:szCs w:val="28"/>
                <w:lang w:eastAsia="ru-RU"/>
              </w:rPr>
              <w:t>омиссии</w:t>
            </w:r>
            <w:r w:rsidRPr="006C3AC9">
              <w:rPr>
                <w:szCs w:val="28"/>
                <w:lang w:eastAsia="ru-RU"/>
              </w:rPr>
              <w:t>, в том числе в режиме видеоконференцсвязи</w:t>
            </w:r>
            <w:r w:rsidR="004D04BC" w:rsidRPr="006C3AC9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37F0B" w:rsidRPr="006C3AC9" w:rsidRDefault="00F20AED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3147" w:type="dxa"/>
          </w:tcPr>
          <w:p w:rsidR="004D04BC" w:rsidRPr="006C3AC9" w:rsidRDefault="004D04BC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054FD3" w:rsidRPr="006C3AC9" w:rsidRDefault="00054FD3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Морохоева И.П.</w:t>
            </w:r>
          </w:p>
        </w:tc>
      </w:tr>
      <w:tr w:rsidR="006C3AC9" w:rsidRPr="006C3AC9" w:rsidTr="00F20AED">
        <w:trPr>
          <w:trHeight w:val="1134"/>
          <w:jc w:val="center"/>
        </w:trPr>
        <w:tc>
          <w:tcPr>
            <w:tcW w:w="780" w:type="dxa"/>
          </w:tcPr>
          <w:p w:rsidR="00361ED6" w:rsidRPr="006C3AC9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833CCC" w:rsidRPr="006C3AC9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Участие в мероприятиях, проводимых Счетной палатой Российской Федерации (заседания Коллегии, конференции, семинары, совещания), в том числе в режиме видеоконференцсвязи</w:t>
            </w:r>
          </w:p>
        </w:tc>
        <w:tc>
          <w:tcPr>
            <w:tcW w:w="2552" w:type="dxa"/>
          </w:tcPr>
          <w:p w:rsidR="00361ED6" w:rsidRPr="006C3AC9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361ED6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F20AED">
        <w:trPr>
          <w:trHeight w:val="1122"/>
          <w:jc w:val="center"/>
        </w:trPr>
        <w:tc>
          <w:tcPr>
            <w:tcW w:w="780" w:type="dxa"/>
          </w:tcPr>
          <w:p w:rsidR="00361ED6" w:rsidRPr="006C3AC9" w:rsidRDefault="00361ED6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833CCC" w:rsidRPr="006C3AC9" w:rsidRDefault="00361ED6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Участие в мероприятиях, проводимых Президиумом Совета контрольно-счетных органов при Счетной палате Российской Федерации, в том числе в режиме видеоконференцсвязи</w:t>
            </w:r>
          </w:p>
        </w:tc>
        <w:tc>
          <w:tcPr>
            <w:tcW w:w="2552" w:type="dxa"/>
          </w:tcPr>
          <w:p w:rsidR="00361ED6" w:rsidRPr="006C3AC9" w:rsidRDefault="00361ED6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361ED6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F20AED">
        <w:trPr>
          <w:trHeight w:val="1124"/>
          <w:jc w:val="center"/>
        </w:trPr>
        <w:tc>
          <w:tcPr>
            <w:tcW w:w="780" w:type="dxa"/>
          </w:tcPr>
          <w:p w:rsidR="000B34C9" w:rsidRPr="006C3AC9" w:rsidRDefault="000B34C9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0B34C9" w:rsidRPr="006C3AC9" w:rsidRDefault="000B34C9" w:rsidP="00A60AB2">
            <w:pPr>
              <w:autoSpaceDE w:val="0"/>
              <w:autoSpaceDN w:val="0"/>
              <w:adjustRightInd w:val="0"/>
              <w:ind w:left="5" w:hanging="5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Участие в подготовке и проведении заседания Совета контрольно-счетных органов при Счетной палат</w:t>
            </w:r>
            <w:r w:rsidR="002E4657" w:rsidRPr="006C3AC9">
              <w:rPr>
                <w:rFonts w:eastAsia="Times New Roman"/>
                <w:szCs w:val="28"/>
                <w:lang w:eastAsia="ru-RU"/>
              </w:rPr>
              <w:t>е</w:t>
            </w:r>
            <w:r w:rsidRPr="006C3AC9">
              <w:rPr>
                <w:rFonts w:eastAsia="Times New Roman"/>
                <w:szCs w:val="28"/>
                <w:lang w:eastAsia="ru-RU"/>
              </w:rPr>
              <w:t xml:space="preserve"> Российской Федерации (далее –  Совет)</w:t>
            </w:r>
          </w:p>
        </w:tc>
        <w:tc>
          <w:tcPr>
            <w:tcW w:w="2552" w:type="dxa"/>
          </w:tcPr>
          <w:p w:rsidR="000B34C9" w:rsidRPr="006C3AC9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 декабрь</w:t>
            </w:r>
          </w:p>
          <w:p w:rsidR="000B34C9" w:rsidRPr="006C3AC9" w:rsidRDefault="000B34C9" w:rsidP="00A60AB2">
            <w:pPr>
              <w:autoSpaceDE w:val="0"/>
              <w:autoSpaceDN w:val="0"/>
              <w:adjustRightInd w:val="0"/>
              <w:ind w:left="34" w:firstLine="4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0B34C9" w:rsidRPr="006C3AC9" w:rsidRDefault="000B34C9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0B34C9" w:rsidRPr="006C3AC9" w:rsidRDefault="002E4657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F20AED">
        <w:trPr>
          <w:jc w:val="center"/>
        </w:trPr>
        <w:tc>
          <w:tcPr>
            <w:tcW w:w="780" w:type="dxa"/>
          </w:tcPr>
          <w:p w:rsidR="00F37F0B" w:rsidRPr="006C3AC9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833CCC" w:rsidRPr="006C3AC9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Координация деятельности Комиссии с комиссиями Совета</w:t>
            </w:r>
            <w:r w:rsidR="00A5443C" w:rsidRPr="006C3AC9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6C3AC9">
              <w:rPr>
                <w:rFonts w:eastAsia="Times New Roman"/>
                <w:szCs w:val="28"/>
                <w:lang w:eastAsia="ru-RU"/>
              </w:rPr>
              <w:t xml:space="preserve">отделениями Совета в федеральных округах </w:t>
            </w:r>
            <w:r w:rsidR="00A5443C" w:rsidRPr="006C3AC9">
              <w:rPr>
                <w:rFonts w:eastAsia="Times New Roman"/>
                <w:szCs w:val="28"/>
                <w:lang w:eastAsia="ru-RU"/>
              </w:rPr>
              <w:t xml:space="preserve">и ответственным секретарем Совета </w:t>
            </w:r>
            <w:r w:rsidRPr="006C3AC9">
              <w:rPr>
                <w:rFonts w:eastAsia="Times New Roman"/>
                <w:szCs w:val="28"/>
                <w:lang w:eastAsia="ru-RU"/>
              </w:rPr>
              <w:t>по выполнению мероприятий Плана работы Комиссии</w:t>
            </w:r>
          </w:p>
        </w:tc>
        <w:tc>
          <w:tcPr>
            <w:tcW w:w="2552" w:type="dxa"/>
          </w:tcPr>
          <w:p w:rsidR="00F37F0B" w:rsidRPr="006C3AC9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в течение года, по мере необходимости</w:t>
            </w:r>
          </w:p>
        </w:tc>
        <w:tc>
          <w:tcPr>
            <w:tcW w:w="3147" w:type="dxa"/>
          </w:tcPr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</w:tr>
      <w:tr w:rsidR="006C3AC9" w:rsidRPr="006C3AC9" w:rsidTr="00F20AED">
        <w:trPr>
          <w:jc w:val="center"/>
        </w:trPr>
        <w:tc>
          <w:tcPr>
            <w:tcW w:w="780" w:type="dxa"/>
          </w:tcPr>
          <w:p w:rsidR="00F37F0B" w:rsidRPr="006C3AC9" w:rsidRDefault="00F37F0B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833CCC" w:rsidRPr="006C3AC9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Участие в мероприятиях, проводимых отделениями Совета</w:t>
            </w:r>
            <w:r w:rsidR="005C7E18" w:rsidRPr="006C3AC9">
              <w:rPr>
                <w:rFonts w:eastAsia="Times New Roman"/>
                <w:szCs w:val="28"/>
                <w:lang w:eastAsia="ru-RU"/>
              </w:rPr>
              <w:t xml:space="preserve"> в федеральных округах</w:t>
            </w:r>
            <w:r w:rsidRPr="006C3AC9">
              <w:rPr>
                <w:rFonts w:eastAsia="Times New Roman"/>
                <w:szCs w:val="28"/>
                <w:lang w:eastAsia="ru-RU"/>
              </w:rPr>
              <w:t>, в том числе в режиме видеоконференцсвязи</w:t>
            </w:r>
            <w:r w:rsidR="000B34C9" w:rsidRPr="006C3AC9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576AE" w:rsidRPr="006C3AC9" w:rsidRDefault="00F37F0B" w:rsidP="00A60AB2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(в соответствии с приглашениями)</w:t>
            </w:r>
          </w:p>
        </w:tc>
        <w:tc>
          <w:tcPr>
            <w:tcW w:w="2552" w:type="dxa"/>
            <w:vAlign w:val="center"/>
          </w:tcPr>
          <w:p w:rsidR="00F37F0B" w:rsidRPr="006C3AC9" w:rsidRDefault="00F37F0B" w:rsidP="00A60AB2">
            <w:pPr>
              <w:ind w:hanging="17"/>
              <w:jc w:val="center"/>
              <w:rPr>
                <w:rFonts w:eastAsia="Times New Roman"/>
                <w:szCs w:val="28"/>
                <w:lang w:eastAsia="ru-RU"/>
              </w:rPr>
            </w:pPr>
            <w:r w:rsidRPr="006C3AC9">
              <w:rPr>
                <w:rFonts w:eastAsia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F37F0B" w:rsidRPr="006C3AC9" w:rsidRDefault="00F37F0B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F20AED">
        <w:trPr>
          <w:jc w:val="center"/>
        </w:trPr>
        <w:tc>
          <w:tcPr>
            <w:tcW w:w="780" w:type="dxa"/>
          </w:tcPr>
          <w:p w:rsidR="001D7EA5" w:rsidRPr="006C3AC9" w:rsidRDefault="001D7EA5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833CCC" w:rsidRPr="006C3AC9" w:rsidRDefault="004D63A4" w:rsidP="00A60AB2">
            <w:pPr>
              <w:ind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Подготовка</w:t>
            </w:r>
            <w:r w:rsidR="001D7EA5" w:rsidRPr="006C3AC9">
              <w:rPr>
                <w:szCs w:val="28"/>
                <w:lang w:eastAsia="ru-RU"/>
              </w:rPr>
              <w:t xml:space="preserve"> </w:t>
            </w:r>
            <w:r w:rsidR="00833CCC" w:rsidRPr="006C3AC9">
              <w:rPr>
                <w:szCs w:val="28"/>
                <w:lang w:eastAsia="ru-RU"/>
              </w:rPr>
              <w:t xml:space="preserve">отчета о деятельности Комиссии за 2020 год и </w:t>
            </w:r>
            <w:r w:rsidR="001D7EA5" w:rsidRPr="006C3AC9">
              <w:rPr>
                <w:szCs w:val="28"/>
                <w:lang w:eastAsia="ru-RU"/>
              </w:rPr>
              <w:t>плана работы К</w:t>
            </w:r>
            <w:r w:rsidR="007A0D15" w:rsidRPr="006C3AC9">
              <w:rPr>
                <w:szCs w:val="28"/>
                <w:lang w:eastAsia="ru-RU"/>
              </w:rPr>
              <w:t>омиссии на 202</w:t>
            </w:r>
            <w:r w:rsidR="00833CCC" w:rsidRPr="006C3AC9">
              <w:rPr>
                <w:szCs w:val="28"/>
                <w:lang w:eastAsia="ru-RU"/>
              </w:rPr>
              <w:t>1</w:t>
            </w:r>
            <w:r w:rsidR="001D7EA5" w:rsidRPr="006C3AC9">
              <w:rPr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</w:tcPr>
          <w:p w:rsidR="001D7EA5" w:rsidRPr="006C3AC9" w:rsidRDefault="005C7E18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декабрь</w:t>
            </w:r>
          </w:p>
        </w:tc>
        <w:tc>
          <w:tcPr>
            <w:tcW w:w="3147" w:type="dxa"/>
          </w:tcPr>
          <w:p w:rsidR="001D7EA5" w:rsidRPr="006C3AC9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1D7EA5" w:rsidRPr="006C3AC9" w:rsidRDefault="001D7EA5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5C7E18">
        <w:trPr>
          <w:trHeight w:val="1301"/>
          <w:jc w:val="center"/>
        </w:trPr>
        <w:tc>
          <w:tcPr>
            <w:tcW w:w="780" w:type="dxa"/>
          </w:tcPr>
          <w:p w:rsidR="003D0D18" w:rsidRPr="006C3AC9" w:rsidRDefault="003D0D18" w:rsidP="003A25B4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8778" w:type="dxa"/>
          </w:tcPr>
          <w:p w:rsidR="003D0D18" w:rsidRPr="006C3AC9" w:rsidRDefault="003D0D18" w:rsidP="005C7E18">
            <w:pPr>
              <w:ind w:firstLine="23"/>
            </w:pPr>
            <w:r w:rsidRPr="006C3AC9">
              <w:t>Размещение информации о деятельности Комиссии в специализированном разделе на Портале Счетной палаты Российской Федерации и контрольно-счетных органов Российской Федерации в сети «Интернет»</w:t>
            </w:r>
          </w:p>
        </w:tc>
        <w:tc>
          <w:tcPr>
            <w:tcW w:w="2552" w:type="dxa"/>
          </w:tcPr>
          <w:p w:rsidR="003D0D18" w:rsidRPr="006C3AC9" w:rsidRDefault="003D0D18" w:rsidP="00A60AB2">
            <w:pPr>
              <w:ind w:firstLine="38"/>
              <w:jc w:val="center"/>
            </w:pPr>
            <w:r w:rsidRPr="006C3AC9">
              <w:t>в течение года</w:t>
            </w:r>
          </w:p>
        </w:tc>
        <w:tc>
          <w:tcPr>
            <w:tcW w:w="3147" w:type="dxa"/>
          </w:tcPr>
          <w:p w:rsidR="000969C1" w:rsidRPr="006C3AC9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3D0D18" w:rsidRPr="006C3AC9" w:rsidRDefault="000969C1" w:rsidP="00A60AB2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  <w:tr w:rsidR="006C3AC9" w:rsidRPr="006C3AC9" w:rsidTr="003E2A63">
        <w:trPr>
          <w:jc w:val="center"/>
        </w:trPr>
        <w:tc>
          <w:tcPr>
            <w:tcW w:w="15257" w:type="dxa"/>
            <w:gridSpan w:val="4"/>
          </w:tcPr>
          <w:p w:rsidR="003A25B4" w:rsidRPr="006C3AC9" w:rsidRDefault="003A25B4" w:rsidP="003A25B4">
            <w:pPr>
              <w:pStyle w:val="a4"/>
              <w:ind w:left="0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6C3AC9">
              <w:rPr>
                <w:b/>
                <w:szCs w:val="28"/>
              </w:rPr>
              <w:t>2. Мероприятия по выполнению плана работы Совета контрольно-счетных органов</w:t>
            </w:r>
          </w:p>
          <w:p w:rsidR="004D0F78" w:rsidRPr="006C3AC9" w:rsidRDefault="003A25B4" w:rsidP="00673818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6C3AC9">
              <w:rPr>
                <w:b/>
                <w:szCs w:val="28"/>
              </w:rPr>
              <w:t>при Счетной палате Российской Федерации на 20</w:t>
            </w:r>
            <w:r w:rsidR="00673818" w:rsidRPr="006C3AC9">
              <w:rPr>
                <w:b/>
                <w:szCs w:val="28"/>
              </w:rPr>
              <w:t>20</w:t>
            </w:r>
            <w:r w:rsidRPr="006C3AC9">
              <w:rPr>
                <w:b/>
                <w:szCs w:val="28"/>
              </w:rPr>
              <w:t xml:space="preserve"> год по подразделу «Содействие совершенствованию внешнего финансового контроля на муниципальном уровне»</w:t>
            </w:r>
            <w:r w:rsidR="00336834" w:rsidRPr="006C3AC9">
              <w:rPr>
                <w:b/>
                <w:szCs w:val="28"/>
              </w:rPr>
              <w:t xml:space="preserve"> </w:t>
            </w:r>
          </w:p>
        </w:tc>
      </w:tr>
      <w:tr w:rsidR="006C3AC9" w:rsidRPr="006C3AC9" w:rsidTr="006A4EFF">
        <w:trPr>
          <w:trHeight w:val="493"/>
          <w:jc w:val="center"/>
        </w:trPr>
        <w:tc>
          <w:tcPr>
            <w:tcW w:w="15257" w:type="dxa"/>
            <w:gridSpan w:val="4"/>
          </w:tcPr>
          <w:p w:rsidR="003A25B4" w:rsidRPr="006C3AC9" w:rsidRDefault="003A25B4" w:rsidP="004D04BC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2.1. </w:t>
            </w:r>
            <w:r w:rsidRPr="006C3AC9">
              <w:rPr>
                <w:szCs w:val="28"/>
              </w:rPr>
              <w:t>Рабочая группа по мониторингу деятельности КСО муниципальных образований</w:t>
            </w:r>
          </w:p>
        </w:tc>
      </w:tr>
      <w:tr w:rsidR="006C3AC9" w:rsidRPr="006C3AC9" w:rsidTr="00F20AED">
        <w:trPr>
          <w:jc w:val="center"/>
        </w:trPr>
        <w:tc>
          <w:tcPr>
            <w:tcW w:w="780" w:type="dxa"/>
          </w:tcPr>
          <w:p w:rsidR="008D71A5" w:rsidRPr="006C3AC9" w:rsidRDefault="008D71A5" w:rsidP="009F7258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2.1.1</w:t>
            </w:r>
          </w:p>
        </w:tc>
        <w:tc>
          <w:tcPr>
            <w:tcW w:w="8778" w:type="dxa"/>
          </w:tcPr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Актуализация отчетных аналитических форм о создании и деятельности контрольно-счетных органов муниципальных образований и правил из заполнения </w:t>
            </w:r>
          </w:p>
        </w:tc>
        <w:tc>
          <w:tcPr>
            <w:tcW w:w="2552" w:type="dxa"/>
          </w:tcPr>
          <w:p w:rsidR="008D71A5" w:rsidRPr="006C3AC9" w:rsidRDefault="008D71A5" w:rsidP="00350581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val="en-US" w:eastAsia="ru-RU"/>
              </w:rPr>
            </w:pPr>
            <w:r w:rsidRPr="006C3AC9">
              <w:rPr>
                <w:szCs w:val="28"/>
                <w:lang w:val="en-US" w:eastAsia="ru-RU"/>
              </w:rPr>
              <w:t xml:space="preserve">I </w:t>
            </w:r>
            <w:r w:rsidRPr="006C3AC9">
              <w:rPr>
                <w:szCs w:val="28"/>
                <w:lang w:eastAsia="ru-RU"/>
              </w:rPr>
              <w:t>квартал</w:t>
            </w:r>
          </w:p>
          <w:p w:rsidR="008D71A5" w:rsidRPr="006C3AC9" w:rsidRDefault="008D71A5" w:rsidP="00350581">
            <w:pPr>
              <w:keepNext/>
              <w:keepLines/>
              <w:ind w:hanging="8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8D71A5" w:rsidRPr="006C3AC9" w:rsidRDefault="008D71A5" w:rsidP="0035058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8D71A5" w:rsidRPr="006C3AC9" w:rsidRDefault="002E4657" w:rsidP="00350581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Ипатова Т.В.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8D71A5" w:rsidRPr="006C3AC9" w:rsidRDefault="008D71A5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2.1.2</w:t>
            </w:r>
          </w:p>
        </w:tc>
        <w:tc>
          <w:tcPr>
            <w:tcW w:w="8778" w:type="dxa"/>
          </w:tcPr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Сбор и обобщение информации о создании </w:t>
            </w:r>
            <w:r w:rsidRPr="006C3AC9">
              <w:rPr>
                <w:szCs w:val="28"/>
              </w:rPr>
              <w:t>контрольно-счетных органов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 и их объединений </w:t>
            </w:r>
            <w:r w:rsidRPr="006C3AC9">
              <w:rPr>
                <w:szCs w:val="28"/>
              </w:rPr>
              <w:t>по состоянию на 1</w:t>
            </w:r>
            <w:r w:rsidR="003B5EA7" w:rsidRPr="006C3AC9">
              <w:rPr>
                <w:szCs w:val="28"/>
              </w:rPr>
              <w:t xml:space="preserve"> января </w:t>
            </w:r>
            <w:r w:rsidRPr="006C3AC9">
              <w:rPr>
                <w:szCs w:val="28"/>
              </w:rPr>
              <w:t>2020</w:t>
            </w:r>
            <w:r w:rsidR="003B5EA7" w:rsidRPr="006C3AC9">
              <w:rPr>
                <w:szCs w:val="28"/>
              </w:rPr>
              <w:t xml:space="preserve"> года</w:t>
            </w:r>
            <w:r w:rsidRPr="006C3AC9">
              <w:rPr>
                <w:szCs w:val="28"/>
                <w:lang w:eastAsia="ru-RU"/>
              </w:rPr>
              <w:t xml:space="preserve"> </w:t>
            </w:r>
          </w:p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6C3AC9" w:rsidRDefault="008D71A5" w:rsidP="00350581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val="en-US" w:eastAsia="ru-RU"/>
              </w:rPr>
            </w:pPr>
            <w:r w:rsidRPr="006C3AC9">
              <w:rPr>
                <w:szCs w:val="28"/>
                <w:lang w:val="en-US" w:eastAsia="ru-RU"/>
              </w:rPr>
              <w:t>II</w:t>
            </w:r>
            <w:r w:rsidR="00DD6860" w:rsidRPr="006C3AC9">
              <w:rPr>
                <w:szCs w:val="28"/>
                <w:lang w:val="en-US" w:eastAsia="ru-RU"/>
              </w:rPr>
              <w:t>I</w:t>
            </w:r>
            <w:r w:rsidRPr="006C3AC9">
              <w:rPr>
                <w:szCs w:val="28"/>
                <w:lang w:val="en-US" w:eastAsia="ru-RU"/>
              </w:rPr>
              <w:t xml:space="preserve"> </w:t>
            </w:r>
            <w:r w:rsidRPr="006C3AC9">
              <w:rPr>
                <w:szCs w:val="28"/>
                <w:lang w:eastAsia="ru-RU"/>
              </w:rPr>
              <w:t>квартал</w:t>
            </w:r>
          </w:p>
          <w:p w:rsidR="008D71A5" w:rsidRPr="006C3AC9" w:rsidRDefault="008D71A5" w:rsidP="00350581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Кясова Д.Ч.</w:t>
            </w:r>
          </w:p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Байбетиров А-Х.С.</w:t>
            </w:r>
          </w:p>
          <w:p w:rsidR="008D71A5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Лозовский С.В.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8D71A5" w:rsidRPr="006C3AC9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2.1.3</w:t>
            </w:r>
          </w:p>
        </w:tc>
        <w:tc>
          <w:tcPr>
            <w:tcW w:w="8778" w:type="dxa"/>
          </w:tcPr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Сбор и обобщение информации о штатной и фактической численности </w:t>
            </w:r>
            <w:r w:rsidRPr="006C3AC9">
              <w:rPr>
                <w:szCs w:val="28"/>
              </w:rPr>
              <w:t>контрольно-счетных органов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образований, включая  сведения об уровне квалификации работников </w:t>
            </w:r>
            <w:r w:rsidRPr="006C3AC9">
              <w:rPr>
                <w:szCs w:val="28"/>
              </w:rPr>
              <w:t>контрольно-счетных органов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</w:t>
            </w:r>
            <w:r w:rsidRPr="006C3AC9">
              <w:rPr>
                <w:szCs w:val="28"/>
              </w:rPr>
              <w:t xml:space="preserve"> по состоянию на 1</w:t>
            </w:r>
            <w:r w:rsidR="003B5EA7" w:rsidRPr="006C3AC9">
              <w:rPr>
                <w:szCs w:val="28"/>
              </w:rPr>
              <w:t xml:space="preserve"> января </w:t>
            </w:r>
            <w:r w:rsidRPr="006C3AC9">
              <w:rPr>
                <w:szCs w:val="28"/>
              </w:rPr>
              <w:t>2020</w:t>
            </w:r>
            <w:r w:rsidR="003B5EA7" w:rsidRPr="006C3AC9">
              <w:rPr>
                <w:szCs w:val="28"/>
              </w:rPr>
              <w:t xml:space="preserve"> года</w:t>
            </w:r>
            <w:r w:rsidRPr="006C3AC9">
              <w:rPr>
                <w:szCs w:val="28"/>
                <w:lang w:eastAsia="ru-RU"/>
              </w:rPr>
              <w:t xml:space="preserve"> </w:t>
            </w:r>
          </w:p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6C3AC9" w:rsidRDefault="00DD6860" w:rsidP="00DD6860">
            <w:pPr>
              <w:autoSpaceDE w:val="0"/>
              <w:autoSpaceDN w:val="0"/>
              <w:adjustRightInd w:val="0"/>
              <w:ind w:hanging="87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val="en-US" w:eastAsia="ru-RU"/>
              </w:rPr>
              <w:t xml:space="preserve">III </w:t>
            </w:r>
            <w:r w:rsidRPr="006C3AC9">
              <w:rPr>
                <w:szCs w:val="28"/>
                <w:lang w:eastAsia="ru-RU"/>
              </w:rPr>
              <w:t>квартал</w:t>
            </w: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Корсаков В.А.</w:t>
            </w:r>
          </w:p>
          <w:p w:rsidR="008D71A5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Эрендженов П.В.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8D71A5" w:rsidRPr="006C3AC9" w:rsidRDefault="008D71A5" w:rsidP="007416C3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2.1.4</w:t>
            </w:r>
          </w:p>
        </w:tc>
        <w:tc>
          <w:tcPr>
            <w:tcW w:w="8778" w:type="dxa"/>
          </w:tcPr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Сбор и обобщение информации о деятельности </w:t>
            </w:r>
            <w:r w:rsidRPr="006C3AC9">
              <w:rPr>
                <w:szCs w:val="28"/>
              </w:rPr>
              <w:t>контрольно-счетных органов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 за 2019 год </w:t>
            </w:r>
          </w:p>
          <w:p w:rsidR="008D71A5" w:rsidRPr="006C3AC9" w:rsidRDefault="008D71A5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(совместно с отделениями Совета в федеральных округах)</w:t>
            </w:r>
          </w:p>
        </w:tc>
        <w:tc>
          <w:tcPr>
            <w:tcW w:w="2552" w:type="dxa"/>
          </w:tcPr>
          <w:p w:rsidR="008D71A5" w:rsidRPr="006C3AC9" w:rsidRDefault="008D71A5" w:rsidP="00350581">
            <w:pPr>
              <w:autoSpaceDE w:val="0"/>
              <w:autoSpaceDN w:val="0"/>
              <w:adjustRightInd w:val="0"/>
              <w:ind w:left="-87" w:firstLine="0"/>
              <w:jc w:val="center"/>
              <w:rPr>
                <w:szCs w:val="28"/>
                <w:lang w:val="en-US" w:eastAsia="ru-RU"/>
              </w:rPr>
            </w:pPr>
            <w:r w:rsidRPr="006C3AC9">
              <w:rPr>
                <w:szCs w:val="28"/>
                <w:lang w:val="en-US" w:eastAsia="ru-RU"/>
              </w:rPr>
              <w:t>III</w:t>
            </w:r>
            <w:r w:rsidRPr="006C3AC9">
              <w:rPr>
                <w:szCs w:val="28"/>
                <w:lang w:eastAsia="ru-RU"/>
              </w:rPr>
              <w:t xml:space="preserve"> квартал</w:t>
            </w:r>
          </w:p>
          <w:p w:rsidR="008D71A5" w:rsidRPr="006C3AC9" w:rsidRDefault="008D71A5" w:rsidP="00350581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Морохоева И.П.</w:t>
            </w:r>
          </w:p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Балашева Л.И.</w:t>
            </w:r>
          </w:p>
          <w:p w:rsidR="008D71A5" w:rsidRPr="006C3AC9" w:rsidRDefault="002E4657" w:rsidP="002E4657">
            <w:pPr>
              <w:keepNext/>
              <w:keepLines/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Долголевец А.В.</w:t>
            </w:r>
          </w:p>
        </w:tc>
      </w:tr>
      <w:tr w:rsidR="006C3AC9" w:rsidRPr="006C3AC9" w:rsidTr="003E2A63">
        <w:trPr>
          <w:trHeight w:val="401"/>
          <w:jc w:val="center"/>
        </w:trPr>
        <w:tc>
          <w:tcPr>
            <w:tcW w:w="15257" w:type="dxa"/>
            <w:gridSpan w:val="4"/>
          </w:tcPr>
          <w:p w:rsidR="003A25B4" w:rsidRPr="006C3AC9" w:rsidRDefault="003A25B4" w:rsidP="004D04BC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lastRenderedPageBreak/>
              <w:t>2.2. </w:t>
            </w:r>
            <w:r w:rsidRPr="006C3AC9">
              <w:rPr>
                <w:szCs w:val="28"/>
              </w:rPr>
              <w:t>Аналитическая рабочая группа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EE197B" w:rsidRPr="006C3AC9" w:rsidRDefault="00EE197B" w:rsidP="00994FD6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2.2.1</w:t>
            </w:r>
          </w:p>
        </w:tc>
        <w:tc>
          <w:tcPr>
            <w:tcW w:w="8778" w:type="dxa"/>
          </w:tcPr>
          <w:p w:rsidR="00EE197B" w:rsidRPr="006C3AC9" w:rsidRDefault="00EE197B" w:rsidP="00350581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Подготовка аналитической записки о деятельности </w:t>
            </w:r>
            <w:r w:rsidRPr="006C3AC9">
              <w:rPr>
                <w:szCs w:val="28"/>
              </w:rPr>
              <w:t>контрольно-счетных органов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 в 2019 году</w:t>
            </w:r>
          </w:p>
          <w:p w:rsidR="00EE197B" w:rsidRPr="006C3AC9" w:rsidRDefault="00EE197B" w:rsidP="00350581">
            <w:pPr>
              <w:ind w:right="74" w:firstLine="0"/>
              <w:rPr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E197B" w:rsidRPr="006C3AC9" w:rsidRDefault="00DD6860" w:rsidP="00350581">
            <w:pPr>
              <w:autoSpaceDE w:val="0"/>
              <w:autoSpaceDN w:val="0"/>
              <w:adjustRightInd w:val="0"/>
              <w:ind w:left="-104" w:firstLine="104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val="en-US" w:eastAsia="ru-RU"/>
              </w:rPr>
              <w:t>IV</w:t>
            </w:r>
            <w:r w:rsidR="00EE197B" w:rsidRPr="006C3AC9">
              <w:rPr>
                <w:szCs w:val="28"/>
                <w:lang w:eastAsia="ru-RU"/>
              </w:rPr>
              <w:t xml:space="preserve"> квартал</w:t>
            </w:r>
          </w:p>
          <w:p w:rsidR="00EE197B" w:rsidRPr="006C3AC9" w:rsidRDefault="00EE197B" w:rsidP="00350581">
            <w:pPr>
              <w:ind w:right="74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Карнакова И.В.</w:t>
            </w:r>
          </w:p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Букарева Е.Б.</w:t>
            </w:r>
          </w:p>
          <w:p w:rsidR="00EE197B" w:rsidRPr="006C3AC9" w:rsidRDefault="002E4657" w:rsidP="002E4657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Соловьев Г.Е.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EE197B" w:rsidRPr="006C3AC9" w:rsidRDefault="00EE197B" w:rsidP="00994FD6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2.2.2</w:t>
            </w:r>
          </w:p>
        </w:tc>
        <w:tc>
          <w:tcPr>
            <w:tcW w:w="8778" w:type="dxa"/>
          </w:tcPr>
          <w:p w:rsidR="00EE197B" w:rsidRPr="006C3AC9" w:rsidRDefault="00EE197B" w:rsidP="00261FE6">
            <w:pPr>
              <w:ind w:right="74" w:firstLine="0"/>
              <w:rPr>
                <w:szCs w:val="28"/>
                <w:lang w:eastAsia="ru-RU"/>
              </w:rPr>
            </w:pPr>
            <w:r w:rsidRPr="006C3AC9">
              <w:rPr>
                <w:szCs w:val="28"/>
              </w:rPr>
              <w:t xml:space="preserve">Анализ практики организации и проведения совместных и параллельных мероприятий, участниками которых являются контрольно-счетные органы муниципальных образований, за период 2018 </w:t>
            </w:r>
            <w:r w:rsidR="00261FE6" w:rsidRPr="006C3AC9">
              <w:rPr>
                <w:szCs w:val="28"/>
              </w:rPr>
              <w:t>и</w:t>
            </w:r>
            <w:r w:rsidRPr="006C3AC9">
              <w:rPr>
                <w:szCs w:val="28"/>
              </w:rPr>
              <w:t xml:space="preserve"> 2019 годов</w:t>
            </w:r>
          </w:p>
        </w:tc>
        <w:tc>
          <w:tcPr>
            <w:tcW w:w="2552" w:type="dxa"/>
          </w:tcPr>
          <w:p w:rsidR="00DD6860" w:rsidRPr="006C3AC9" w:rsidRDefault="00DD6860" w:rsidP="00DD6860">
            <w:pPr>
              <w:autoSpaceDE w:val="0"/>
              <w:autoSpaceDN w:val="0"/>
              <w:adjustRightInd w:val="0"/>
              <w:ind w:left="-104" w:firstLine="104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val="en-US" w:eastAsia="ru-RU"/>
              </w:rPr>
              <w:t>IV</w:t>
            </w:r>
            <w:r w:rsidRPr="006C3AC9">
              <w:rPr>
                <w:szCs w:val="28"/>
                <w:lang w:eastAsia="ru-RU"/>
              </w:rPr>
              <w:t xml:space="preserve"> квартал</w:t>
            </w:r>
          </w:p>
          <w:p w:rsidR="00EE197B" w:rsidRPr="006C3AC9" w:rsidRDefault="00EE197B" w:rsidP="00DD6860">
            <w:pPr>
              <w:autoSpaceDE w:val="0"/>
              <w:autoSpaceDN w:val="0"/>
              <w:adjustRightInd w:val="0"/>
              <w:ind w:left="-104" w:firstLine="104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Чернядьева О.Н.</w:t>
            </w:r>
          </w:p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Метелькова Т.Л.</w:t>
            </w:r>
          </w:p>
          <w:p w:rsidR="00EE197B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Лошкин А.А.</w:t>
            </w:r>
          </w:p>
        </w:tc>
      </w:tr>
      <w:tr w:rsidR="006C3AC9" w:rsidRPr="006C3AC9" w:rsidTr="00F20AED">
        <w:trPr>
          <w:trHeight w:val="401"/>
          <w:jc w:val="center"/>
        </w:trPr>
        <w:tc>
          <w:tcPr>
            <w:tcW w:w="780" w:type="dxa"/>
          </w:tcPr>
          <w:p w:rsidR="00EE197B" w:rsidRPr="006C3AC9" w:rsidRDefault="00EE197B" w:rsidP="00111D58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2.2.3</w:t>
            </w:r>
          </w:p>
        </w:tc>
        <w:tc>
          <w:tcPr>
            <w:tcW w:w="8778" w:type="dxa"/>
          </w:tcPr>
          <w:p w:rsidR="00EE197B" w:rsidRPr="006C3AC9" w:rsidRDefault="00EE197B" w:rsidP="00350581">
            <w:pPr>
              <w:ind w:right="74" w:firstLine="0"/>
              <w:rPr>
                <w:szCs w:val="28"/>
              </w:rPr>
            </w:pPr>
            <w:r w:rsidRPr="006C3AC9">
              <w:rPr>
                <w:szCs w:val="28"/>
                <w:lang w:eastAsia="ru-RU"/>
              </w:rPr>
              <w:t>Анализ практики применения контрольно-счетными органами муниципальных образований Кодекса Российской Федерации об административных правонарушениях за 2019 год</w:t>
            </w:r>
          </w:p>
        </w:tc>
        <w:tc>
          <w:tcPr>
            <w:tcW w:w="2552" w:type="dxa"/>
          </w:tcPr>
          <w:p w:rsidR="00374BA0" w:rsidRPr="006C3AC9" w:rsidRDefault="00EE197B" w:rsidP="00350581">
            <w:pPr>
              <w:autoSpaceDE w:val="0"/>
              <w:autoSpaceDN w:val="0"/>
              <w:adjustRightInd w:val="0"/>
              <w:ind w:left="-10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val="en-US" w:eastAsia="ru-RU"/>
              </w:rPr>
              <w:t>IV</w:t>
            </w:r>
            <w:r w:rsidR="00374BA0" w:rsidRPr="006C3AC9">
              <w:rPr>
                <w:szCs w:val="28"/>
                <w:lang w:eastAsia="ru-RU"/>
              </w:rPr>
              <w:t xml:space="preserve"> квартал</w:t>
            </w:r>
          </w:p>
          <w:p w:rsidR="00EE197B" w:rsidRPr="006C3AC9" w:rsidRDefault="00EE197B" w:rsidP="00350581">
            <w:pPr>
              <w:autoSpaceDE w:val="0"/>
              <w:autoSpaceDN w:val="0"/>
              <w:adjustRightInd w:val="0"/>
              <w:ind w:left="-104"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147" w:type="dxa"/>
          </w:tcPr>
          <w:p w:rsidR="002E4657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Просвиркин Ю.Б.</w:t>
            </w:r>
          </w:p>
          <w:p w:rsidR="00EE197B" w:rsidRPr="006C3AC9" w:rsidRDefault="002E4657" w:rsidP="002E4657">
            <w:pPr>
              <w:ind w:right="74"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Маркунас В.Ж.</w:t>
            </w:r>
          </w:p>
        </w:tc>
      </w:tr>
      <w:tr w:rsidR="00EE197B" w:rsidRPr="006C3AC9" w:rsidTr="00F20AED">
        <w:trPr>
          <w:trHeight w:val="401"/>
          <w:jc w:val="center"/>
        </w:trPr>
        <w:tc>
          <w:tcPr>
            <w:tcW w:w="780" w:type="dxa"/>
          </w:tcPr>
          <w:p w:rsidR="00EE197B" w:rsidRPr="006C3AC9" w:rsidRDefault="00EE197B" w:rsidP="00BB77A0">
            <w:pPr>
              <w:ind w:firstLine="0"/>
              <w:jc w:val="left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2.2.4</w:t>
            </w:r>
          </w:p>
        </w:tc>
        <w:tc>
          <w:tcPr>
            <w:tcW w:w="8778" w:type="dxa"/>
          </w:tcPr>
          <w:p w:rsidR="00EE197B" w:rsidRPr="006C3AC9" w:rsidRDefault="00EE197B" w:rsidP="00350581">
            <w:pPr>
              <w:autoSpaceDE w:val="0"/>
              <w:autoSpaceDN w:val="0"/>
              <w:adjustRightInd w:val="0"/>
              <w:ind w:firstLine="5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 xml:space="preserve">Оказание консультативной помощи </w:t>
            </w:r>
            <w:r w:rsidRPr="006C3AC9">
              <w:rPr>
                <w:szCs w:val="28"/>
              </w:rPr>
              <w:t>контрольно-счетным органам</w:t>
            </w:r>
            <w:r w:rsidRPr="006C3AC9">
              <w:rPr>
                <w:szCs w:val="28"/>
                <w:lang w:eastAsia="ru-RU"/>
              </w:rPr>
              <w:t xml:space="preserve"> муниципальных образований </w:t>
            </w:r>
          </w:p>
        </w:tc>
        <w:tc>
          <w:tcPr>
            <w:tcW w:w="2552" w:type="dxa"/>
          </w:tcPr>
          <w:p w:rsidR="00EE197B" w:rsidRPr="006C3AC9" w:rsidRDefault="00EE197B" w:rsidP="0035058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3147" w:type="dxa"/>
          </w:tcPr>
          <w:p w:rsidR="00EE197B" w:rsidRPr="006C3AC9" w:rsidRDefault="00EE197B" w:rsidP="00EE197B">
            <w:pPr>
              <w:ind w:firstLine="0"/>
              <w:jc w:val="center"/>
              <w:rPr>
                <w:szCs w:val="28"/>
                <w:lang w:eastAsia="ru-RU"/>
              </w:rPr>
            </w:pPr>
            <w:r w:rsidRPr="006C3AC9">
              <w:rPr>
                <w:szCs w:val="28"/>
                <w:lang w:eastAsia="ru-RU"/>
              </w:rPr>
              <w:t>члены Комиссии</w:t>
            </w:r>
          </w:p>
        </w:tc>
      </w:tr>
    </w:tbl>
    <w:p w:rsidR="009D5724" w:rsidRPr="006C3AC9" w:rsidRDefault="009D5724" w:rsidP="00E9728E">
      <w:pPr>
        <w:ind w:firstLine="851"/>
        <w:jc w:val="left"/>
        <w:rPr>
          <w:b/>
          <w:szCs w:val="28"/>
          <w:lang w:eastAsia="ru-RU"/>
        </w:rPr>
      </w:pPr>
    </w:p>
    <w:sectPr w:rsidR="009D5724" w:rsidRPr="006C3AC9" w:rsidSect="004D04BC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F9" w:rsidRDefault="00D86FF9" w:rsidP="003976B3">
      <w:r>
        <w:separator/>
      </w:r>
    </w:p>
  </w:endnote>
  <w:endnote w:type="continuationSeparator" w:id="0">
    <w:p w:rsidR="00D86FF9" w:rsidRDefault="00D86FF9" w:rsidP="0039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F9" w:rsidRDefault="00D86FF9" w:rsidP="003976B3">
      <w:r>
        <w:separator/>
      </w:r>
    </w:p>
  </w:footnote>
  <w:footnote w:type="continuationSeparator" w:id="0">
    <w:p w:rsidR="00D86FF9" w:rsidRDefault="00D86FF9" w:rsidP="0039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F7" w:rsidRPr="00682937" w:rsidRDefault="00650BA3">
    <w:pPr>
      <w:pStyle w:val="a5"/>
      <w:jc w:val="center"/>
      <w:rPr>
        <w:sz w:val="24"/>
        <w:szCs w:val="24"/>
      </w:rPr>
    </w:pPr>
    <w:r w:rsidRPr="00682937">
      <w:rPr>
        <w:sz w:val="24"/>
        <w:szCs w:val="24"/>
      </w:rPr>
      <w:fldChar w:fldCharType="begin"/>
    </w:r>
    <w:r w:rsidR="00F140F7" w:rsidRPr="00682937">
      <w:rPr>
        <w:sz w:val="24"/>
        <w:szCs w:val="24"/>
      </w:rPr>
      <w:instrText xml:space="preserve"> PAGE   \* MERGEFORMAT </w:instrText>
    </w:r>
    <w:r w:rsidRPr="00682937">
      <w:rPr>
        <w:sz w:val="24"/>
        <w:szCs w:val="24"/>
      </w:rPr>
      <w:fldChar w:fldCharType="separate"/>
    </w:r>
    <w:r w:rsidR="00D20C2B">
      <w:rPr>
        <w:noProof/>
        <w:sz w:val="24"/>
        <w:szCs w:val="24"/>
      </w:rPr>
      <w:t>2</w:t>
    </w:r>
    <w:r w:rsidRPr="00682937">
      <w:rPr>
        <w:noProof/>
        <w:sz w:val="24"/>
        <w:szCs w:val="24"/>
      </w:rPr>
      <w:fldChar w:fldCharType="end"/>
    </w:r>
  </w:p>
  <w:p w:rsidR="00F140F7" w:rsidRDefault="00F140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422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44837"/>
    <w:multiLevelType w:val="hybridMultilevel"/>
    <w:tmpl w:val="9B069FC0"/>
    <w:lvl w:ilvl="0" w:tplc="09C4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0FEA"/>
    <w:multiLevelType w:val="hybridMultilevel"/>
    <w:tmpl w:val="4350C9F4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B27F3B"/>
    <w:multiLevelType w:val="hybridMultilevel"/>
    <w:tmpl w:val="AD30A74C"/>
    <w:lvl w:ilvl="0" w:tplc="C48CBD9C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2E6A36"/>
    <w:multiLevelType w:val="hybridMultilevel"/>
    <w:tmpl w:val="700E2DEC"/>
    <w:lvl w:ilvl="0" w:tplc="A06E0B5E">
      <w:start w:val="2018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E1"/>
    <w:rsid w:val="00001143"/>
    <w:rsid w:val="00026A47"/>
    <w:rsid w:val="00036C56"/>
    <w:rsid w:val="00054FD3"/>
    <w:rsid w:val="00074294"/>
    <w:rsid w:val="00087228"/>
    <w:rsid w:val="000872D5"/>
    <w:rsid w:val="000969C1"/>
    <w:rsid w:val="000B34C9"/>
    <w:rsid w:val="000C2933"/>
    <w:rsid w:val="000C54EF"/>
    <w:rsid w:val="000D77B2"/>
    <w:rsid w:val="000F0DD3"/>
    <w:rsid w:val="000F6598"/>
    <w:rsid w:val="001045AE"/>
    <w:rsid w:val="00106FE2"/>
    <w:rsid w:val="001117E2"/>
    <w:rsid w:val="00111D58"/>
    <w:rsid w:val="001121A1"/>
    <w:rsid w:val="001275AF"/>
    <w:rsid w:val="001307AB"/>
    <w:rsid w:val="00145AE4"/>
    <w:rsid w:val="001526BC"/>
    <w:rsid w:val="001576AE"/>
    <w:rsid w:val="0016294B"/>
    <w:rsid w:val="0018728F"/>
    <w:rsid w:val="00191347"/>
    <w:rsid w:val="0019401C"/>
    <w:rsid w:val="00194092"/>
    <w:rsid w:val="001A03C4"/>
    <w:rsid w:val="001B3623"/>
    <w:rsid w:val="001B6C0D"/>
    <w:rsid w:val="001C5F1F"/>
    <w:rsid w:val="001D45AC"/>
    <w:rsid w:val="001D7EA5"/>
    <w:rsid w:val="001E7C85"/>
    <w:rsid w:val="001F56CF"/>
    <w:rsid w:val="001F59B7"/>
    <w:rsid w:val="0020035D"/>
    <w:rsid w:val="00206BF3"/>
    <w:rsid w:val="002074B0"/>
    <w:rsid w:val="002239CA"/>
    <w:rsid w:val="00231D6E"/>
    <w:rsid w:val="00234791"/>
    <w:rsid w:val="002362B0"/>
    <w:rsid w:val="00237C58"/>
    <w:rsid w:val="00251893"/>
    <w:rsid w:val="00261FE6"/>
    <w:rsid w:val="00272030"/>
    <w:rsid w:val="002A3799"/>
    <w:rsid w:val="002B6E22"/>
    <w:rsid w:val="002C2E7E"/>
    <w:rsid w:val="002C7D20"/>
    <w:rsid w:val="002E4657"/>
    <w:rsid w:val="002F0559"/>
    <w:rsid w:val="00306FFF"/>
    <w:rsid w:val="00336834"/>
    <w:rsid w:val="00343778"/>
    <w:rsid w:val="00346374"/>
    <w:rsid w:val="00347D31"/>
    <w:rsid w:val="00350395"/>
    <w:rsid w:val="00357435"/>
    <w:rsid w:val="0036124E"/>
    <w:rsid w:val="00361ED6"/>
    <w:rsid w:val="00362D80"/>
    <w:rsid w:val="00374BA0"/>
    <w:rsid w:val="003928A9"/>
    <w:rsid w:val="0039550B"/>
    <w:rsid w:val="0039763C"/>
    <w:rsid w:val="003976B3"/>
    <w:rsid w:val="00397E36"/>
    <w:rsid w:val="003A25B4"/>
    <w:rsid w:val="003A6AC5"/>
    <w:rsid w:val="003B5EA7"/>
    <w:rsid w:val="003D0D18"/>
    <w:rsid w:val="003E2A63"/>
    <w:rsid w:val="003E5961"/>
    <w:rsid w:val="003E7FD5"/>
    <w:rsid w:val="003F6B25"/>
    <w:rsid w:val="00400DE9"/>
    <w:rsid w:val="0041607F"/>
    <w:rsid w:val="004519A1"/>
    <w:rsid w:val="00453A08"/>
    <w:rsid w:val="004675F5"/>
    <w:rsid w:val="004A4183"/>
    <w:rsid w:val="004B2A89"/>
    <w:rsid w:val="004B5A22"/>
    <w:rsid w:val="004D04BC"/>
    <w:rsid w:val="004D0F78"/>
    <w:rsid w:val="004D2C7E"/>
    <w:rsid w:val="004D457E"/>
    <w:rsid w:val="004D63A4"/>
    <w:rsid w:val="004E1A85"/>
    <w:rsid w:val="004E2DA7"/>
    <w:rsid w:val="00506E4A"/>
    <w:rsid w:val="00512BBA"/>
    <w:rsid w:val="00514570"/>
    <w:rsid w:val="00527663"/>
    <w:rsid w:val="00537BF3"/>
    <w:rsid w:val="00547FF3"/>
    <w:rsid w:val="0055415E"/>
    <w:rsid w:val="005612E7"/>
    <w:rsid w:val="005B410B"/>
    <w:rsid w:val="005C7E18"/>
    <w:rsid w:val="005E2745"/>
    <w:rsid w:val="005F62CF"/>
    <w:rsid w:val="006053C1"/>
    <w:rsid w:val="006308D3"/>
    <w:rsid w:val="006466C1"/>
    <w:rsid w:val="00650BA3"/>
    <w:rsid w:val="006548ED"/>
    <w:rsid w:val="00654BB1"/>
    <w:rsid w:val="00662D94"/>
    <w:rsid w:val="00666496"/>
    <w:rsid w:val="00673818"/>
    <w:rsid w:val="00676FB9"/>
    <w:rsid w:val="0068054C"/>
    <w:rsid w:val="00682937"/>
    <w:rsid w:val="006A4717"/>
    <w:rsid w:val="006A4EFF"/>
    <w:rsid w:val="006A7198"/>
    <w:rsid w:val="006B185F"/>
    <w:rsid w:val="006B2EB3"/>
    <w:rsid w:val="006B69F3"/>
    <w:rsid w:val="006C3AC9"/>
    <w:rsid w:val="006C5BFE"/>
    <w:rsid w:val="006D48B0"/>
    <w:rsid w:val="006D6B6E"/>
    <w:rsid w:val="006E184E"/>
    <w:rsid w:val="006E3888"/>
    <w:rsid w:val="006F4316"/>
    <w:rsid w:val="006F5D28"/>
    <w:rsid w:val="00701E30"/>
    <w:rsid w:val="00705995"/>
    <w:rsid w:val="007153A2"/>
    <w:rsid w:val="007416C3"/>
    <w:rsid w:val="00761DBD"/>
    <w:rsid w:val="00784D2D"/>
    <w:rsid w:val="00792621"/>
    <w:rsid w:val="007A0968"/>
    <w:rsid w:val="007A0D15"/>
    <w:rsid w:val="007B2865"/>
    <w:rsid w:val="007B373E"/>
    <w:rsid w:val="007B5974"/>
    <w:rsid w:val="007E37CE"/>
    <w:rsid w:val="007E658C"/>
    <w:rsid w:val="007F0925"/>
    <w:rsid w:val="007F2EF4"/>
    <w:rsid w:val="007F744E"/>
    <w:rsid w:val="00826D24"/>
    <w:rsid w:val="008273EB"/>
    <w:rsid w:val="00833CCC"/>
    <w:rsid w:val="0084067A"/>
    <w:rsid w:val="00845389"/>
    <w:rsid w:val="00853B85"/>
    <w:rsid w:val="008764C4"/>
    <w:rsid w:val="00887965"/>
    <w:rsid w:val="008A26B4"/>
    <w:rsid w:val="008B4709"/>
    <w:rsid w:val="008D71A5"/>
    <w:rsid w:val="008E03D7"/>
    <w:rsid w:val="008E4E29"/>
    <w:rsid w:val="0091228B"/>
    <w:rsid w:val="00916EC1"/>
    <w:rsid w:val="00926617"/>
    <w:rsid w:val="00933DFA"/>
    <w:rsid w:val="00942C14"/>
    <w:rsid w:val="00945212"/>
    <w:rsid w:val="00964911"/>
    <w:rsid w:val="00971170"/>
    <w:rsid w:val="009720DE"/>
    <w:rsid w:val="00981529"/>
    <w:rsid w:val="009920BD"/>
    <w:rsid w:val="00993200"/>
    <w:rsid w:val="00994FD6"/>
    <w:rsid w:val="009A0004"/>
    <w:rsid w:val="009A3E59"/>
    <w:rsid w:val="009A7A11"/>
    <w:rsid w:val="009B19B1"/>
    <w:rsid w:val="009B5C7D"/>
    <w:rsid w:val="009C3D1D"/>
    <w:rsid w:val="009D4AC8"/>
    <w:rsid w:val="009D54CB"/>
    <w:rsid w:val="009D5724"/>
    <w:rsid w:val="009E4980"/>
    <w:rsid w:val="009E6CD0"/>
    <w:rsid w:val="009F4B44"/>
    <w:rsid w:val="009F7258"/>
    <w:rsid w:val="00A113A0"/>
    <w:rsid w:val="00A2741B"/>
    <w:rsid w:val="00A450DD"/>
    <w:rsid w:val="00A45241"/>
    <w:rsid w:val="00A51C5C"/>
    <w:rsid w:val="00A5443C"/>
    <w:rsid w:val="00A60AB2"/>
    <w:rsid w:val="00A834B3"/>
    <w:rsid w:val="00AB3E5C"/>
    <w:rsid w:val="00AD7EDF"/>
    <w:rsid w:val="00AD7F02"/>
    <w:rsid w:val="00AF5EFB"/>
    <w:rsid w:val="00AF6A57"/>
    <w:rsid w:val="00B15B29"/>
    <w:rsid w:val="00B1635C"/>
    <w:rsid w:val="00B16D14"/>
    <w:rsid w:val="00B351CE"/>
    <w:rsid w:val="00B41C75"/>
    <w:rsid w:val="00B43D83"/>
    <w:rsid w:val="00B457E7"/>
    <w:rsid w:val="00B51C04"/>
    <w:rsid w:val="00B531B1"/>
    <w:rsid w:val="00B5383A"/>
    <w:rsid w:val="00B54020"/>
    <w:rsid w:val="00B60FE0"/>
    <w:rsid w:val="00B617B6"/>
    <w:rsid w:val="00B879A1"/>
    <w:rsid w:val="00B903DE"/>
    <w:rsid w:val="00B90550"/>
    <w:rsid w:val="00B97010"/>
    <w:rsid w:val="00BA1599"/>
    <w:rsid w:val="00BA1649"/>
    <w:rsid w:val="00BB3505"/>
    <w:rsid w:val="00BB77A0"/>
    <w:rsid w:val="00BC135C"/>
    <w:rsid w:val="00C007BA"/>
    <w:rsid w:val="00C02B2C"/>
    <w:rsid w:val="00C03CD1"/>
    <w:rsid w:val="00C05B05"/>
    <w:rsid w:val="00C05E62"/>
    <w:rsid w:val="00C1437E"/>
    <w:rsid w:val="00C176EB"/>
    <w:rsid w:val="00C31631"/>
    <w:rsid w:val="00C77B90"/>
    <w:rsid w:val="00C8479E"/>
    <w:rsid w:val="00C847EA"/>
    <w:rsid w:val="00C9263D"/>
    <w:rsid w:val="00C93616"/>
    <w:rsid w:val="00C97CE1"/>
    <w:rsid w:val="00CA396C"/>
    <w:rsid w:val="00CD01AF"/>
    <w:rsid w:val="00CD4A8B"/>
    <w:rsid w:val="00CD5054"/>
    <w:rsid w:val="00CD5E5D"/>
    <w:rsid w:val="00CE7783"/>
    <w:rsid w:val="00CF2627"/>
    <w:rsid w:val="00CF73BA"/>
    <w:rsid w:val="00D033DB"/>
    <w:rsid w:val="00D0416A"/>
    <w:rsid w:val="00D06A58"/>
    <w:rsid w:val="00D1579B"/>
    <w:rsid w:val="00D17762"/>
    <w:rsid w:val="00D20C2B"/>
    <w:rsid w:val="00D2137E"/>
    <w:rsid w:val="00D26643"/>
    <w:rsid w:val="00D33C09"/>
    <w:rsid w:val="00D37E63"/>
    <w:rsid w:val="00D833E5"/>
    <w:rsid w:val="00D8531F"/>
    <w:rsid w:val="00D862D5"/>
    <w:rsid w:val="00D86FCD"/>
    <w:rsid w:val="00D86FF9"/>
    <w:rsid w:val="00D9440F"/>
    <w:rsid w:val="00D95882"/>
    <w:rsid w:val="00DA44AF"/>
    <w:rsid w:val="00DB2E33"/>
    <w:rsid w:val="00DC2E2F"/>
    <w:rsid w:val="00DC3600"/>
    <w:rsid w:val="00DC5AB2"/>
    <w:rsid w:val="00DD6860"/>
    <w:rsid w:val="00DF2092"/>
    <w:rsid w:val="00DF5285"/>
    <w:rsid w:val="00DF6384"/>
    <w:rsid w:val="00E113A0"/>
    <w:rsid w:val="00E17873"/>
    <w:rsid w:val="00E22087"/>
    <w:rsid w:val="00E236D4"/>
    <w:rsid w:val="00E562AB"/>
    <w:rsid w:val="00E62D44"/>
    <w:rsid w:val="00E9728E"/>
    <w:rsid w:val="00EA67E5"/>
    <w:rsid w:val="00EB4D44"/>
    <w:rsid w:val="00EC3CC5"/>
    <w:rsid w:val="00EC7162"/>
    <w:rsid w:val="00ED349F"/>
    <w:rsid w:val="00ED598F"/>
    <w:rsid w:val="00EE197B"/>
    <w:rsid w:val="00EE488E"/>
    <w:rsid w:val="00EF69FE"/>
    <w:rsid w:val="00F0150B"/>
    <w:rsid w:val="00F07C42"/>
    <w:rsid w:val="00F11931"/>
    <w:rsid w:val="00F140F7"/>
    <w:rsid w:val="00F20AED"/>
    <w:rsid w:val="00F37F0B"/>
    <w:rsid w:val="00F65D2F"/>
    <w:rsid w:val="00F76264"/>
    <w:rsid w:val="00F92258"/>
    <w:rsid w:val="00FA424E"/>
    <w:rsid w:val="00FB4D42"/>
    <w:rsid w:val="00FC00F7"/>
    <w:rsid w:val="00FC6D8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941F37-53D1-45AE-B6FC-F8290016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4D42"/>
    <w:rPr>
      <w:sz w:val="22"/>
      <w:szCs w:val="22"/>
      <w:lang w:eastAsia="en-US"/>
    </w:rPr>
  </w:style>
  <w:style w:type="character" w:customStyle="1" w:styleId="FontStyle22">
    <w:name w:val="Font Style22"/>
    <w:uiPriority w:val="99"/>
    <w:rsid w:val="008E4E2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6CD0"/>
    <w:pPr>
      <w:ind w:left="720"/>
      <w:contextualSpacing/>
    </w:pPr>
  </w:style>
  <w:style w:type="paragraph" w:styleId="a5">
    <w:name w:val="header"/>
    <w:basedOn w:val="a"/>
    <w:link w:val="a6"/>
    <w:uiPriority w:val="99"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6B3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rsid w:val="003976B3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976B3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3976B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0168B-9944-4CD1-8603-135E03F5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bulavin</dc:creator>
  <cp:lastModifiedBy>Буренок Е.В.</cp:lastModifiedBy>
  <cp:revision>2</cp:revision>
  <cp:lastPrinted>2019-12-09T13:23:00Z</cp:lastPrinted>
  <dcterms:created xsi:type="dcterms:W3CDTF">2020-10-30T12:06:00Z</dcterms:created>
  <dcterms:modified xsi:type="dcterms:W3CDTF">2020-10-30T12:06:00Z</dcterms:modified>
</cp:coreProperties>
</file>