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D04" w:rsidRDefault="00280D0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80D04" w:rsidRDefault="00280D04">
      <w:pPr>
        <w:pStyle w:val="ConsPlusNormal"/>
        <w:jc w:val="both"/>
        <w:outlineLvl w:val="0"/>
      </w:pPr>
    </w:p>
    <w:p w:rsidR="00280D04" w:rsidRDefault="00280D04">
      <w:pPr>
        <w:pStyle w:val="ConsPlusTitle"/>
        <w:jc w:val="center"/>
        <w:outlineLvl w:val="0"/>
      </w:pPr>
      <w:r>
        <w:t>ГЛАВА АДМИНИСТРАЦИИ (ГУБЕРНАТОР) КРАСНОДАРСКОГО КРАЯ</w:t>
      </w:r>
    </w:p>
    <w:p w:rsidR="00280D04" w:rsidRDefault="00280D04">
      <w:pPr>
        <w:pStyle w:val="ConsPlusTitle"/>
        <w:jc w:val="center"/>
      </w:pPr>
    </w:p>
    <w:p w:rsidR="00280D04" w:rsidRDefault="00280D04">
      <w:pPr>
        <w:pStyle w:val="ConsPlusTitle"/>
        <w:jc w:val="center"/>
      </w:pPr>
      <w:r>
        <w:t>ПОСТАНОВЛЕНИЕ</w:t>
      </w:r>
    </w:p>
    <w:p w:rsidR="00280D04" w:rsidRDefault="00280D04">
      <w:pPr>
        <w:pStyle w:val="ConsPlusTitle"/>
        <w:jc w:val="center"/>
      </w:pPr>
      <w:r>
        <w:t>от 30 июля 2009 г. N 656</w:t>
      </w:r>
    </w:p>
    <w:p w:rsidR="00280D04" w:rsidRDefault="00280D04">
      <w:pPr>
        <w:pStyle w:val="ConsPlusTitle"/>
        <w:jc w:val="center"/>
      </w:pPr>
    </w:p>
    <w:p w:rsidR="00280D04" w:rsidRDefault="00280D04">
      <w:pPr>
        <w:pStyle w:val="ConsPlusTitle"/>
        <w:jc w:val="center"/>
      </w:pPr>
      <w:r>
        <w:t>О МОНИТОРИНГЕ ВОСПРИЯТИЯ УРОВНЯ КОРРУПЦИИ</w:t>
      </w:r>
    </w:p>
    <w:p w:rsidR="00280D04" w:rsidRDefault="00280D04">
      <w:pPr>
        <w:pStyle w:val="ConsPlusTitle"/>
        <w:jc w:val="center"/>
      </w:pPr>
      <w:r>
        <w:t>В КРАСНОДАРСКОМ КРАЕ</w:t>
      </w:r>
    </w:p>
    <w:p w:rsidR="00280D04" w:rsidRDefault="00280D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80D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D04" w:rsidRDefault="00280D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D04" w:rsidRDefault="00280D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0D04" w:rsidRDefault="00280D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0D04" w:rsidRDefault="00280D0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главы администрации (губернатора)</w:t>
            </w:r>
          </w:p>
          <w:p w:rsidR="00280D04" w:rsidRDefault="00280D04">
            <w:pPr>
              <w:pStyle w:val="ConsPlusNormal"/>
              <w:jc w:val="center"/>
            </w:pPr>
            <w:r>
              <w:rPr>
                <w:color w:val="392C69"/>
              </w:rPr>
              <w:t xml:space="preserve">Краснодарского края от 13.01.2011 </w:t>
            </w:r>
            <w:hyperlink r:id="rId5">
              <w:r>
                <w:rPr>
                  <w:color w:val="0000FF"/>
                </w:rPr>
                <w:t>N 5</w:t>
              </w:r>
            </w:hyperlink>
            <w:r>
              <w:rPr>
                <w:color w:val="392C69"/>
              </w:rPr>
              <w:t xml:space="preserve">, от 21.12.2012 </w:t>
            </w:r>
            <w:hyperlink r:id="rId6">
              <w:r>
                <w:rPr>
                  <w:color w:val="0000FF"/>
                </w:rPr>
                <w:t>N 1588</w:t>
              </w:r>
            </w:hyperlink>
            <w:r>
              <w:rPr>
                <w:color w:val="392C69"/>
              </w:rPr>
              <w:t>,</w:t>
            </w:r>
          </w:p>
          <w:p w:rsidR="00280D04" w:rsidRDefault="00280D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31.07.2014 </w:t>
            </w:r>
            <w:hyperlink r:id="rId7">
              <w:r>
                <w:rPr>
                  <w:color w:val="0000FF"/>
                </w:rPr>
                <w:t>N 772</w:t>
              </w:r>
            </w:hyperlink>
            <w:r>
              <w:rPr>
                <w:color w:val="392C69"/>
              </w:rPr>
              <w:t xml:space="preserve"> (ред. 28.08.2015), от 24.09.2014 </w:t>
            </w:r>
            <w:hyperlink r:id="rId8">
              <w:r>
                <w:rPr>
                  <w:color w:val="0000FF"/>
                </w:rPr>
                <w:t>N 1005</w:t>
              </w:r>
            </w:hyperlink>
            <w:r>
              <w:rPr>
                <w:color w:val="392C69"/>
              </w:rPr>
              <w:t>,</w:t>
            </w:r>
          </w:p>
          <w:p w:rsidR="00280D04" w:rsidRDefault="00280D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15.05.2015 </w:t>
            </w:r>
            <w:hyperlink r:id="rId9">
              <w:r>
                <w:rPr>
                  <w:color w:val="0000FF"/>
                </w:rPr>
                <w:t>N 415</w:t>
              </w:r>
            </w:hyperlink>
            <w:r>
              <w:rPr>
                <w:color w:val="392C69"/>
              </w:rPr>
              <w:t xml:space="preserve">, от 28.08.2015 </w:t>
            </w:r>
            <w:hyperlink r:id="rId10">
              <w:r>
                <w:rPr>
                  <w:color w:val="0000FF"/>
                </w:rPr>
                <w:t>N 820</w:t>
              </w:r>
            </w:hyperlink>
            <w:r>
              <w:rPr>
                <w:color w:val="392C69"/>
              </w:rPr>
              <w:t xml:space="preserve">, от 25.12.2015 </w:t>
            </w:r>
            <w:hyperlink r:id="rId11">
              <w:r>
                <w:rPr>
                  <w:color w:val="0000FF"/>
                </w:rPr>
                <w:t>N 1301</w:t>
              </w:r>
            </w:hyperlink>
            <w:r>
              <w:rPr>
                <w:color w:val="392C69"/>
              </w:rPr>
              <w:t>,</w:t>
            </w:r>
          </w:p>
          <w:p w:rsidR="00280D04" w:rsidRDefault="00280D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28.04.2016 </w:t>
            </w:r>
            <w:hyperlink r:id="rId12">
              <w:r>
                <w:rPr>
                  <w:color w:val="0000FF"/>
                </w:rPr>
                <w:t>N 258</w:t>
              </w:r>
            </w:hyperlink>
            <w:r>
              <w:rPr>
                <w:color w:val="392C69"/>
              </w:rPr>
              <w:t xml:space="preserve">, от 18.05.2017 </w:t>
            </w:r>
            <w:hyperlink r:id="rId13">
              <w:r>
                <w:rPr>
                  <w:color w:val="0000FF"/>
                </w:rPr>
                <w:t>N 336</w:t>
              </w:r>
            </w:hyperlink>
            <w:r>
              <w:rPr>
                <w:color w:val="392C69"/>
              </w:rPr>
              <w:t xml:space="preserve">, от 27.05.2019 </w:t>
            </w:r>
            <w:hyperlink r:id="rId14">
              <w:r>
                <w:rPr>
                  <w:color w:val="0000FF"/>
                </w:rPr>
                <w:t>N 294</w:t>
              </w:r>
            </w:hyperlink>
            <w:r>
              <w:rPr>
                <w:color w:val="392C69"/>
              </w:rPr>
              <w:t>,</w:t>
            </w:r>
          </w:p>
          <w:p w:rsidR="00280D04" w:rsidRDefault="00280D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20.08.2019 </w:t>
            </w:r>
            <w:hyperlink r:id="rId15">
              <w:r>
                <w:rPr>
                  <w:color w:val="0000FF"/>
                </w:rPr>
                <w:t>N 546</w:t>
              </w:r>
            </w:hyperlink>
            <w:r>
              <w:rPr>
                <w:color w:val="392C69"/>
              </w:rPr>
              <w:t>,</w:t>
            </w:r>
          </w:p>
          <w:p w:rsidR="00280D04" w:rsidRDefault="00280D04">
            <w:pPr>
              <w:pStyle w:val="ConsPlusNormal"/>
              <w:jc w:val="center"/>
            </w:pPr>
            <w:hyperlink r:id="rId1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Краснодарского края от 04.04.2023 N 175)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D04" w:rsidRDefault="00280D04">
            <w:pPr>
              <w:pStyle w:val="ConsPlusNormal"/>
            </w:pPr>
          </w:p>
        </w:tc>
      </w:tr>
    </w:tbl>
    <w:p w:rsidR="00280D04" w:rsidRDefault="00280D04">
      <w:pPr>
        <w:pStyle w:val="ConsPlusNormal"/>
        <w:jc w:val="both"/>
      </w:pPr>
    </w:p>
    <w:p w:rsidR="00280D04" w:rsidRDefault="00280D04">
      <w:pPr>
        <w:pStyle w:val="ConsPlusNormal"/>
        <w:ind w:firstLine="540"/>
        <w:jc w:val="both"/>
      </w:pPr>
      <w:r>
        <w:t xml:space="preserve">Во исполнение </w:t>
      </w:r>
      <w:hyperlink r:id="rId17">
        <w:r>
          <w:rPr>
            <w:color w:val="0000FF"/>
          </w:rPr>
          <w:t>Закона</w:t>
        </w:r>
      </w:hyperlink>
      <w:r>
        <w:t xml:space="preserve"> Краснодарского края от 23 июля 2009 года N 1798-КЗ "О противодействии коррупции в Краснодарском крае" постановляю:</w:t>
      </w:r>
    </w:p>
    <w:p w:rsidR="00280D04" w:rsidRDefault="00280D04">
      <w:pPr>
        <w:pStyle w:val="ConsPlusNormal"/>
        <w:jc w:val="both"/>
      </w:pPr>
      <w:r>
        <w:t xml:space="preserve">(преамбула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21.12.2012 N 1588)</w:t>
      </w:r>
    </w:p>
    <w:p w:rsidR="00280D04" w:rsidRDefault="00280D0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4">
        <w:r>
          <w:rPr>
            <w:color w:val="0000FF"/>
          </w:rPr>
          <w:t>Положение</w:t>
        </w:r>
      </w:hyperlink>
      <w:r>
        <w:t xml:space="preserve"> о порядке мониторинга восприятия уровня коррупции в Краснодарском крае.</w:t>
      </w:r>
    </w:p>
    <w:p w:rsidR="00280D04" w:rsidRDefault="00280D04">
      <w:pPr>
        <w:pStyle w:val="ConsPlusNormal"/>
        <w:jc w:val="both"/>
      </w:pPr>
      <w:r>
        <w:t xml:space="preserve">(п. 1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21.12.2012 N 1588)</w:t>
      </w:r>
    </w:p>
    <w:p w:rsidR="00280D04" w:rsidRDefault="00280D04">
      <w:pPr>
        <w:pStyle w:val="ConsPlusNormal"/>
        <w:spacing w:before="220"/>
        <w:ind w:firstLine="540"/>
        <w:jc w:val="both"/>
      </w:pPr>
      <w:r>
        <w:t xml:space="preserve">2. Исключен. - </w:t>
      </w:r>
      <w:hyperlink r:id="rId20">
        <w:r>
          <w:rPr>
            <w:color w:val="0000FF"/>
          </w:rPr>
          <w:t>Постановление</w:t>
        </w:r>
      </w:hyperlink>
      <w:r>
        <w:t xml:space="preserve"> главы администрации (губернатора) Краснодарского края от 28.04.2016 N 258.</w:t>
      </w:r>
    </w:p>
    <w:p w:rsidR="00280D04" w:rsidRDefault="00280D04">
      <w:pPr>
        <w:pStyle w:val="ConsPlusNormal"/>
        <w:spacing w:before="220"/>
        <w:ind w:firstLine="540"/>
        <w:jc w:val="both"/>
      </w:pPr>
      <w:r>
        <w:t xml:space="preserve">3. Исключен. - </w:t>
      </w:r>
      <w:hyperlink r:id="rId21">
        <w:r>
          <w:rPr>
            <w:color w:val="0000FF"/>
          </w:rPr>
          <w:t>Постановление</w:t>
        </w:r>
      </w:hyperlink>
      <w:r>
        <w:t xml:space="preserve"> главы администрации (губернатора) Краснодарского края от 21.12.2012 N 1588.</w:t>
      </w:r>
    </w:p>
    <w:p w:rsidR="00280D04" w:rsidRDefault="00280D04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3</w:t>
        </w:r>
      </w:hyperlink>
      <w:r>
        <w:t>. Департаменту по делам СМИ, печати, телерадиовещания и средств массовых коммуникаций Краснодарского края (Касьянов) опубликовать настоящее постановление в средствах массовой информации.</w:t>
      </w:r>
    </w:p>
    <w:p w:rsidR="00280D04" w:rsidRDefault="00280D04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начальника управления контроля, профилактики коррупционных и иных правонарушений администрации Краснодарского края М.И. Туровца.</w:t>
      </w:r>
    </w:p>
    <w:p w:rsidR="00280D04" w:rsidRDefault="00280D04">
      <w:pPr>
        <w:pStyle w:val="ConsPlusNormal"/>
        <w:jc w:val="both"/>
      </w:pPr>
      <w:r>
        <w:t xml:space="preserve">(п. 4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18.05.2017 N 336)</w:t>
      </w:r>
    </w:p>
    <w:p w:rsidR="00280D04" w:rsidRDefault="00280D04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5</w:t>
        </w:r>
      </w:hyperlink>
      <w:r>
        <w:t>. Постановление вступает в силу со дня его официального опубликования.</w:t>
      </w:r>
    </w:p>
    <w:p w:rsidR="00280D04" w:rsidRDefault="00280D04">
      <w:pPr>
        <w:pStyle w:val="ConsPlusNormal"/>
        <w:jc w:val="both"/>
      </w:pPr>
    </w:p>
    <w:p w:rsidR="00280D04" w:rsidRDefault="00280D04">
      <w:pPr>
        <w:pStyle w:val="ConsPlusNormal"/>
        <w:jc w:val="right"/>
      </w:pPr>
      <w:r>
        <w:t>Глава администрации (губернатор)</w:t>
      </w:r>
    </w:p>
    <w:p w:rsidR="00280D04" w:rsidRDefault="00280D04">
      <w:pPr>
        <w:pStyle w:val="ConsPlusNormal"/>
        <w:jc w:val="right"/>
      </w:pPr>
      <w:r>
        <w:t>Краснодарского края</w:t>
      </w:r>
    </w:p>
    <w:p w:rsidR="00280D04" w:rsidRDefault="00280D04">
      <w:pPr>
        <w:pStyle w:val="ConsPlusNormal"/>
        <w:jc w:val="right"/>
      </w:pPr>
      <w:r>
        <w:t>А.Н.ТКАЧЕВ</w:t>
      </w:r>
    </w:p>
    <w:p w:rsidR="00280D04" w:rsidRDefault="00280D04">
      <w:pPr>
        <w:pStyle w:val="ConsPlusNormal"/>
        <w:jc w:val="both"/>
      </w:pPr>
    </w:p>
    <w:p w:rsidR="00280D04" w:rsidRDefault="00280D04">
      <w:pPr>
        <w:pStyle w:val="ConsPlusNormal"/>
        <w:jc w:val="both"/>
      </w:pPr>
    </w:p>
    <w:p w:rsidR="00280D04" w:rsidRDefault="00280D04">
      <w:pPr>
        <w:pStyle w:val="ConsPlusNormal"/>
        <w:jc w:val="both"/>
      </w:pPr>
    </w:p>
    <w:p w:rsidR="00280D04" w:rsidRDefault="00280D04">
      <w:pPr>
        <w:pStyle w:val="ConsPlusNormal"/>
        <w:jc w:val="both"/>
      </w:pPr>
    </w:p>
    <w:p w:rsidR="00280D04" w:rsidRDefault="00280D04">
      <w:pPr>
        <w:pStyle w:val="ConsPlusNormal"/>
        <w:jc w:val="both"/>
      </w:pPr>
    </w:p>
    <w:p w:rsidR="00280D04" w:rsidRDefault="00280D04">
      <w:pPr>
        <w:pStyle w:val="ConsPlusNormal"/>
        <w:jc w:val="right"/>
        <w:outlineLvl w:val="0"/>
      </w:pPr>
      <w:r>
        <w:t>Приложение</w:t>
      </w:r>
    </w:p>
    <w:p w:rsidR="00280D04" w:rsidRDefault="00280D04">
      <w:pPr>
        <w:pStyle w:val="ConsPlusNormal"/>
        <w:jc w:val="both"/>
      </w:pPr>
    </w:p>
    <w:p w:rsidR="00280D04" w:rsidRDefault="00280D04">
      <w:pPr>
        <w:pStyle w:val="ConsPlusNormal"/>
        <w:jc w:val="right"/>
      </w:pPr>
      <w:r>
        <w:t>Утверждено</w:t>
      </w:r>
    </w:p>
    <w:p w:rsidR="00280D04" w:rsidRDefault="00280D04">
      <w:pPr>
        <w:pStyle w:val="ConsPlusNormal"/>
        <w:jc w:val="right"/>
      </w:pPr>
      <w:r>
        <w:t>постановлением главы</w:t>
      </w:r>
    </w:p>
    <w:p w:rsidR="00280D04" w:rsidRDefault="00280D04">
      <w:pPr>
        <w:pStyle w:val="ConsPlusNormal"/>
        <w:jc w:val="right"/>
      </w:pPr>
      <w:r>
        <w:t>администрации (губернатора)</w:t>
      </w:r>
    </w:p>
    <w:p w:rsidR="00280D04" w:rsidRDefault="00280D04">
      <w:pPr>
        <w:pStyle w:val="ConsPlusNormal"/>
        <w:jc w:val="right"/>
      </w:pPr>
      <w:r>
        <w:t>Краснодарского края</w:t>
      </w:r>
    </w:p>
    <w:p w:rsidR="00280D04" w:rsidRDefault="00280D04">
      <w:pPr>
        <w:pStyle w:val="ConsPlusNormal"/>
        <w:jc w:val="right"/>
      </w:pPr>
      <w:r>
        <w:t>от 30 июля 2009 г. N 656</w:t>
      </w:r>
    </w:p>
    <w:p w:rsidR="00280D04" w:rsidRDefault="00280D04">
      <w:pPr>
        <w:pStyle w:val="ConsPlusNormal"/>
        <w:jc w:val="both"/>
      </w:pPr>
    </w:p>
    <w:p w:rsidR="00280D04" w:rsidRDefault="00280D04">
      <w:pPr>
        <w:pStyle w:val="ConsPlusTitle"/>
        <w:jc w:val="center"/>
      </w:pPr>
      <w:bookmarkStart w:id="0" w:name="P44"/>
      <w:bookmarkEnd w:id="0"/>
      <w:r>
        <w:t>ПОЛОЖЕНИЕ</w:t>
      </w:r>
    </w:p>
    <w:p w:rsidR="00280D04" w:rsidRDefault="00280D04">
      <w:pPr>
        <w:pStyle w:val="ConsPlusTitle"/>
        <w:jc w:val="center"/>
      </w:pPr>
      <w:r>
        <w:t>О ПОРЯДКЕ МОНИТОРИНГА ВОСПРИЯТИЯ УРОВНЯ КОРРУПЦИИ</w:t>
      </w:r>
    </w:p>
    <w:p w:rsidR="00280D04" w:rsidRDefault="00280D04">
      <w:pPr>
        <w:pStyle w:val="ConsPlusTitle"/>
        <w:jc w:val="center"/>
      </w:pPr>
      <w:r>
        <w:t>В КРАСНОДАРСКОМ КРАЕ</w:t>
      </w:r>
    </w:p>
    <w:p w:rsidR="00280D04" w:rsidRDefault="00280D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80D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D04" w:rsidRDefault="00280D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D04" w:rsidRDefault="00280D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0D04" w:rsidRDefault="00280D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0D04" w:rsidRDefault="00280D0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главы администрации (губернатора)</w:t>
            </w:r>
          </w:p>
          <w:p w:rsidR="00280D04" w:rsidRDefault="00280D04">
            <w:pPr>
              <w:pStyle w:val="ConsPlusNormal"/>
              <w:jc w:val="center"/>
            </w:pPr>
            <w:r>
              <w:rPr>
                <w:color w:val="392C69"/>
              </w:rPr>
              <w:t xml:space="preserve">Краснодарского края от 21.12.2012 </w:t>
            </w:r>
            <w:hyperlink r:id="rId25">
              <w:r>
                <w:rPr>
                  <w:color w:val="0000FF"/>
                </w:rPr>
                <w:t>N 1588</w:t>
              </w:r>
            </w:hyperlink>
            <w:r>
              <w:rPr>
                <w:color w:val="392C69"/>
              </w:rPr>
              <w:t>,</w:t>
            </w:r>
          </w:p>
          <w:p w:rsidR="00280D04" w:rsidRDefault="00280D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31.07.2014 </w:t>
            </w:r>
            <w:hyperlink r:id="rId26">
              <w:r>
                <w:rPr>
                  <w:color w:val="0000FF"/>
                </w:rPr>
                <w:t>N 772</w:t>
              </w:r>
            </w:hyperlink>
            <w:r>
              <w:rPr>
                <w:color w:val="392C69"/>
              </w:rPr>
              <w:t xml:space="preserve"> (ред. 28.08.2015), от 24.09.2014 </w:t>
            </w:r>
            <w:hyperlink r:id="rId27">
              <w:r>
                <w:rPr>
                  <w:color w:val="0000FF"/>
                </w:rPr>
                <w:t>N 1005</w:t>
              </w:r>
            </w:hyperlink>
            <w:r>
              <w:rPr>
                <w:color w:val="392C69"/>
              </w:rPr>
              <w:t>,</w:t>
            </w:r>
          </w:p>
          <w:p w:rsidR="00280D04" w:rsidRDefault="00280D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15.05.2015 </w:t>
            </w:r>
            <w:hyperlink r:id="rId28">
              <w:r>
                <w:rPr>
                  <w:color w:val="0000FF"/>
                </w:rPr>
                <w:t>N 415</w:t>
              </w:r>
            </w:hyperlink>
            <w:r>
              <w:rPr>
                <w:color w:val="392C69"/>
              </w:rPr>
              <w:t xml:space="preserve">, от 28.08.2015 </w:t>
            </w:r>
            <w:hyperlink r:id="rId29">
              <w:r>
                <w:rPr>
                  <w:color w:val="0000FF"/>
                </w:rPr>
                <w:t>N 820</w:t>
              </w:r>
            </w:hyperlink>
            <w:r>
              <w:rPr>
                <w:color w:val="392C69"/>
              </w:rPr>
              <w:t xml:space="preserve">, от 25.12.2015 </w:t>
            </w:r>
            <w:hyperlink r:id="rId30">
              <w:r>
                <w:rPr>
                  <w:color w:val="0000FF"/>
                </w:rPr>
                <w:t>N 1301</w:t>
              </w:r>
            </w:hyperlink>
            <w:r>
              <w:rPr>
                <w:color w:val="392C69"/>
              </w:rPr>
              <w:t>,</w:t>
            </w:r>
          </w:p>
          <w:p w:rsidR="00280D04" w:rsidRDefault="00280D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28.04.2016 </w:t>
            </w:r>
            <w:hyperlink r:id="rId31">
              <w:r>
                <w:rPr>
                  <w:color w:val="0000FF"/>
                </w:rPr>
                <w:t>N 258</w:t>
              </w:r>
            </w:hyperlink>
            <w:r>
              <w:rPr>
                <w:color w:val="392C69"/>
              </w:rPr>
              <w:t xml:space="preserve">, от 18.05.2017 </w:t>
            </w:r>
            <w:hyperlink r:id="rId32">
              <w:r>
                <w:rPr>
                  <w:color w:val="0000FF"/>
                </w:rPr>
                <w:t>N 336</w:t>
              </w:r>
            </w:hyperlink>
            <w:r>
              <w:rPr>
                <w:color w:val="392C69"/>
              </w:rPr>
              <w:t xml:space="preserve">, от 27.05.2019 </w:t>
            </w:r>
            <w:hyperlink r:id="rId33">
              <w:r>
                <w:rPr>
                  <w:color w:val="0000FF"/>
                </w:rPr>
                <w:t>N 294</w:t>
              </w:r>
            </w:hyperlink>
            <w:r>
              <w:rPr>
                <w:color w:val="392C69"/>
              </w:rPr>
              <w:t>,</w:t>
            </w:r>
          </w:p>
          <w:p w:rsidR="00280D04" w:rsidRDefault="00280D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20.08.2019 </w:t>
            </w:r>
            <w:hyperlink r:id="rId34">
              <w:r>
                <w:rPr>
                  <w:color w:val="0000FF"/>
                </w:rPr>
                <w:t>N 546</w:t>
              </w:r>
            </w:hyperlink>
            <w:r>
              <w:rPr>
                <w:color w:val="392C69"/>
              </w:rPr>
              <w:t>,</w:t>
            </w:r>
          </w:p>
          <w:p w:rsidR="00280D04" w:rsidRDefault="00280D04">
            <w:pPr>
              <w:pStyle w:val="ConsPlusNormal"/>
              <w:jc w:val="center"/>
            </w:pPr>
            <w:hyperlink r:id="rId3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Краснодарского края от 04.04.2023 N 175)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D04" w:rsidRDefault="00280D04">
            <w:pPr>
              <w:pStyle w:val="ConsPlusNormal"/>
            </w:pPr>
          </w:p>
        </w:tc>
      </w:tr>
    </w:tbl>
    <w:p w:rsidR="00280D04" w:rsidRDefault="00280D04">
      <w:pPr>
        <w:pStyle w:val="ConsPlusNormal"/>
        <w:jc w:val="both"/>
      </w:pPr>
    </w:p>
    <w:p w:rsidR="00280D04" w:rsidRDefault="00280D04">
      <w:pPr>
        <w:pStyle w:val="ConsPlusNormal"/>
        <w:ind w:firstLine="540"/>
        <w:jc w:val="both"/>
      </w:pPr>
      <w:r>
        <w:t>1. Настоящее Положение определяет порядок мониторинга наблюдения, анализа динамики изменения восприятия уровня коррупции в Краснодарском крае со стороны общества и бизнеса (далее - восприятие уровня коррупции).</w:t>
      </w:r>
    </w:p>
    <w:p w:rsidR="00280D04" w:rsidRDefault="00280D04">
      <w:pPr>
        <w:pStyle w:val="ConsPlusNormal"/>
        <w:spacing w:before="220"/>
        <w:ind w:firstLine="540"/>
        <w:jc w:val="both"/>
      </w:pPr>
      <w:r>
        <w:t>2. Мониторинг восприятия уровня коррупции проводится в целях:</w:t>
      </w:r>
    </w:p>
    <w:p w:rsidR="00280D04" w:rsidRDefault="00280D04">
      <w:pPr>
        <w:pStyle w:val="ConsPlusNormal"/>
        <w:spacing w:before="220"/>
        <w:ind w:firstLine="540"/>
        <w:jc w:val="both"/>
      </w:pPr>
      <w:r>
        <w:t>оценки восприятия уровня коррупции;</w:t>
      </w:r>
    </w:p>
    <w:p w:rsidR="00280D04" w:rsidRDefault="00280D04">
      <w:pPr>
        <w:pStyle w:val="ConsPlusNormal"/>
        <w:spacing w:before="220"/>
        <w:ind w:firstLine="540"/>
        <w:jc w:val="both"/>
      </w:pPr>
      <w:r>
        <w:t>оценки результативности и эффективности мер и программ по противодействию коррупции;</w:t>
      </w:r>
    </w:p>
    <w:p w:rsidR="00280D04" w:rsidRDefault="00280D04">
      <w:pPr>
        <w:pStyle w:val="ConsPlusNormal"/>
        <w:spacing w:before="220"/>
        <w:ind w:firstLine="540"/>
        <w:jc w:val="both"/>
      </w:pPr>
      <w:r>
        <w:t>выработки предложений по мероприятиям, направленным на снижение уровня коррупции в Краснодарском крае.</w:t>
      </w:r>
    </w:p>
    <w:p w:rsidR="00280D04" w:rsidRDefault="00280D04">
      <w:pPr>
        <w:pStyle w:val="ConsPlusNormal"/>
        <w:spacing w:before="220"/>
        <w:ind w:firstLine="540"/>
        <w:jc w:val="both"/>
      </w:pPr>
      <w:bookmarkStart w:id="1" w:name="P61"/>
      <w:bookmarkEnd w:id="1"/>
      <w:r>
        <w:t>3. Органы исполнительной власти Краснодарского края и структурные подразделения администрации Краснодарского края не позднее 1 февраля года, следующего за отчетным, представляют в управление контроля, профилактики коррупционных и иных правонарушений администрации Краснодарского края (далее - Управление) информацию:</w:t>
      </w:r>
    </w:p>
    <w:p w:rsidR="00280D04" w:rsidRDefault="00280D04">
      <w:pPr>
        <w:pStyle w:val="ConsPlusNormal"/>
        <w:spacing w:before="220"/>
        <w:ind w:firstLine="540"/>
        <w:jc w:val="both"/>
      </w:pPr>
      <w:r>
        <w:t>о количестве рассмотренных жалоб (заявлений, обращений) граждан и организаций по фактам коррупции с указанием должностного лица, в отношении которого подана жалоба;</w:t>
      </w:r>
    </w:p>
    <w:p w:rsidR="00280D04" w:rsidRDefault="00280D04">
      <w:pPr>
        <w:pStyle w:val="ConsPlusNormal"/>
        <w:spacing w:before="220"/>
        <w:ind w:firstLine="540"/>
        <w:jc w:val="both"/>
      </w:pPr>
      <w:r>
        <w:t>о количестве рассмотренных жалоб граждан и юридических лиц на решения и действия (бездействие)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служащего, многофункционального центра, работников многофункционального центра при предоставлении государственной услуги с указанием принятых по результатам их рассмотрения решений;</w:t>
      </w:r>
    </w:p>
    <w:p w:rsidR="00280D04" w:rsidRDefault="00280D04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27.05.2019 N 294)</w:t>
      </w:r>
    </w:p>
    <w:p w:rsidR="00280D04" w:rsidRDefault="00280D04">
      <w:pPr>
        <w:pStyle w:val="ConsPlusNormal"/>
        <w:spacing w:before="220"/>
        <w:ind w:firstLine="540"/>
        <w:jc w:val="both"/>
      </w:pPr>
      <w:r>
        <w:t xml:space="preserve">о рассмотрении вопросов правоприменительной практики по результатам вступивших в законную силу решений судов, арбитражных судов о признании недействительными </w:t>
      </w:r>
      <w:r>
        <w:lastRenderedPageBreak/>
        <w:t>ненормативных правовых актов, незаконными решений и действий (бездействия) исполнительного органа Краснодарского края, подведомственных учреждений (организаций) и их должностных лиц, и принятых мерах.</w:t>
      </w:r>
    </w:p>
    <w:p w:rsidR="00280D04" w:rsidRDefault="00280D04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04.04.2023 N 175)</w:t>
      </w:r>
    </w:p>
    <w:p w:rsidR="00280D04" w:rsidRDefault="00280D04">
      <w:pPr>
        <w:pStyle w:val="ConsPlusNormal"/>
        <w:spacing w:before="220"/>
        <w:ind w:firstLine="540"/>
        <w:jc w:val="both"/>
      </w:pPr>
      <w:r>
        <w:t>По запросу Управления органы исполнительной власти Краснодарского края и структурные подразделения администрации Краснодарского края в течение 3 рабочих дней представляют копии материалов, подтверждающих представленную ранее информацию.</w:t>
      </w:r>
    </w:p>
    <w:p w:rsidR="00280D04" w:rsidRDefault="00280D04">
      <w:pPr>
        <w:pStyle w:val="ConsPlusNormal"/>
        <w:spacing w:before="220"/>
        <w:ind w:firstLine="540"/>
        <w:jc w:val="both"/>
      </w:pPr>
      <w:r>
        <w:t>Управление обобщает информацию по обращениям, поступившим по телефону "горячей линии" администрации Краснодарского края по вопросам противодействия коррупции, и направлении их для принятия решений в контролирующие и правоохранительные органы. Указанная информация учитывается при подготовке ежегодного доклада о восприятии уровня коррупции в Краснодарском крае.</w:t>
      </w:r>
    </w:p>
    <w:p w:rsidR="00280D04" w:rsidRDefault="00280D04">
      <w:pPr>
        <w:pStyle w:val="ConsPlusNormal"/>
        <w:jc w:val="both"/>
      </w:pPr>
      <w:r>
        <w:t xml:space="preserve">(п. 3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18.05.2017 N 336)</w:t>
      </w:r>
    </w:p>
    <w:p w:rsidR="00280D04" w:rsidRDefault="00280D04">
      <w:pPr>
        <w:pStyle w:val="ConsPlusNormal"/>
        <w:spacing w:before="220"/>
        <w:ind w:firstLine="540"/>
        <w:jc w:val="both"/>
      </w:pPr>
      <w:r>
        <w:t>4. В рамках осуществления ежегодного мониторинга восприятия уровня коррупции Управление организует проведение социологического исследования в целях оценки уровня коррупции в Краснодарском крае (далее - социологическое исследование) с привлечением исполнителя на основании государственного контракта, заключенного в соответствии с законодательством Российской Федерации в сфере закупок товаров, работ, услуг для обеспечения государственных нужд.</w:t>
      </w:r>
    </w:p>
    <w:p w:rsidR="00280D04" w:rsidRDefault="00280D04">
      <w:pPr>
        <w:pStyle w:val="ConsPlusNormal"/>
        <w:spacing w:before="220"/>
        <w:ind w:firstLine="540"/>
        <w:jc w:val="both"/>
      </w:pPr>
      <w:r>
        <w:t>Методическое обеспечение проведения социологического исследования осуществляет департамент внутренней политики администрации Краснодарского края.</w:t>
      </w:r>
    </w:p>
    <w:p w:rsidR="00280D04" w:rsidRDefault="00280D04">
      <w:pPr>
        <w:pStyle w:val="ConsPlusNormal"/>
        <w:spacing w:before="220"/>
        <w:ind w:firstLine="540"/>
        <w:jc w:val="both"/>
      </w:pPr>
      <w:r>
        <w:t xml:space="preserve">Социологическое исследование осуществляется на основании </w:t>
      </w:r>
      <w:hyperlink r:id="rId39">
        <w:r>
          <w:rPr>
            <w:color w:val="0000FF"/>
          </w:rPr>
          <w:t>методики</w:t>
        </w:r>
      </w:hyperlink>
      <w:r>
        <w:t xml:space="preserve"> проведения социологических исследований в целях оценки уровня коррупции в субъектах Российской Федерации, утвержденной постановлением Правительства Российской Федерации от 25 мая 2019 г. N 662 (далее - методика).</w:t>
      </w:r>
    </w:p>
    <w:p w:rsidR="00280D04" w:rsidRDefault="00280D04">
      <w:pPr>
        <w:pStyle w:val="ConsPlusNormal"/>
        <w:spacing w:before="220"/>
        <w:ind w:firstLine="540"/>
        <w:jc w:val="both"/>
      </w:pPr>
      <w:r>
        <w:t>Доклад по результатам проведения социологического исследования представляется Управлению до 20 декабря отчетного года.</w:t>
      </w:r>
    </w:p>
    <w:p w:rsidR="00280D04" w:rsidRDefault="00280D04">
      <w:pPr>
        <w:pStyle w:val="ConsPlusNormal"/>
        <w:jc w:val="both"/>
      </w:pPr>
      <w:r>
        <w:t xml:space="preserve">(п. 4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20.08.2019 N 546)</w:t>
      </w:r>
    </w:p>
    <w:p w:rsidR="00280D04" w:rsidRDefault="00280D04">
      <w:pPr>
        <w:pStyle w:val="ConsPlusNormal"/>
        <w:spacing w:before="220"/>
        <w:ind w:firstLine="540"/>
        <w:jc w:val="both"/>
      </w:pPr>
      <w:r>
        <w:t>4(1). Предметом социологического исследования являются:</w:t>
      </w:r>
    </w:p>
    <w:p w:rsidR="00280D04" w:rsidRDefault="00280D04">
      <w:pPr>
        <w:pStyle w:val="ConsPlusNormal"/>
        <w:spacing w:before="220"/>
        <w:ind w:firstLine="540"/>
        <w:jc w:val="both"/>
      </w:pPr>
      <w:r>
        <w:t>фактические значения параметров оценки коррупции, в том числе уровень коррупции, в Краснодарском крае;</w:t>
      </w:r>
    </w:p>
    <w:p w:rsidR="00280D04" w:rsidRDefault="00280D04">
      <w:pPr>
        <w:pStyle w:val="ConsPlusNormal"/>
        <w:spacing w:before="220"/>
        <w:ind w:firstLine="540"/>
        <w:jc w:val="both"/>
      </w:pPr>
      <w:r>
        <w:t>качественно-количественная оценка коррупции в Краснодарском крае по предусмотренным методикой аналитическим направлениям;</w:t>
      </w:r>
    </w:p>
    <w:p w:rsidR="00280D04" w:rsidRDefault="00280D04">
      <w:pPr>
        <w:pStyle w:val="ConsPlusNormal"/>
        <w:spacing w:before="220"/>
        <w:ind w:firstLine="540"/>
        <w:jc w:val="both"/>
      </w:pPr>
      <w:r>
        <w:t>структура коррупции в Краснодарском крае;</w:t>
      </w:r>
    </w:p>
    <w:p w:rsidR="00280D04" w:rsidRDefault="00280D04">
      <w:pPr>
        <w:pStyle w:val="ConsPlusNormal"/>
        <w:spacing w:before="220"/>
        <w:ind w:firstLine="540"/>
        <w:jc w:val="both"/>
      </w:pPr>
      <w:r>
        <w:t>соотношение основных характеристик коррупции в различных сферах государственного регулирования в Краснодарском крае;</w:t>
      </w:r>
    </w:p>
    <w:p w:rsidR="00280D04" w:rsidRDefault="00280D04">
      <w:pPr>
        <w:pStyle w:val="ConsPlusNormal"/>
        <w:spacing w:before="220"/>
        <w:ind w:firstLine="540"/>
        <w:jc w:val="both"/>
      </w:pPr>
      <w:r>
        <w:t>эффективность (результативность) принимаемых в Краснодарском крае мер, направленных на противодействие коррупции;</w:t>
      </w:r>
    </w:p>
    <w:p w:rsidR="00280D04" w:rsidRDefault="00280D04">
      <w:pPr>
        <w:pStyle w:val="ConsPlusNormal"/>
        <w:spacing w:before="220"/>
        <w:ind w:firstLine="540"/>
        <w:jc w:val="both"/>
      </w:pPr>
      <w:r>
        <w:t>причины и условия проявления коррупции в Краснодарском крае;</w:t>
      </w:r>
    </w:p>
    <w:p w:rsidR="00280D04" w:rsidRDefault="00280D04">
      <w:pPr>
        <w:pStyle w:val="ConsPlusNormal"/>
        <w:spacing w:before="220"/>
        <w:ind w:firstLine="540"/>
        <w:jc w:val="both"/>
      </w:pPr>
      <w:r>
        <w:t xml:space="preserve">рейтинг административно-территориальных единиц Краснодарского края в зависимости от </w:t>
      </w:r>
      <w:r>
        <w:lastRenderedPageBreak/>
        <w:t>уровня коррупции.</w:t>
      </w:r>
    </w:p>
    <w:p w:rsidR="00280D04" w:rsidRDefault="00280D04">
      <w:pPr>
        <w:pStyle w:val="ConsPlusNormal"/>
        <w:jc w:val="both"/>
      </w:pPr>
      <w:r>
        <w:t xml:space="preserve">(п. 4(1)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главы администрации (губернатора) Краснодарского края от 20.08.2019 N 546)</w:t>
      </w:r>
    </w:p>
    <w:p w:rsidR="00280D04" w:rsidRDefault="00280D04">
      <w:pPr>
        <w:pStyle w:val="ConsPlusNormal"/>
        <w:spacing w:before="220"/>
        <w:ind w:firstLine="540"/>
        <w:jc w:val="both"/>
      </w:pPr>
      <w:r>
        <w:t xml:space="preserve">5 - 5.3. Исключены. - </w:t>
      </w:r>
      <w:hyperlink r:id="rId42">
        <w:r>
          <w:rPr>
            <w:color w:val="0000FF"/>
          </w:rPr>
          <w:t>Постановление</w:t>
        </w:r>
      </w:hyperlink>
      <w:r>
        <w:t xml:space="preserve"> главы администрации (губернатора) Краснодарского края от 20.08.2019 N 546.</w:t>
      </w:r>
    </w:p>
    <w:p w:rsidR="00280D04" w:rsidRDefault="00280D04">
      <w:pPr>
        <w:pStyle w:val="ConsPlusNormal"/>
        <w:spacing w:before="220"/>
        <w:ind w:firstLine="540"/>
        <w:jc w:val="both"/>
      </w:pPr>
      <w:r>
        <w:t xml:space="preserve">6. Управление ежегодно, до 1 марта года, следующего за отчетным, на основании данных социологического исследования и информации, представленной органами исполнительной власти и структурными подразделениями администрации Краснодарского края в соответствии с </w:t>
      </w:r>
      <w:hyperlink w:anchor="P61">
        <w:r>
          <w:rPr>
            <w:color w:val="0000FF"/>
          </w:rPr>
          <w:t>пунктом 3</w:t>
        </w:r>
      </w:hyperlink>
      <w:r>
        <w:t xml:space="preserve"> настоящего Положения, готовит доклад по итогам года о восприятии уровня коррупции в Краснодарском крае и направляет его в департамент информационной политики Краснодарского края для размещения (опубликования) на официальном сайте администрации Краснодарского края в информационно-телекоммуникационной сети "Интернет".</w:t>
      </w:r>
    </w:p>
    <w:p w:rsidR="00280D04" w:rsidRDefault="00280D04">
      <w:pPr>
        <w:pStyle w:val="ConsPlusNormal"/>
        <w:jc w:val="both"/>
      </w:pPr>
      <w:r>
        <w:t xml:space="preserve">(в ред. Постановлений главы администрации (губернатора) Краснодарского края от 15.05.2015 </w:t>
      </w:r>
      <w:hyperlink r:id="rId43">
        <w:r>
          <w:rPr>
            <w:color w:val="0000FF"/>
          </w:rPr>
          <w:t>N 415</w:t>
        </w:r>
      </w:hyperlink>
      <w:r>
        <w:t xml:space="preserve">, от 25.12.2015 </w:t>
      </w:r>
      <w:hyperlink r:id="rId44">
        <w:r>
          <w:rPr>
            <w:color w:val="0000FF"/>
          </w:rPr>
          <w:t>N 1301</w:t>
        </w:r>
      </w:hyperlink>
      <w:r>
        <w:t xml:space="preserve">, от 20.08.2019 </w:t>
      </w:r>
      <w:hyperlink r:id="rId45">
        <w:r>
          <w:rPr>
            <w:color w:val="0000FF"/>
          </w:rPr>
          <w:t>N 546</w:t>
        </w:r>
      </w:hyperlink>
      <w:r>
        <w:t>)</w:t>
      </w:r>
    </w:p>
    <w:p w:rsidR="00280D04" w:rsidRDefault="00280D04">
      <w:pPr>
        <w:pStyle w:val="ConsPlusNormal"/>
        <w:jc w:val="both"/>
      </w:pPr>
    </w:p>
    <w:p w:rsidR="00280D04" w:rsidRDefault="00280D04">
      <w:pPr>
        <w:pStyle w:val="ConsPlusNormal"/>
        <w:jc w:val="right"/>
      </w:pPr>
      <w:r>
        <w:t>Первый зам. руководителя</w:t>
      </w:r>
    </w:p>
    <w:p w:rsidR="00280D04" w:rsidRDefault="00280D04">
      <w:pPr>
        <w:pStyle w:val="ConsPlusNormal"/>
        <w:jc w:val="right"/>
      </w:pPr>
      <w:r>
        <w:t>Управления экономики и целевых программ</w:t>
      </w:r>
    </w:p>
    <w:p w:rsidR="00280D04" w:rsidRDefault="00280D04">
      <w:pPr>
        <w:pStyle w:val="ConsPlusNormal"/>
        <w:jc w:val="right"/>
      </w:pPr>
      <w:r>
        <w:t>Краснодарского края</w:t>
      </w:r>
    </w:p>
    <w:p w:rsidR="00280D04" w:rsidRDefault="00280D04">
      <w:pPr>
        <w:pStyle w:val="ConsPlusNormal"/>
        <w:jc w:val="right"/>
      </w:pPr>
      <w:r>
        <w:t>С.А.ЛУШКИН</w:t>
      </w:r>
    </w:p>
    <w:p w:rsidR="00280D04" w:rsidRDefault="00280D04">
      <w:pPr>
        <w:pStyle w:val="ConsPlusNormal"/>
        <w:jc w:val="both"/>
      </w:pPr>
    </w:p>
    <w:p w:rsidR="00280D04" w:rsidRDefault="00280D04">
      <w:pPr>
        <w:pStyle w:val="ConsPlusNormal"/>
        <w:jc w:val="both"/>
      </w:pPr>
    </w:p>
    <w:p w:rsidR="00280D04" w:rsidRDefault="00280D0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0E87" w:rsidRDefault="001A0E87">
      <w:bookmarkStart w:id="2" w:name="_GoBack"/>
      <w:bookmarkEnd w:id="2"/>
    </w:p>
    <w:sectPr w:rsidR="001A0E87" w:rsidSect="0094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04"/>
    <w:rsid w:val="001A0E87"/>
    <w:rsid w:val="0028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209B5-2258-4A45-A8D1-0853D002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D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80D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80D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56AB5702CFC26E5D529ED4DF5402308F7DB3A284A53150F873705E68731F99F00E3AE359AD5DD906FBEF5557C95D8854B8E6818D86B8360C6995DFCADxAK" TargetMode="External"/><Relationship Id="rId18" Type="http://schemas.openxmlformats.org/officeDocument/2006/relationships/hyperlink" Target="consultantplus://offline/ref=756AB5702CFC26E5D529ED4DF5402308F7DB3A2849521308863B05E68731F99F00E3AE359AD5DD906FBEF5557395D8854B8E6818D86B8360C6995DFCADxAK" TargetMode="External"/><Relationship Id="rId26" Type="http://schemas.openxmlformats.org/officeDocument/2006/relationships/hyperlink" Target="consultantplus://offline/ref=756AB5702CFC26E5D529ED4DF5402308F7DB3A284951190B813005E68731F99F00E3AE359AD5DD906FBEF5577E95D8854B8E6818D86B8360C6995DFCADxAK" TargetMode="External"/><Relationship Id="rId39" Type="http://schemas.openxmlformats.org/officeDocument/2006/relationships/hyperlink" Target="consultantplus://offline/ref=756AB5702CFC26E5D529F340E32C7C02F3D261224D531B5BDE6703B1D861FFCA40A3A860D991D09167B5A1043FCB81D60BC5641BC2778263ADxBK" TargetMode="External"/><Relationship Id="rId21" Type="http://schemas.openxmlformats.org/officeDocument/2006/relationships/hyperlink" Target="consultantplus://offline/ref=756AB5702CFC26E5D529ED4DF5402308F7DB3A2849521308863B05E68731F99F00E3AE359AD5DD906FBEF5547895D8854B8E6818D86B8360C6995DFCADxAK" TargetMode="External"/><Relationship Id="rId34" Type="http://schemas.openxmlformats.org/officeDocument/2006/relationships/hyperlink" Target="consultantplus://offline/ref=756AB5702CFC26E5D529ED4DF5402308F7DB3A28495A1108863705E68731F99F00E3AE359AD5DD906FBEF5557E95D8854B8E6818D86B8360C6995DFCADxAK" TargetMode="External"/><Relationship Id="rId42" Type="http://schemas.openxmlformats.org/officeDocument/2006/relationships/hyperlink" Target="consultantplus://offline/ref=756AB5702CFC26E5D529ED4DF5402308F7DB3A28495A1108863705E68731F99F00E3AE359AD5DD906FBEF5577B95D8854B8E6818D86B8360C6995DFCADxAK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756AB5702CFC26E5D529ED4DF5402308F7DB3A284951190B813005E68731F99F00E3AE359AD5DD906FBEF5577895D8854B8E6818D86B8360C6995DFCADxA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56AB5702CFC26E5D529ED4DF5402308F7DB3A284A5112088A3505E68731F99F00E3AE359AD5DD906FBEF5557395D8854B8E6818D86B8360C6995DFCADxAK" TargetMode="External"/><Relationship Id="rId29" Type="http://schemas.openxmlformats.org/officeDocument/2006/relationships/hyperlink" Target="consultantplus://offline/ref=756AB5702CFC26E5D529ED4DF5402308F7DB3A284954120B863305E68731F99F00E3AE359AD5DD906FBEF5577995D8854B8E6818D86B8360C6995DFCADx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56AB5702CFC26E5D529ED4DF5402308F7DB3A2849521308863B05E68731F99F00E3AE359AD5DD906FBEF5557E95D8854B8E6818D86B8360C6995DFCADxAK" TargetMode="External"/><Relationship Id="rId11" Type="http://schemas.openxmlformats.org/officeDocument/2006/relationships/hyperlink" Target="consultantplus://offline/ref=756AB5702CFC26E5D529ED4DF5402308F7DB3A284956130C803705E68731F99F00E3AE359AD5DD906FBEF5547295D8854B8E6818D86B8360C6995DFCADxAK" TargetMode="External"/><Relationship Id="rId24" Type="http://schemas.openxmlformats.org/officeDocument/2006/relationships/hyperlink" Target="consultantplus://offline/ref=756AB5702CFC26E5D529ED4DF5402308F7DB3A2849521308863B05E68731F99F00E3AE359AD5DD906FBEF5547F95D8854B8E6818D86B8360C6995DFCADxAK" TargetMode="External"/><Relationship Id="rId32" Type="http://schemas.openxmlformats.org/officeDocument/2006/relationships/hyperlink" Target="consultantplus://offline/ref=756AB5702CFC26E5D529ED4DF5402308F7DB3A284A53150F873705E68731F99F00E3AE359AD5DD906FBEF55D7A95D8854B8E6818D86B8360C6995DFCADxAK" TargetMode="External"/><Relationship Id="rId37" Type="http://schemas.openxmlformats.org/officeDocument/2006/relationships/hyperlink" Target="consultantplus://offline/ref=756AB5702CFC26E5D529ED4DF5402308F7DB3A284A5112088A3505E68731F99F00E3AE359AD5DD906FBEF5557395D8854B8E6818D86B8360C6995DFCADxAK" TargetMode="External"/><Relationship Id="rId40" Type="http://schemas.openxmlformats.org/officeDocument/2006/relationships/hyperlink" Target="consultantplus://offline/ref=756AB5702CFC26E5D529ED4DF5402308F7DB3A28495A1108863705E68731F99F00E3AE359AD5DD906FBEF5557D95D8854B8E6818D86B8360C6995DFCADxAK" TargetMode="External"/><Relationship Id="rId45" Type="http://schemas.openxmlformats.org/officeDocument/2006/relationships/hyperlink" Target="consultantplus://offline/ref=756AB5702CFC26E5D529ED4DF5402308F7DB3A28495A1108863705E68731F99F00E3AE359AD5DD906FBEF5577A95D8854B8E6818D86B8360C6995DFCADxAK" TargetMode="External"/><Relationship Id="rId5" Type="http://schemas.openxmlformats.org/officeDocument/2006/relationships/hyperlink" Target="consultantplus://offline/ref=756AB5702CFC26E5D529ED4DF5402308F7DB3A284A52130B873405E68731F99F00E3AE359AD5DD906FBEF5517B95D8854B8E6818D86B8360C6995DFCADxAK" TargetMode="External"/><Relationship Id="rId15" Type="http://schemas.openxmlformats.org/officeDocument/2006/relationships/hyperlink" Target="consultantplus://offline/ref=756AB5702CFC26E5D529ED4DF5402308F7DB3A28495A1108863705E68731F99F00E3AE359AD5DD906FBEF5557E95D8854B8E6818D86B8360C6995DFCADxAK" TargetMode="External"/><Relationship Id="rId23" Type="http://schemas.openxmlformats.org/officeDocument/2006/relationships/hyperlink" Target="consultantplus://offline/ref=756AB5702CFC26E5D529ED4DF5402308F7DB3A284A53150F873705E68731F99F00E3AE359AD5DD906FBEF5527295D8854B8E6818D86B8360C6995DFCADxAK" TargetMode="External"/><Relationship Id="rId28" Type="http://schemas.openxmlformats.org/officeDocument/2006/relationships/hyperlink" Target="consultantplus://offline/ref=756AB5702CFC26E5D529ED4DF5402308F7DB3A2849511308823A05E68731F99F00E3AE359AD5DD906FBEF5557295D8854B8E6818D86B8360C6995DFCADxAK" TargetMode="External"/><Relationship Id="rId36" Type="http://schemas.openxmlformats.org/officeDocument/2006/relationships/hyperlink" Target="consultantplus://offline/ref=756AB5702CFC26E5D529ED4DF5402308F7DB3A284A53130B8A3305E68731F99F00E3AE359AD5DD906FBEF5557D95D8854B8E6818D86B8360C6995DFCADxAK" TargetMode="External"/><Relationship Id="rId10" Type="http://schemas.openxmlformats.org/officeDocument/2006/relationships/hyperlink" Target="consultantplus://offline/ref=756AB5702CFC26E5D529ED4DF5402308F7DB3A284954120B863305E68731F99F00E3AE359AD5DD906FBEF5577B95D8854B8E6818D86B8360C6995DFCADxAK" TargetMode="External"/><Relationship Id="rId19" Type="http://schemas.openxmlformats.org/officeDocument/2006/relationships/hyperlink" Target="consultantplus://offline/ref=756AB5702CFC26E5D529ED4DF5402308F7DB3A2849521308863B05E68731F99F00E3AE359AD5DD906FBEF5547B95D8854B8E6818D86B8360C6995DFCADxAK" TargetMode="External"/><Relationship Id="rId31" Type="http://schemas.openxmlformats.org/officeDocument/2006/relationships/hyperlink" Target="consultantplus://offline/ref=756AB5702CFC26E5D529ED4DF5402308F7DB3A2849561809803005E68731F99F00E3AE359AD5DD906FBEF5547F95D8854B8E6818D86B8360C6995DFCADxAK" TargetMode="External"/><Relationship Id="rId44" Type="http://schemas.openxmlformats.org/officeDocument/2006/relationships/hyperlink" Target="consultantplus://offline/ref=756AB5702CFC26E5D529ED4DF5402308F7DB3A284956130C803705E68731F99F00E3AE359AD5DD906FBEF5577995D8854B8E6818D86B8360C6995DFCADxA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56AB5702CFC26E5D529ED4DF5402308F7DB3A2849511308823A05E68731F99F00E3AE359AD5DD906FBEF5557E95D8854B8E6818D86B8360C6995DFCADxAK" TargetMode="External"/><Relationship Id="rId14" Type="http://schemas.openxmlformats.org/officeDocument/2006/relationships/hyperlink" Target="consultantplus://offline/ref=756AB5702CFC26E5D529ED4DF5402308F7DB3A284A53130B8A3305E68731F99F00E3AE359AD5DD906FBEF5557E95D8854B8E6818D86B8360C6995DFCADxAK" TargetMode="External"/><Relationship Id="rId22" Type="http://schemas.openxmlformats.org/officeDocument/2006/relationships/hyperlink" Target="consultantplus://offline/ref=756AB5702CFC26E5D529ED4DF5402308F7DB3A2849521308863B05E68731F99F00E3AE359AD5DD906FBEF5547F95D8854B8E6818D86B8360C6995DFCADxAK" TargetMode="External"/><Relationship Id="rId27" Type="http://schemas.openxmlformats.org/officeDocument/2006/relationships/hyperlink" Target="consultantplus://offline/ref=756AB5702CFC26E5D529ED4DF5402308F7DB3A284951190D853405E68731F99F00E3AE359AD5DD906FBEF5557295D8854B8E6818D86B8360C6995DFCADxAK" TargetMode="External"/><Relationship Id="rId30" Type="http://schemas.openxmlformats.org/officeDocument/2006/relationships/hyperlink" Target="consultantplus://offline/ref=756AB5702CFC26E5D529ED4DF5402308F7DB3A284956130C803705E68731F99F00E3AE359AD5DD906FBEF5577995D8854B8E6818D86B8360C6995DFCADxAK" TargetMode="External"/><Relationship Id="rId35" Type="http://schemas.openxmlformats.org/officeDocument/2006/relationships/hyperlink" Target="consultantplus://offline/ref=756AB5702CFC26E5D529ED4DF5402308F7DB3A284A5112088A3505E68731F99F00E3AE359AD5DD906FBEF5557395D8854B8E6818D86B8360C6995DFCADxAK" TargetMode="External"/><Relationship Id="rId43" Type="http://schemas.openxmlformats.org/officeDocument/2006/relationships/hyperlink" Target="consultantplus://offline/ref=756AB5702CFC26E5D529ED4DF5402308F7DB3A2849511308823A05E68731F99F00E3AE359AD5DD906FBEF5547A95D8854B8E6818D86B8360C6995DFCADxAK" TargetMode="External"/><Relationship Id="rId8" Type="http://schemas.openxmlformats.org/officeDocument/2006/relationships/hyperlink" Target="consultantplus://offline/ref=756AB5702CFC26E5D529ED4DF5402308F7DB3A284951190D853405E68731F99F00E3AE359AD5DD906FBEF5557C95D8854B8E6818D86B8360C6995DFCADxA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56AB5702CFC26E5D529ED4DF5402308F7DB3A2849561809803005E68731F99F00E3AE359AD5DD906FBEF5547995D8854B8E6818D86B8360C6995DFCADxAK" TargetMode="External"/><Relationship Id="rId17" Type="http://schemas.openxmlformats.org/officeDocument/2006/relationships/hyperlink" Target="consultantplus://offline/ref=756AB5702CFC26E5D529ED4DF5402308F7DB3A284A50170F813A05E68731F99F00E3AE359AD5DD906FBEF4577E95D8854B8E6818D86B8360C6995DFCADxAK" TargetMode="External"/><Relationship Id="rId25" Type="http://schemas.openxmlformats.org/officeDocument/2006/relationships/hyperlink" Target="consultantplus://offline/ref=756AB5702CFC26E5D529ED4DF5402308F7DB3A2849521308863B05E68731F99F00E3AE359AD5DD906FBEF5547C95D8854B8E6818D86B8360C6995DFCADxAK" TargetMode="External"/><Relationship Id="rId33" Type="http://schemas.openxmlformats.org/officeDocument/2006/relationships/hyperlink" Target="consultantplus://offline/ref=756AB5702CFC26E5D529ED4DF5402308F7DB3A284A53130B8A3305E68731F99F00E3AE359AD5DD906FBEF5557E95D8854B8E6818D86B8360C6995DFCADxAK" TargetMode="External"/><Relationship Id="rId38" Type="http://schemas.openxmlformats.org/officeDocument/2006/relationships/hyperlink" Target="consultantplus://offline/ref=756AB5702CFC26E5D529ED4DF5402308F7DB3A284A53150F873705E68731F99F00E3AE359AD5DD906FBEF55D7A95D8854B8E6818D86B8360C6995DFCADxAK" TargetMode="External"/><Relationship Id="rId46" Type="http://schemas.openxmlformats.org/officeDocument/2006/relationships/fontTable" Target="fontTable.xml"/><Relationship Id="rId20" Type="http://schemas.openxmlformats.org/officeDocument/2006/relationships/hyperlink" Target="consultantplus://offline/ref=756AB5702CFC26E5D529ED4DF5402308F7DB3A2849561809803005E68731F99F00E3AE359AD5DD906FBEF5547895D8854B8E6818D86B8360C6995DFCADxAK" TargetMode="External"/><Relationship Id="rId41" Type="http://schemas.openxmlformats.org/officeDocument/2006/relationships/hyperlink" Target="consultantplus://offline/ref=756AB5702CFC26E5D529ED4DF5402308F7DB3A28495A1108863705E68731F99F00E3AE359AD5DD906FBEF5547A95D8854B8E6818D86B8360C6995DFCADx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2270</Words>
  <Characters>12940</Characters>
  <Application>Microsoft Office Word</Application>
  <DocSecurity>0</DocSecurity>
  <Lines>107</Lines>
  <Paragraphs>30</Paragraphs>
  <ScaleCrop>false</ScaleCrop>
  <Company/>
  <LinksUpToDate>false</LinksUpToDate>
  <CharactersWithSpaces>15180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Буренок Е.В.</dc:creator>
  <cp:keywords/>
  <dc:description/>
  <cp:lastModifiedBy>Буренок Е.В.</cp:lastModifiedBy>
  <cp:revision>1</cp:revision>
  <dcterms:created xsi:type="dcterms:W3CDTF">2023-11-24T10:49:00Z</dcterms:created>
  <dcterms:modified xsi:type="dcterms:W3CDTF">2023-11-24T10:49:00Z</dcterms:modified>
</cp:coreProperties>
</file>