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39" w:rsidRDefault="00820F39">
      <w:pPr>
        <w:pStyle w:val="ConsPlusTitlePage"/>
      </w:pPr>
      <w:bookmarkStart w:id="0" w:name="_GoBack"/>
      <w:bookmarkEnd w:id="0"/>
      <w:r>
        <w:br/>
      </w:r>
    </w:p>
    <w:p w:rsidR="00820F39" w:rsidRDefault="00820F39">
      <w:pPr>
        <w:pStyle w:val="ConsPlusNormal"/>
        <w:jc w:val="both"/>
        <w:outlineLvl w:val="0"/>
      </w:pPr>
    </w:p>
    <w:p w:rsidR="00820F39" w:rsidRDefault="00820F39">
      <w:pPr>
        <w:pStyle w:val="ConsPlusTitle"/>
        <w:jc w:val="center"/>
      </w:pPr>
      <w:r>
        <w:t>ГОРОДСКАЯ ДУМА КРАСНОДАРА</w:t>
      </w:r>
    </w:p>
    <w:p w:rsidR="00820F39" w:rsidRDefault="00820F39">
      <w:pPr>
        <w:pStyle w:val="ConsPlusTitle"/>
        <w:jc w:val="center"/>
      </w:pPr>
      <w:r>
        <w:t>LV ЗАСЕДАНИЕ ДУМЫ 6 СОЗЫВА</w:t>
      </w:r>
    </w:p>
    <w:p w:rsidR="00820F39" w:rsidRDefault="00820F39">
      <w:pPr>
        <w:pStyle w:val="ConsPlusTitle"/>
        <w:jc w:val="center"/>
      </w:pPr>
    </w:p>
    <w:p w:rsidR="00820F39" w:rsidRDefault="00820F39">
      <w:pPr>
        <w:pStyle w:val="ConsPlusTitle"/>
        <w:jc w:val="center"/>
      </w:pPr>
      <w:r>
        <w:t>РЕШЕНИЕ</w:t>
      </w:r>
    </w:p>
    <w:p w:rsidR="00820F39" w:rsidRDefault="00820F39">
      <w:pPr>
        <w:pStyle w:val="ConsPlusTitle"/>
        <w:jc w:val="center"/>
      </w:pPr>
      <w:r>
        <w:t>от 22 мая 2018 г. N 55 п.7</w:t>
      </w:r>
    </w:p>
    <w:p w:rsidR="00820F39" w:rsidRDefault="00820F39">
      <w:pPr>
        <w:pStyle w:val="ConsPlusTitle"/>
        <w:jc w:val="center"/>
      </w:pPr>
    </w:p>
    <w:p w:rsidR="00820F39" w:rsidRDefault="00820F39">
      <w:pPr>
        <w:pStyle w:val="ConsPlusTitle"/>
        <w:jc w:val="center"/>
      </w:pPr>
      <w:r>
        <w:t>О НАЗНАЧЕНИИ</w:t>
      </w:r>
    </w:p>
    <w:p w:rsidR="00820F39" w:rsidRDefault="00820F39">
      <w:pPr>
        <w:pStyle w:val="ConsPlusTitle"/>
        <w:jc w:val="center"/>
      </w:pPr>
      <w:r>
        <w:t>О.А. ГЛАДНЕВОЙ АУДИТОРОМ КОНТРОЛЬНО-СЧЕТНОЙ ПАЛАТЫ</w:t>
      </w:r>
    </w:p>
    <w:p w:rsidR="00820F39" w:rsidRDefault="00820F39">
      <w:pPr>
        <w:pStyle w:val="ConsPlusTitle"/>
        <w:jc w:val="center"/>
      </w:pPr>
      <w:r>
        <w:t>МУНИЦИПАЛЬНОГО ОБРАЗОВАНИЯ ГОРОД КРАСНОДАР</w:t>
      </w:r>
    </w:p>
    <w:p w:rsidR="00820F39" w:rsidRDefault="00820F39">
      <w:pPr>
        <w:pStyle w:val="ConsPlusNormal"/>
        <w:jc w:val="both"/>
      </w:pPr>
    </w:p>
    <w:p w:rsidR="00820F39" w:rsidRDefault="00820F39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6</w:t>
        </w:r>
      </w:hyperlink>
      <w:r>
        <w:t xml:space="preserve">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5" w:history="1">
        <w:r>
          <w:rPr>
            <w:color w:val="0000FF"/>
          </w:rPr>
          <w:t>статьями 25</w:t>
        </w:r>
      </w:hyperlink>
      <w:r>
        <w:t xml:space="preserve"> и </w:t>
      </w:r>
      <w:hyperlink r:id="rId6" w:history="1">
        <w:r>
          <w:rPr>
            <w:color w:val="0000FF"/>
          </w:rPr>
          <w:t>54</w:t>
        </w:r>
      </w:hyperlink>
      <w:r>
        <w:t xml:space="preserve"> Устава муниципального образования город Краснодар городская Дума Краснодара решила:</w:t>
      </w:r>
    </w:p>
    <w:p w:rsidR="00820F39" w:rsidRDefault="00820F39">
      <w:pPr>
        <w:pStyle w:val="ConsPlusNormal"/>
        <w:spacing w:before="220"/>
        <w:ind w:firstLine="540"/>
        <w:jc w:val="both"/>
      </w:pPr>
      <w:r>
        <w:t xml:space="preserve">1. Назначить на должность аудитора Контрольно-счетной палаты муниципального образования город Краснодар сроком на пять лет </w:t>
      </w:r>
      <w:proofErr w:type="spellStart"/>
      <w:r>
        <w:t>Гладневу</w:t>
      </w:r>
      <w:proofErr w:type="spellEnd"/>
      <w:r>
        <w:t xml:space="preserve"> Ольгу Анатольевну.</w:t>
      </w:r>
    </w:p>
    <w:p w:rsidR="00820F39" w:rsidRDefault="00820F39">
      <w:pPr>
        <w:pStyle w:val="ConsPlusNormal"/>
        <w:spacing w:before="220"/>
        <w:ind w:firstLine="540"/>
        <w:jc w:val="both"/>
      </w:pPr>
      <w:r>
        <w:t>2. Настоящее решение вступает в силу 25.07.2018.</w:t>
      </w:r>
    </w:p>
    <w:p w:rsidR="00820F39" w:rsidRDefault="00820F39">
      <w:pPr>
        <w:pStyle w:val="ConsPlusNormal"/>
        <w:spacing w:before="220"/>
        <w:ind w:firstLine="540"/>
        <w:jc w:val="both"/>
      </w:pPr>
      <w:r>
        <w:t>3. Контроль за выполнением настоящего решения возложить на председателя городской Думы Краснодара В.Ф. Галушко.</w:t>
      </w:r>
    </w:p>
    <w:p w:rsidR="00820F39" w:rsidRDefault="00820F39">
      <w:pPr>
        <w:pStyle w:val="ConsPlusNormal"/>
        <w:jc w:val="both"/>
      </w:pPr>
    </w:p>
    <w:p w:rsidR="00820F39" w:rsidRDefault="00820F39">
      <w:pPr>
        <w:pStyle w:val="ConsPlusNormal"/>
        <w:jc w:val="right"/>
      </w:pPr>
      <w:r>
        <w:t>Председатель</w:t>
      </w:r>
    </w:p>
    <w:p w:rsidR="00820F39" w:rsidRDefault="00820F39">
      <w:pPr>
        <w:pStyle w:val="ConsPlusNormal"/>
        <w:jc w:val="right"/>
      </w:pPr>
      <w:r>
        <w:t>городской Думы Краснодара</w:t>
      </w:r>
    </w:p>
    <w:p w:rsidR="00820F39" w:rsidRDefault="00820F39">
      <w:pPr>
        <w:pStyle w:val="ConsPlusNormal"/>
        <w:jc w:val="right"/>
      </w:pPr>
      <w:r>
        <w:t>В.Ф.ГАЛУШКО</w:t>
      </w:r>
    </w:p>
    <w:p w:rsidR="00820F39" w:rsidRDefault="00820F39">
      <w:pPr>
        <w:pStyle w:val="ConsPlusNormal"/>
        <w:jc w:val="both"/>
      </w:pPr>
    </w:p>
    <w:p w:rsidR="00820F39" w:rsidRDefault="00820F39">
      <w:pPr>
        <w:pStyle w:val="ConsPlusNormal"/>
        <w:jc w:val="both"/>
      </w:pPr>
    </w:p>
    <w:p w:rsidR="00820F39" w:rsidRDefault="00820F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8FF" w:rsidRDefault="002B78FF"/>
    <w:sectPr w:rsidR="002B78FF" w:rsidSect="00E7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39"/>
    <w:rsid w:val="002B78FF"/>
    <w:rsid w:val="0082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B7A9-D215-444F-95C8-A3EFDFF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4802B7D0C824FED35E3EF7D6366D215E2E5AE7689AFB66EEC5DD780D65B819058337F869EBEE177766BC490ECC635F38EFBB166C4792947D056C8REM" TargetMode="External"/><Relationship Id="rId5" Type="http://schemas.openxmlformats.org/officeDocument/2006/relationships/hyperlink" Target="consultantplus://offline/ref=D354802B7D0C824FED35E3EF7D6366D215E2E5AE7689AFB66EEC5DD780D65B819058337F869EBEE176776ACC90ECC635F38EFBB166C4792947D056C8REM" TargetMode="External"/><Relationship Id="rId4" Type="http://schemas.openxmlformats.org/officeDocument/2006/relationships/hyperlink" Target="consultantplus://offline/ref=D354802B7D0C824FED35FDE26B0F39D810E8BFAB7588A5E134B3068AD7DF51D6D7176A3DC293BFE5767F3894DFED9A73A59DF8B366C77835C4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2020-11-23T12:17:00Z</dcterms:created>
  <dcterms:modified xsi:type="dcterms:W3CDTF">2020-11-23T12:17:00Z</dcterms:modified>
</cp:coreProperties>
</file>